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ADCF0" w14:textId="77777777" w:rsidR="004041C8" w:rsidRDefault="004041C8" w:rsidP="00324AA7">
      <w:pPr>
        <w:pStyle w:val="Default"/>
        <w:jc w:val="both"/>
        <w:rPr>
          <w:sz w:val="28"/>
          <w:szCs w:val="28"/>
        </w:rPr>
      </w:pPr>
      <w:r>
        <w:rPr>
          <w:b/>
          <w:bCs/>
          <w:sz w:val="28"/>
          <w:szCs w:val="28"/>
        </w:rPr>
        <w:t xml:space="preserve">Low Emission Vehicles Contestable Fund - Round 6 Project Descriptions </w:t>
      </w:r>
    </w:p>
    <w:p w14:paraId="426AE7E3" w14:textId="77777777" w:rsidR="004041C8" w:rsidRDefault="004041C8" w:rsidP="00324AA7">
      <w:pPr>
        <w:jc w:val="both"/>
        <w:rPr>
          <w:rFonts w:ascii="Arial" w:hAnsi="Arial" w:cs="Arial"/>
          <w:b/>
          <w:bCs/>
        </w:rPr>
      </w:pPr>
    </w:p>
    <w:p w14:paraId="1A4EBD51" w14:textId="130FE05A" w:rsidR="005F0ABD" w:rsidRDefault="004041C8" w:rsidP="00324AA7">
      <w:pPr>
        <w:jc w:val="both"/>
        <w:rPr>
          <w:rFonts w:ascii="Arial" w:hAnsi="Arial" w:cs="Arial"/>
          <w:b/>
          <w:bCs/>
        </w:rPr>
      </w:pPr>
      <w:r>
        <w:rPr>
          <w:rFonts w:ascii="Arial" w:hAnsi="Arial" w:cs="Arial"/>
          <w:b/>
          <w:bCs/>
        </w:rPr>
        <w:t>Charging</w:t>
      </w:r>
    </w:p>
    <w:p w14:paraId="4459659D" w14:textId="020443D5" w:rsidR="001330AE" w:rsidRPr="00290DDA" w:rsidRDefault="001330AE" w:rsidP="00324AA7">
      <w:pPr>
        <w:pStyle w:val="ListParagraph"/>
        <w:numPr>
          <w:ilvl w:val="0"/>
          <w:numId w:val="1"/>
        </w:numPr>
        <w:spacing w:after="0" w:line="240" w:lineRule="auto"/>
        <w:jc w:val="both"/>
        <w:rPr>
          <w:rFonts w:ascii="Arial" w:eastAsia="Times New Roman" w:hAnsi="Arial" w:cs="Arial"/>
          <w:b/>
          <w:sz w:val="20"/>
          <w:szCs w:val="20"/>
          <w:lang w:eastAsia="en-NZ"/>
        </w:rPr>
      </w:pPr>
      <w:r w:rsidRPr="00290DDA">
        <w:rPr>
          <w:rFonts w:ascii="Arial" w:eastAsia="Times New Roman" w:hAnsi="Arial" w:cs="Arial"/>
          <w:b/>
          <w:sz w:val="20"/>
          <w:szCs w:val="20"/>
          <w:lang w:eastAsia="en-NZ"/>
        </w:rPr>
        <w:t>Orion New Zealand Ltd</w:t>
      </w:r>
      <w:r>
        <w:rPr>
          <w:rFonts w:ascii="Arial" w:eastAsia="Times New Roman" w:hAnsi="Arial" w:cs="Arial"/>
          <w:b/>
          <w:sz w:val="20"/>
          <w:szCs w:val="20"/>
          <w:lang w:eastAsia="en-NZ"/>
        </w:rPr>
        <w:t xml:space="preserve"> </w:t>
      </w:r>
      <w:r w:rsidR="000675B0">
        <w:rPr>
          <w:rFonts w:ascii="Arial" w:eastAsia="Times New Roman" w:hAnsi="Arial" w:cs="Arial"/>
          <w:b/>
          <w:sz w:val="20"/>
          <w:szCs w:val="20"/>
          <w:lang w:eastAsia="en-NZ"/>
        </w:rPr>
        <w:t xml:space="preserve">and ChargeNet NZ Ltd </w:t>
      </w:r>
      <w:r w:rsidRPr="00333A73">
        <w:rPr>
          <w:rFonts w:ascii="Arial" w:eastAsia="Times New Roman" w:hAnsi="Arial" w:cs="Arial"/>
          <w:b/>
          <w:sz w:val="20"/>
          <w:szCs w:val="20"/>
          <w:lang w:eastAsia="en-NZ"/>
        </w:rPr>
        <w:t>$318,500</w:t>
      </w:r>
    </w:p>
    <w:p w14:paraId="349C182B" w14:textId="77777777" w:rsidR="001330AE" w:rsidRPr="00290DDA" w:rsidRDefault="001330AE" w:rsidP="00324AA7">
      <w:pPr>
        <w:pStyle w:val="ListParagraph"/>
        <w:spacing w:after="0" w:line="240" w:lineRule="auto"/>
        <w:jc w:val="both"/>
        <w:rPr>
          <w:rFonts w:ascii="Arial" w:eastAsia="Times New Roman" w:hAnsi="Arial" w:cs="Arial"/>
          <w:sz w:val="20"/>
          <w:szCs w:val="20"/>
          <w:u w:val="single"/>
          <w:lang w:eastAsia="en-NZ"/>
        </w:rPr>
      </w:pPr>
      <w:r w:rsidRPr="00290DDA">
        <w:rPr>
          <w:rFonts w:ascii="Arial" w:eastAsia="Times New Roman" w:hAnsi="Arial" w:cs="Arial"/>
          <w:sz w:val="20"/>
          <w:szCs w:val="20"/>
          <w:u w:val="single"/>
          <w:lang w:eastAsia="en-NZ"/>
        </w:rPr>
        <w:t>Connecting the South Island coasts to EVs</w:t>
      </w:r>
    </w:p>
    <w:p w14:paraId="6358052E" w14:textId="77777777" w:rsidR="001330AE" w:rsidRPr="00290DDA" w:rsidRDefault="001330AE" w:rsidP="00324AA7">
      <w:pPr>
        <w:pStyle w:val="ListParagraph"/>
        <w:spacing w:after="0" w:line="240" w:lineRule="auto"/>
        <w:jc w:val="both"/>
        <w:rPr>
          <w:rFonts w:ascii="Arial" w:eastAsia="Times New Roman" w:hAnsi="Arial" w:cs="Arial"/>
          <w:sz w:val="20"/>
          <w:szCs w:val="20"/>
          <w:lang w:eastAsia="en-NZ"/>
        </w:rPr>
      </w:pPr>
    </w:p>
    <w:p w14:paraId="42CBB491" w14:textId="47648E24" w:rsidR="001330AE" w:rsidRPr="00290DDA" w:rsidRDefault="000675B0" w:rsidP="00324AA7">
      <w:pPr>
        <w:pStyle w:val="ListParagraph"/>
        <w:spacing w:after="0" w:line="240" w:lineRule="auto"/>
        <w:jc w:val="both"/>
        <w:rPr>
          <w:rFonts w:ascii="Arial" w:eastAsia="Times New Roman" w:hAnsi="Arial" w:cs="Arial"/>
          <w:sz w:val="20"/>
          <w:szCs w:val="20"/>
          <w:lang w:eastAsia="en-NZ"/>
        </w:rPr>
      </w:pPr>
      <w:r w:rsidRPr="000675B0">
        <w:rPr>
          <w:rFonts w:ascii="Arial" w:eastAsia="Times New Roman" w:hAnsi="Arial" w:cs="Arial"/>
          <w:sz w:val="20"/>
          <w:szCs w:val="20"/>
          <w:lang w:eastAsia="en-NZ"/>
        </w:rPr>
        <w:t>Orion and ChargeNet will install three fast DC and three standard AC electric vehicle chargers at each of Springfield, Castle Hill and Arthur’s Pass, on SH73 between Christchurch and the West Coast. The project connects Christchurch with the West Coast for travellers, plugging an important gap in the electric vehicle charging network and providing options for a range of electric vehicle types.</w:t>
      </w:r>
    </w:p>
    <w:p w14:paraId="1BDAE603" w14:textId="77777777" w:rsidR="001330AE" w:rsidRPr="00290DDA" w:rsidRDefault="001330AE" w:rsidP="00324AA7">
      <w:pPr>
        <w:pStyle w:val="ListParagraph"/>
        <w:spacing w:after="0" w:line="240" w:lineRule="auto"/>
        <w:jc w:val="both"/>
        <w:rPr>
          <w:rFonts w:ascii="Arial" w:eastAsia="Times New Roman" w:hAnsi="Arial" w:cs="Arial"/>
          <w:sz w:val="20"/>
          <w:szCs w:val="20"/>
          <w:lang w:eastAsia="en-NZ"/>
        </w:rPr>
      </w:pPr>
    </w:p>
    <w:p w14:paraId="631EAB25" w14:textId="57995120" w:rsidR="008D419B" w:rsidRPr="005C243D" w:rsidRDefault="005C243D" w:rsidP="00324AA7">
      <w:pPr>
        <w:pStyle w:val="ListParagraph"/>
        <w:numPr>
          <w:ilvl w:val="0"/>
          <w:numId w:val="1"/>
        </w:numPr>
        <w:spacing w:after="0" w:line="240" w:lineRule="auto"/>
        <w:jc w:val="both"/>
        <w:rPr>
          <w:rFonts w:ascii="Arial" w:hAnsi="Arial" w:cs="Arial"/>
          <w:b/>
          <w:sz w:val="20"/>
          <w:szCs w:val="20"/>
        </w:rPr>
      </w:pPr>
      <w:r w:rsidRPr="005C243D">
        <w:rPr>
          <w:rFonts w:ascii="Arial" w:hAnsi="Arial" w:cs="Arial"/>
          <w:b/>
          <w:sz w:val="20"/>
          <w:szCs w:val="20"/>
        </w:rPr>
        <w:t xml:space="preserve">ChargeNet </w:t>
      </w:r>
      <w:r w:rsidR="000675B0">
        <w:rPr>
          <w:rFonts w:ascii="Arial" w:hAnsi="Arial" w:cs="Arial"/>
          <w:b/>
          <w:sz w:val="20"/>
          <w:szCs w:val="20"/>
        </w:rPr>
        <w:t xml:space="preserve">NZ Ltd </w:t>
      </w:r>
      <w:r w:rsidRPr="005C243D">
        <w:rPr>
          <w:rFonts w:ascii="Arial" w:hAnsi="Arial" w:cs="Arial"/>
          <w:b/>
          <w:sz w:val="20"/>
          <w:szCs w:val="20"/>
        </w:rPr>
        <w:t>$46,780</w:t>
      </w:r>
    </w:p>
    <w:p w14:paraId="1FDE11D2" w14:textId="77777777" w:rsidR="005C243D" w:rsidRPr="005C243D" w:rsidRDefault="005C243D" w:rsidP="00324AA7">
      <w:pPr>
        <w:pStyle w:val="ListParagraph"/>
        <w:spacing w:after="0" w:line="240" w:lineRule="auto"/>
        <w:jc w:val="both"/>
        <w:rPr>
          <w:rFonts w:ascii="Arial" w:eastAsia="Times New Roman" w:hAnsi="Arial" w:cs="Arial"/>
          <w:sz w:val="20"/>
          <w:szCs w:val="20"/>
          <w:u w:val="single"/>
          <w:lang w:eastAsia="en-NZ"/>
        </w:rPr>
      </w:pPr>
      <w:r w:rsidRPr="005C243D">
        <w:rPr>
          <w:rFonts w:ascii="Arial" w:eastAsia="Times New Roman" w:hAnsi="Arial" w:cs="Arial"/>
          <w:sz w:val="20"/>
          <w:szCs w:val="20"/>
          <w:u w:val="single"/>
          <w:lang w:eastAsia="en-NZ"/>
        </w:rPr>
        <w:t xml:space="preserve">Darfield Fast Charger: Gateway to Arthur's Pass </w:t>
      </w:r>
    </w:p>
    <w:p w14:paraId="296CA290" w14:textId="77777777" w:rsidR="005C243D" w:rsidRPr="005C243D" w:rsidRDefault="005C243D" w:rsidP="00324AA7">
      <w:pPr>
        <w:spacing w:after="0" w:line="240" w:lineRule="auto"/>
        <w:ind w:left="720"/>
        <w:jc w:val="both"/>
        <w:rPr>
          <w:rFonts w:ascii="Arial" w:eastAsia="Times New Roman" w:hAnsi="Arial" w:cs="Arial"/>
          <w:sz w:val="20"/>
          <w:szCs w:val="20"/>
          <w:lang w:eastAsia="en-NZ"/>
        </w:rPr>
      </w:pPr>
    </w:p>
    <w:p w14:paraId="68A7A103" w14:textId="777D3E1F" w:rsidR="005C243D" w:rsidRDefault="005C243D" w:rsidP="00324AA7">
      <w:pPr>
        <w:spacing w:after="0" w:line="240" w:lineRule="auto"/>
        <w:ind w:left="720"/>
        <w:jc w:val="both"/>
        <w:rPr>
          <w:rFonts w:ascii="Arial" w:eastAsia="Times New Roman" w:hAnsi="Arial" w:cs="Arial"/>
          <w:sz w:val="20"/>
          <w:szCs w:val="20"/>
          <w:lang w:eastAsia="en-NZ"/>
        </w:rPr>
      </w:pPr>
      <w:r w:rsidRPr="005C243D">
        <w:rPr>
          <w:rFonts w:ascii="Arial" w:eastAsia="Times New Roman" w:hAnsi="Arial" w:cs="Arial"/>
          <w:sz w:val="20"/>
          <w:szCs w:val="20"/>
          <w:lang w:eastAsia="en-NZ"/>
        </w:rPr>
        <w:t>ChargeNet will install one 50 kW DC fast charging station at the Four Square store at Darfield, in partnership with EECA, Orion and Foodstuffs.</w:t>
      </w:r>
    </w:p>
    <w:p w14:paraId="1AC521E0" w14:textId="0731F985" w:rsidR="005B6ADA" w:rsidRDefault="005B6ADA" w:rsidP="00324AA7">
      <w:pPr>
        <w:spacing w:after="0" w:line="240" w:lineRule="auto"/>
        <w:ind w:left="720"/>
        <w:jc w:val="both"/>
        <w:rPr>
          <w:rFonts w:ascii="Arial" w:eastAsia="Times New Roman" w:hAnsi="Arial" w:cs="Arial"/>
          <w:sz w:val="20"/>
          <w:szCs w:val="20"/>
          <w:lang w:eastAsia="en-NZ"/>
        </w:rPr>
      </w:pPr>
    </w:p>
    <w:p w14:paraId="233E2601" w14:textId="0E7D4622" w:rsidR="005B6ADA" w:rsidRPr="005B6ADA" w:rsidRDefault="005B6ADA" w:rsidP="00324AA7">
      <w:pPr>
        <w:pStyle w:val="ListParagraph"/>
        <w:numPr>
          <w:ilvl w:val="0"/>
          <w:numId w:val="1"/>
        </w:numPr>
        <w:spacing w:after="0" w:line="240" w:lineRule="auto"/>
        <w:jc w:val="both"/>
        <w:rPr>
          <w:rFonts w:ascii="Arial" w:eastAsia="Times New Roman" w:hAnsi="Arial" w:cs="Arial"/>
          <w:b/>
          <w:sz w:val="20"/>
          <w:szCs w:val="20"/>
          <w:lang w:eastAsia="en-NZ"/>
        </w:rPr>
      </w:pPr>
      <w:r w:rsidRPr="005B6ADA">
        <w:rPr>
          <w:rFonts w:ascii="Arial" w:eastAsia="Times New Roman" w:hAnsi="Arial" w:cs="Arial"/>
          <w:b/>
          <w:sz w:val="20"/>
          <w:szCs w:val="20"/>
          <w:lang w:eastAsia="en-NZ"/>
        </w:rPr>
        <w:t xml:space="preserve">ChargeNet </w:t>
      </w:r>
      <w:r w:rsidR="000675B0">
        <w:rPr>
          <w:rFonts w:ascii="Arial" w:eastAsia="Times New Roman" w:hAnsi="Arial" w:cs="Arial"/>
          <w:b/>
          <w:sz w:val="20"/>
          <w:szCs w:val="20"/>
          <w:lang w:eastAsia="en-NZ"/>
        </w:rPr>
        <w:t xml:space="preserve">NZ Ltd </w:t>
      </w:r>
      <w:r w:rsidRPr="005B6ADA">
        <w:rPr>
          <w:rFonts w:ascii="Arial" w:eastAsia="Times New Roman" w:hAnsi="Arial" w:cs="Arial"/>
          <w:b/>
          <w:sz w:val="20"/>
          <w:szCs w:val="20"/>
          <w:lang w:eastAsia="en-NZ"/>
        </w:rPr>
        <w:t>$</w:t>
      </w:r>
      <w:r w:rsidR="00324AA7">
        <w:rPr>
          <w:rFonts w:ascii="Arial" w:eastAsia="Times New Roman" w:hAnsi="Arial" w:cs="Arial"/>
          <w:b/>
          <w:sz w:val="20"/>
          <w:szCs w:val="20"/>
          <w:lang w:eastAsia="en-NZ"/>
        </w:rPr>
        <w:t>24</w:t>
      </w:r>
      <w:r w:rsidRPr="005B6ADA">
        <w:rPr>
          <w:rFonts w:ascii="Arial" w:eastAsia="Times New Roman" w:hAnsi="Arial" w:cs="Arial"/>
          <w:b/>
          <w:sz w:val="20"/>
          <w:szCs w:val="20"/>
          <w:lang w:eastAsia="en-NZ"/>
        </w:rPr>
        <w:t>9,000</w:t>
      </w:r>
    </w:p>
    <w:p w14:paraId="58189DB9" w14:textId="2EA64F00" w:rsidR="005B6ADA" w:rsidRPr="005B6ADA" w:rsidRDefault="005B6ADA" w:rsidP="00324AA7">
      <w:pPr>
        <w:pStyle w:val="ListParagraph"/>
        <w:spacing w:after="0" w:line="240" w:lineRule="auto"/>
        <w:jc w:val="both"/>
        <w:rPr>
          <w:rFonts w:ascii="Arial" w:eastAsia="Times New Roman" w:hAnsi="Arial" w:cs="Arial"/>
          <w:sz w:val="20"/>
          <w:szCs w:val="20"/>
          <w:u w:val="single"/>
          <w:lang w:eastAsia="en-NZ"/>
        </w:rPr>
      </w:pPr>
      <w:r w:rsidRPr="005B6ADA">
        <w:rPr>
          <w:rFonts w:ascii="Arial" w:eastAsia="Times New Roman" w:hAnsi="Arial" w:cs="Arial"/>
          <w:sz w:val="20"/>
          <w:szCs w:val="20"/>
          <w:u w:val="single"/>
          <w:lang w:eastAsia="en-NZ"/>
        </w:rPr>
        <w:t>Pilot High Power Charging Hub for Bombay</w:t>
      </w:r>
    </w:p>
    <w:p w14:paraId="3D3183C6" w14:textId="3AFCA68E" w:rsidR="005B6ADA" w:rsidRPr="005B6ADA" w:rsidRDefault="005B6ADA" w:rsidP="00324AA7">
      <w:pPr>
        <w:pStyle w:val="ListParagraph"/>
        <w:spacing w:after="0" w:line="240" w:lineRule="auto"/>
        <w:jc w:val="both"/>
        <w:rPr>
          <w:rFonts w:ascii="Arial" w:eastAsia="Times New Roman" w:hAnsi="Arial" w:cs="Arial"/>
          <w:sz w:val="20"/>
          <w:szCs w:val="20"/>
          <w:lang w:eastAsia="en-NZ"/>
        </w:rPr>
      </w:pPr>
    </w:p>
    <w:p w14:paraId="098E585A" w14:textId="1B21AF7B" w:rsidR="005B6ADA" w:rsidRPr="005B6ADA" w:rsidRDefault="005B6ADA" w:rsidP="00324AA7">
      <w:pPr>
        <w:pStyle w:val="ListParagraph"/>
        <w:spacing w:after="0" w:line="240" w:lineRule="auto"/>
        <w:jc w:val="both"/>
        <w:rPr>
          <w:rFonts w:ascii="Arial" w:eastAsia="Times New Roman" w:hAnsi="Arial" w:cs="Arial"/>
          <w:sz w:val="20"/>
          <w:szCs w:val="20"/>
          <w:lang w:eastAsia="en-NZ"/>
        </w:rPr>
      </w:pPr>
      <w:r w:rsidRPr="005B6ADA">
        <w:rPr>
          <w:rFonts w:ascii="Arial" w:eastAsia="Times New Roman" w:hAnsi="Arial" w:cs="Arial"/>
          <w:sz w:val="20"/>
          <w:szCs w:val="20"/>
          <w:lang w:eastAsia="en-NZ"/>
        </w:rPr>
        <w:t>ChargeNet will install four 920 Volt, 500 Amp High Power Charging stations at a single hub site in Bombay, able to charge four vehicles simultaneously, and delivering up to 350kW per vehicle.</w:t>
      </w:r>
    </w:p>
    <w:p w14:paraId="7655C98A" w14:textId="661AABCC" w:rsidR="005B6ADA" w:rsidRDefault="005B6ADA" w:rsidP="00324AA7">
      <w:pPr>
        <w:pStyle w:val="ListParagraph"/>
        <w:spacing w:after="0" w:line="240" w:lineRule="auto"/>
        <w:jc w:val="both"/>
        <w:rPr>
          <w:rFonts w:ascii="Arial" w:eastAsia="Times New Roman" w:hAnsi="Arial" w:cs="Arial"/>
          <w:sz w:val="20"/>
          <w:szCs w:val="20"/>
          <w:lang w:eastAsia="en-NZ"/>
        </w:rPr>
      </w:pPr>
    </w:p>
    <w:p w14:paraId="283D979D" w14:textId="66D093C9" w:rsidR="00290DDA" w:rsidRPr="009D71DB" w:rsidRDefault="009D71DB" w:rsidP="00324AA7">
      <w:pPr>
        <w:pStyle w:val="ListParagraph"/>
        <w:numPr>
          <w:ilvl w:val="0"/>
          <w:numId w:val="1"/>
        </w:numPr>
        <w:spacing w:after="0" w:line="240" w:lineRule="auto"/>
        <w:jc w:val="both"/>
        <w:rPr>
          <w:rFonts w:ascii="Arial" w:eastAsia="Times New Roman" w:hAnsi="Arial" w:cs="Arial"/>
          <w:b/>
          <w:sz w:val="20"/>
          <w:szCs w:val="20"/>
          <w:lang w:eastAsia="en-NZ"/>
        </w:rPr>
      </w:pPr>
      <w:r w:rsidRPr="009D71DB">
        <w:rPr>
          <w:rFonts w:ascii="Arial" w:eastAsia="Times New Roman" w:hAnsi="Arial" w:cs="Arial"/>
          <w:b/>
          <w:sz w:val="20"/>
          <w:szCs w:val="20"/>
          <w:lang w:eastAsia="en-NZ"/>
        </w:rPr>
        <w:t xml:space="preserve">ChargeNet </w:t>
      </w:r>
      <w:r w:rsidR="000675B0">
        <w:rPr>
          <w:rFonts w:ascii="Arial" w:eastAsia="Times New Roman" w:hAnsi="Arial" w:cs="Arial"/>
          <w:b/>
          <w:sz w:val="20"/>
          <w:szCs w:val="20"/>
          <w:lang w:eastAsia="en-NZ"/>
        </w:rPr>
        <w:t xml:space="preserve">NZ Ltd </w:t>
      </w:r>
      <w:r w:rsidRPr="009D71DB">
        <w:rPr>
          <w:rFonts w:ascii="Arial" w:eastAsia="Times New Roman" w:hAnsi="Arial" w:cs="Arial"/>
          <w:b/>
          <w:sz w:val="20"/>
          <w:szCs w:val="20"/>
          <w:lang w:eastAsia="en-NZ"/>
        </w:rPr>
        <w:t>$47,780</w:t>
      </w:r>
    </w:p>
    <w:p w14:paraId="6091C2E0" w14:textId="54AC26BF" w:rsidR="009D71DB" w:rsidRPr="009D71DB" w:rsidRDefault="009D71DB" w:rsidP="00324AA7">
      <w:pPr>
        <w:pStyle w:val="ListParagraph"/>
        <w:spacing w:after="0" w:line="240" w:lineRule="auto"/>
        <w:jc w:val="both"/>
        <w:rPr>
          <w:rFonts w:ascii="Arial" w:eastAsia="Times New Roman" w:hAnsi="Arial" w:cs="Arial"/>
          <w:sz w:val="20"/>
          <w:szCs w:val="20"/>
          <w:u w:val="single"/>
          <w:lang w:eastAsia="en-NZ"/>
        </w:rPr>
      </w:pPr>
      <w:r w:rsidRPr="009D71DB">
        <w:rPr>
          <w:rFonts w:ascii="Arial" w:eastAsia="Times New Roman" w:hAnsi="Arial" w:cs="Arial"/>
          <w:sz w:val="20"/>
          <w:szCs w:val="20"/>
          <w:u w:val="single"/>
          <w:lang w:eastAsia="en-NZ"/>
        </w:rPr>
        <w:t>Kawerau Fast Charger: SH30</w:t>
      </w:r>
    </w:p>
    <w:p w14:paraId="6B5745BA" w14:textId="39FCC88F" w:rsidR="009D71DB" w:rsidRPr="009D71DB" w:rsidRDefault="009D71DB" w:rsidP="00324AA7">
      <w:pPr>
        <w:pStyle w:val="ListParagraph"/>
        <w:spacing w:after="0" w:line="240" w:lineRule="auto"/>
        <w:jc w:val="both"/>
        <w:rPr>
          <w:rFonts w:ascii="Arial" w:eastAsia="Times New Roman" w:hAnsi="Arial" w:cs="Arial"/>
          <w:sz w:val="20"/>
          <w:szCs w:val="20"/>
          <w:lang w:eastAsia="en-NZ"/>
        </w:rPr>
      </w:pPr>
    </w:p>
    <w:p w14:paraId="31A6EE84" w14:textId="6DABD630" w:rsidR="009D71DB" w:rsidRPr="009D71DB" w:rsidRDefault="009D71DB" w:rsidP="00324AA7">
      <w:pPr>
        <w:pStyle w:val="ListParagraph"/>
        <w:spacing w:after="0" w:line="240" w:lineRule="auto"/>
        <w:jc w:val="both"/>
        <w:rPr>
          <w:rFonts w:ascii="Arial" w:eastAsia="Times New Roman" w:hAnsi="Arial" w:cs="Arial"/>
          <w:sz w:val="20"/>
          <w:szCs w:val="20"/>
          <w:lang w:eastAsia="en-NZ"/>
        </w:rPr>
      </w:pPr>
      <w:r w:rsidRPr="009D71DB">
        <w:rPr>
          <w:rFonts w:ascii="Arial" w:eastAsia="Times New Roman" w:hAnsi="Arial" w:cs="Arial"/>
          <w:sz w:val="20"/>
          <w:szCs w:val="20"/>
          <w:lang w:eastAsia="en-NZ"/>
        </w:rPr>
        <w:t xml:space="preserve">ChargeNet NZ will partner with Eastland Generation and Foodstuffs to install a 50kW DC fast charger at Kawerau New World to complete an </w:t>
      </w:r>
      <w:r>
        <w:rPr>
          <w:rFonts w:ascii="Arial" w:eastAsia="Times New Roman" w:hAnsi="Arial" w:cs="Arial"/>
          <w:sz w:val="20"/>
          <w:szCs w:val="20"/>
          <w:lang w:eastAsia="en-NZ"/>
        </w:rPr>
        <w:t>electric vehicle</w:t>
      </w:r>
      <w:r w:rsidRPr="009D71DB">
        <w:rPr>
          <w:rFonts w:ascii="Arial" w:eastAsia="Times New Roman" w:hAnsi="Arial" w:cs="Arial"/>
          <w:sz w:val="20"/>
          <w:szCs w:val="20"/>
          <w:lang w:eastAsia="en-NZ"/>
        </w:rPr>
        <w:t xml:space="preserve"> route along SH30 between Whakatane and Rotorua.</w:t>
      </w:r>
    </w:p>
    <w:p w14:paraId="1484F431" w14:textId="77777777" w:rsidR="00290DDA" w:rsidRPr="009D71DB" w:rsidRDefault="00290DDA" w:rsidP="00324AA7">
      <w:pPr>
        <w:pStyle w:val="ListParagraph"/>
        <w:spacing w:after="0" w:line="240" w:lineRule="auto"/>
        <w:jc w:val="both"/>
        <w:rPr>
          <w:rFonts w:ascii="Arial" w:eastAsia="Times New Roman" w:hAnsi="Arial" w:cs="Arial"/>
          <w:sz w:val="20"/>
          <w:szCs w:val="20"/>
          <w:lang w:eastAsia="en-NZ"/>
        </w:rPr>
      </w:pPr>
    </w:p>
    <w:p w14:paraId="335BD13B" w14:textId="334A7726" w:rsidR="005C243D" w:rsidRPr="005C243D" w:rsidRDefault="005C243D" w:rsidP="00324AA7">
      <w:pPr>
        <w:pStyle w:val="ListParagraph"/>
        <w:numPr>
          <w:ilvl w:val="0"/>
          <w:numId w:val="1"/>
        </w:numPr>
        <w:spacing w:before="120" w:line="240" w:lineRule="auto"/>
        <w:jc w:val="both"/>
        <w:rPr>
          <w:rFonts w:ascii="Arial" w:hAnsi="Arial" w:cs="Arial"/>
          <w:b/>
          <w:sz w:val="20"/>
          <w:szCs w:val="20"/>
        </w:rPr>
      </w:pPr>
      <w:r w:rsidRPr="005C243D">
        <w:rPr>
          <w:rFonts w:ascii="Arial" w:hAnsi="Arial" w:cs="Arial"/>
          <w:b/>
          <w:sz w:val="20"/>
          <w:szCs w:val="20"/>
        </w:rPr>
        <w:t>Counties Power Limited $35,690</w:t>
      </w:r>
    </w:p>
    <w:p w14:paraId="3B7D6EDB" w14:textId="10055DBF" w:rsidR="005C243D" w:rsidRPr="005C243D" w:rsidRDefault="005C243D" w:rsidP="00324AA7">
      <w:pPr>
        <w:pStyle w:val="ListParagraph"/>
        <w:spacing w:before="120" w:line="240" w:lineRule="auto"/>
        <w:jc w:val="both"/>
        <w:rPr>
          <w:rFonts w:ascii="Arial" w:eastAsia="Times New Roman" w:hAnsi="Arial" w:cs="Arial"/>
          <w:sz w:val="20"/>
          <w:szCs w:val="20"/>
          <w:u w:val="single"/>
          <w:lang w:eastAsia="en-NZ"/>
        </w:rPr>
      </w:pPr>
      <w:r w:rsidRPr="005C243D">
        <w:rPr>
          <w:rFonts w:ascii="Arial" w:eastAsia="Times New Roman" w:hAnsi="Arial" w:cs="Arial"/>
          <w:sz w:val="20"/>
          <w:szCs w:val="20"/>
          <w:u w:val="single"/>
          <w:lang w:eastAsia="en-NZ"/>
        </w:rPr>
        <w:t>Electric Vehicle Fast Charging Station</w:t>
      </w:r>
      <w:r w:rsidR="000675B0">
        <w:rPr>
          <w:rFonts w:ascii="Arial" w:eastAsia="Times New Roman" w:hAnsi="Arial" w:cs="Arial"/>
          <w:sz w:val="20"/>
          <w:szCs w:val="20"/>
          <w:u w:val="single"/>
          <w:lang w:eastAsia="en-NZ"/>
        </w:rPr>
        <w:t>,</w:t>
      </w:r>
      <w:r w:rsidRPr="005C243D">
        <w:rPr>
          <w:rFonts w:ascii="Arial" w:eastAsia="Times New Roman" w:hAnsi="Arial" w:cs="Arial"/>
          <w:sz w:val="20"/>
          <w:szCs w:val="20"/>
          <w:u w:val="single"/>
          <w:lang w:eastAsia="en-NZ"/>
        </w:rPr>
        <w:t xml:space="preserve"> Paerata</w:t>
      </w:r>
      <w:r w:rsidR="000675B0">
        <w:rPr>
          <w:rFonts w:ascii="Arial" w:eastAsia="Times New Roman" w:hAnsi="Arial" w:cs="Arial"/>
          <w:sz w:val="20"/>
          <w:szCs w:val="20"/>
          <w:u w:val="single"/>
          <w:lang w:eastAsia="en-NZ"/>
        </w:rPr>
        <w:t>,</w:t>
      </w:r>
      <w:r w:rsidRPr="005C243D">
        <w:rPr>
          <w:rFonts w:ascii="Arial" w:eastAsia="Times New Roman" w:hAnsi="Arial" w:cs="Arial"/>
          <w:sz w:val="20"/>
          <w:szCs w:val="20"/>
          <w:u w:val="single"/>
          <w:lang w:eastAsia="en-NZ"/>
        </w:rPr>
        <w:t xml:space="preserve"> Pukekohe</w:t>
      </w:r>
      <w:r w:rsidR="000675B0">
        <w:rPr>
          <w:rFonts w:ascii="Arial" w:eastAsia="Times New Roman" w:hAnsi="Arial" w:cs="Arial"/>
          <w:sz w:val="20"/>
          <w:szCs w:val="20"/>
          <w:u w:val="single"/>
          <w:lang w:eastAsia="en-NZ"/>
        </w:rPr>
        <w:t>,</w:t>
      </w:r>
      <w:r w:rsidRPr="005C243D">
        <w:rPr>
          <w:rFonts w:ascii="Arial" w:eastAsia="Times New Roman" w:hAnsi="Arial" w:cs="Arial"/>
          <w:sz w:val="20"/>
          <w:szCs w:val="20"/>
          <w:u w:val="single"/>
          <w:lang w:eastAsia="en-NZ"/>
        </w:rPr>
        <w:t xml:space="preserve"> Auckland</w:t>
      </w:r>
    </w:p>
    <w:p w14:paraId="2946E36E" w14:textId="77777777" w:rsidR="005C243D" w:rsidRPr="005C243D" w:rsidRDefault="005C243D" w:rsidP="00324AA7">
      <w:pPr>
        <w:pStyle w:val="ListParagraph"/>
        <w:spacing w:before="120" w:line="240" w:lineRule="auto"/>
        <w:jc w:val="both"/>
        <w:rPr>
          <w:rFonts w:ascii="Arial" w:eastAsia="Times New Roman" w:hAnsi="Arial" w:cs="Arial"/>
          <w:sz w:val="20"/>
          <w:szCs w:val="20"/>
          <w:lang w:eastAsia="en-NZ"/>
        </w:rPr>
      </w:pPr>
    </w:p>
    <w:p w14:paraId="05F5C58C" w14:textId="47A53DF6" w:rsidR="005C243D" w:rsidRPr="005C243D" w:rsidRDefault="005C243D" w:rsidP="00324AA7">
      <w:pPr>
        <w:pStyle w:val="ListParagraph"/>
        <w:spacing w:before="120" w:line="240" w:lineRule="auto"/>
        <w:jc w:val="both"/>
        <w:rPr>
          <w:rFonts w:ascii="Arial" w:hAnsi="Arial" w:cs="Arial"/>
          <w:sz w:val="20"/>
          <w:szCs w:val="20"/>
        </w:rPr>
      </w:pPr>
      <w:r w:rsidRPr="005C243D">
        <w:rPr>
          <w:rFonts w:ascii="Arial" w:eastAsia="Times New Roman" w:hAnsi="Arial" w:cs="Arial"/>
          <w:sz w:val="20"/>
          <w:szCs w:val="20"/>
          <w:lang w:eastAsia="en-NZ"/>
        </w:rPr>
        <w:t>Counties Power will install a public fast 50kW charger in Paerata Rise, a residential subdivision of Pukekohe, near a café, to be available 24X7. The road is a busy throughway between Auckland and Pukekohe.</w:t>
      </w:r>
    </w:p>
    <w:p w14:paraId="19F5B9D2" w14:textId="4AB2D9D2" w:rsidR="005C243D" w:rsidRDefault="005C243D" w:rsidP="00324AA7">
      <w:pPr>
        <w:pStyle w:val="ListParagraph"/>
        <w:spacing w:before="120" w:line="240" w:lineRule="auto"/>
        <w:jc w:val="both"/>
        <w:rPr>
          <w:rFonts w:ascii="Arial" w:hAnsi="Arial" w:cs="Arial"/>
          <w:sz w:val="20"/>
          <w:szCs w:val="20"/>
        </w:rPr>
      </w:pPr>
    </w:p>
    <w:p w14:paraId="60DD7651" w14:textId="77777777" w:rsidR="001330AE" w:rsidRPr="00554699" w:rsidRDefault="001330AE" w:rsidP="00324AA7">
      <w:pPr>
        <w:pStyle w:val="ListParagraph"/>
        <w:numPr>
          <w:ilvl w:val="0"/>
          <w:numId w:val="1"/>
        </w:numPr>
        <w:jc w:val="both"/>
        <w:rPr>
          <w:rFonts w:ascii="Arial" w:hAnsi="Arial" w:cs="Arial"/>
          <w:b/>
          <w:sz w:val="20"/>
          <w:szCs w:val="20"/>
        </w:rPr>
      </w:pPr>
      <w:r w:rsidRPr="00554699">
        <w:rPr>
          <w:rFonts w:ascii="Arial" w:hAnsi="Arial" w:cs="Arial"/>
          <w:b/>
          <w:sz w:val="20"/>
          <w:szCs w:val="20"/>
        </w:rPr>
        <w:t>Counties Power Ltd $42,500</w:t>
      </w:r>
    </w:p>
    <w:p w14:paraId="2B10E48F" w14:textId="6698D3E1" w:rsidR="001330AE" w:rsidRPr="00554699" w:rsidRDefault="001330AE" w:rsidP="00324AA7">
      <w:pPr>
        <w:pStyle w:val="ListParagraph"/>
        <w:jc w:val="both"/>
        <w:rPr>
          <w:rFonts w:ascii="Arial" w:eastAsia="Times New Roman" w:hAnsi="Arial" w:cs="Arial"/>
          <w:sz w:val="20"/>
          <w:szCs w:val="20"/>
          <w:u w:val="single"/>
          <w:lang w:eastAsia="en-NZ"/>
        </w:rPr>
      </w:pPr>
      <w:r w:rsidRPr="00554699">
        <w:rPr>
          <w:rFonts w:ascii="Arial" w:eastAsia="Times New Roman" w:hAnsi="Arial" w:cs="Arial"/>
          <w:sz w:val="20"/>
          <w:szCs w:val="20"/>
          <w:u w:val="single"/>
          <w:lang w:eastAsia="en-NZ"/>
        </w:rPr>
        <w:t>Electric Vehicle Fast Charging Station</w:t>
      </w:r>
      <w:r w:rsidR="000675B0">
        <w:rPr>
          <w:rFonts w:ascii="Arial" w:eastAsia="Times New Roman" w:hAnsi="Arial" w:cs="Arial"/>
          <w:sz w:val="20"/>
          <w:szCs w:val="20"/>
          <w:u w:val="single"/>
          <w:lang w:eastAsia="en-NZ"/>
        </w:rPr>
        <w:t>,</w:t>
      </w:r>
      <w:r w:rsidRPr="00554699">
        <w:rPr>
          <w:rFonts w:ascii="Arial" w:eastAsia="Times New Roman" w:hAnsi="Arial" w:cs="Arial"/>
          <w:sz w:val="20"/>
          <w:szCs w:val="20"/>
          <w:u w:val="single"/>
          <w:lang w:eastAsia="en-NZ"/>
        </w:rPr>
        <w:t xml:space="preserve"> Pokeno Township</w:t>
      </w:r>
      <w:r w:rsidR="000675B0">
        <w:rPr>
          <w:rFonts w:ascii="Arial" w:eastAsia="Times New Roman" w:hAnsi="Arial" w:cs="Arial"/>
          <w:sz w:val="20"/>
          <w:szCs w:val="20"/>
          <w:u w:val="single"/>
          <w:lang w:eastAsia="en-NZ"/>
        </w:rPr>
        <w:t>,</w:t>
      </w:r>
      <w:r w:rsidRPr="00554699">
        <w:rPr>
          <w:rFonts w:ascii="Arial" w:eastAsia="Times New Roman" w:hAnsi="Arial" w:cs="Arial"/>
          <w:sz w:val="20"/>
          <w:szCs w:val="20"/>
          <w:u w:val="single"/>
          <w:lang w:eastAsia="en-NZ"/>
        </w:rPr>
        <w:t xml:space="preserve"> Auckland</w:t>
      </w:r>
    </w:p>
    <w:p w14:paraId="421D0157" w14:textId="77777777" w:rsidR="001330AE" w:rsidRPr="00554699" w:rsidRDefault="001330AE" w:rsidP="00324AA7">
      <w:pPr>
        <w:pStyle w:val="ListParagraph"/>
        <w:jc w:val="both"/>
        <w:rPr>
          <w:rFonts w:ascii="Arial" w:eastAsia="Times New Roman" w:hAnsi="Arial" w:cs="Arial"/>
          <w:sz w:val="20"/>
          <w:szCs w:val="20"/>
          <w:lang w:eastAsia="en-NZ"/>
        </w:rPr>
      </w:pPr>
    </w:p>
    <w:p w14:paraId="6DC933B4" w14:textId="77777777" w:rsidR="001330AE" w:rsidRPr="00554699" w:rsidRDefault="001330AE" w:rsidP="00324AA7">
      <w:pPr>
        <w:pStyle w:val="ListParagraph"/>
        <w:jc w:val="both"/>
        <w:rPr>
          <w:rFonts w:ascii="Arial" w:eastAsia="Times New Roman" w:hAnsi="Arial" w:cs="Arial"/>
          <w:sz w:val="20"/>
          <w:szCs w:val="20"/>
          <w:lang w:eastAsia="en-NZ"/>
        </w:rPr>
      </w:pPr>
      <w:r w:rsidRPr="00554699">
        <w:rPr>
          <w:rFonts w:ascii="Arial" w:eastAsia="Times New Roman" w:hAnsi="Arial" w:cs="Arial"/>
          <w:sz w:val="20"/>
          <w:szCs w:val="20"/>
          <w:lang w:eastAsia="en-NZ"/>
        </w:rPr>
        <w:t>Counties Power will install a public fast 50kW charger in Pokeno, to be available 24/7. The charger will be located at a busy junction of SH1 and SH2, 20 minutes from Pukekohe Township and near to amenities including a café. </w:t>
      </w:r>
    </w:p>
    <w:p w14:paraId="50D6BCBB" w14:textId="77777777" w:rsidR="001330AE" w:rsidRDefault="001330AE" w:rsidP="00324AA7">
      <w:pPr>
        <w:pStyle w:val="ListParagraph"/>
        <w:spacing w:before="120" w:line="240" w:lineRule="auto"/>
        <w:jc w:val="both"/>
        <w:rPr>
          <w:rFonts w:ascii="Arial" w:hAnsi="Arial" w:cs="Arial"/>
          <w:sz w:val="20"/>
          <w:szCs w:val="20"/>
        </w:rPr>
      </w:pPr>
    </w:p>
    <w:p w14:paraId="3F2929AE" w14:textId="73DF49F2" w:rsidR="005C243D" w:rsidRPr="005C243D" w:rsidRDefault="005C243D" w:rsidP="00324AA7">
      <w:pPr>
        <w:pStyle w:val="ListParagraph"/>
        <w:numPr>
          <w:ilvl w:val="0"/>
          <w:numId w:val="1"/>
        </w:numPr>
        <w:spacing w:before="120" w:line="240" w:lineRule="auto"/>
        <w:jc w:val="both"/>
        <w:rPr>
          <w:rFonts w:ascii="Arial" w:hAnsi="Arial" w:cs="Arial"/>
          <w:b/>
          <w:sz w:val="20"/>
          <w:szCs w:val="20"/>
        </w:rPr>
      </w:pPr>
      <w:r w:rsidRPr="005C243D">
        <w:rPr>
          <w:rFonts w:ascii="Arial" w:hAnsi="Arial" w:cs="Arial"/>
          <w:b/>
          <w:sz w:val="20"/>
          <w:szCs w:val="20"/>
        </w:rPr>
        <w:lastRenderedPageBreak/>
        <w:t>Tourism Holdings Ltd $18,226</w:t>
      </w:r>
    </w:p>
    <w:p w14:paraId="5CBBDE1F" w14:textId="05485C54" w:rsidR="005C243D" w:rsidRPr="005C243D" w:rsidRDefault="005C243D" w:rsidP="00324AA7">
      <w:pPr>
        <w:pStyle w:val="ListParagraph"/>
        <w:spacing w:before="120" w:line="240" w:lineRule="auto"/>
        <w:jc w:val="both"/>
        <w:rPr>
          <w:rFonts w:ascii="Arial" w:eastAsia="Times New Roman" w:hAnsi="Arial" w:cs="Arial"/>
          <w:sz w:val="20"/>
          <w:szCs w:val="20"/>
          <w:u w:val="single"/>
          <w:lang w:eastAsia="en-NZ"/>
        </w:rPr>
      </w:pPr>
      <w:r w:rsidRPr="005C243D">
        <w:rPr>
          <w:rFonts w:ascii="Arial" w:eastAsia="Times New Roman" w:hAnsi="Arial" w:cs="Arial"/>
          <w:sz w:val="20"/>
          <w:szCs w:val="20"/>
          <w:u w:val="single"/>
          <w:lang w:eastAsia="en-NZ"/>
        </w:rPr>
        <w:t>Charging infrastructure at Waitomo</w:t>
      </w:r>
    </w:p>
    <w:p w14:paraId="440AC008" w14:textId="6B75D19D" w:rsidR="005C243D" w:rsidRPr="005C243D" w:rsidRDefault="005C243D" w:rsidP="00324AA7">
      <w:pPr>
        <w:pStyle w:val="ListParagraph"/>
        <w:spacing w:before="120" w:line="240" w:lineRule="auto"/>
        <w:jc w:val="both"/>
        <w:rPr>
          <w:rFonts w:ascii="Arial" w:eastAsia="Times New Roman" w:hAnsi="Arial" w:cs="Arial"/>
          <w:sz w:val="20"/>
          <w:szCs w:val="20"/>
          <w:lang w:eastAsia="en-NZ"/>
        </w:rPr>
      </w:pPr>
    </w:p>
    <w:p w14:paraId="21F764A8" w14:textId="3D5E6882" w:rsidR="005C243D" w:rsidRPr="005C243D" w:rsidRDefault="005C243D" w:rsidP="00324AA7">
      <w:pPr>
        <w:pStyle w:val="ListParagraph"/>
        <w:spacing w:before="120" w:line="240" w:lineRule="auto"/>
        <w:jc w:val="both"/>
        <w:rPr>
          <w:rFonts w:ascii="Arial" w:hAnsi="Arial" w:cs="Arial"/>
          <w:sz w:val="20"/>
          <w:szCs w:val="20"/>
        </w:rPr>
      </w:pPr>
      <w:r w:rsidRPr="005C243D">
        <w:rPr>
          <w:rFonts w:ascii="Arial" w:eastAsia="Times New Roman" w:hAnsi="Arial" w:cs="Arial"/>
          <w:sz w:val="20"/>
          <w:szCs w:val="20"/>
          <w:lang w:eastAsia="en-NZ"/>
        </w:rPr>
        <w:t>Tourism Holdings Ltd will install a 22kW charger at the Waitomo Homestead on State Highway 3 to cater for visitors to the venue and to the other popular attractions in the area. </w:t>
      </w:r>
    </w:p>
    <w:p w14:paraId="5D94B74C" w14:textId="77777777" w:rsidR="00185AA0" w:rsidRPr="00185AA0" w:rsidRDefault="00185AA0" w:rsidP="00324AA7">
      <w:pPr>
        <w:pStyle w:val="ListParagraph"/>
        <w:jc w:val="both"/>
        <w:rPr>
          <w:sz w:val="20"/>
          <w:szCs w:val="20"/>
        </w:rPr>
      </w:pPr>
    </w:p>
    <w:p w14:paraId="26DE1935" w14:textId="0F3449D5" w:rsidR="003D6067" w:rsidRPr="00185AA0" w:rsidRDefault="00185AA0" w:rsidP="00324AA7">
      <w:pPr>
        <w:pStyle w:val="ListParagraph"/>
        <w:numPr>
          <w:ilvl w:val="0"/>
          <w:numId w:val="1"/>
        </w:numPr>
        <w:jc w:val="both"/>
        <w:rPr>
          <w:rFonts w:ascii="Arial" w:hAnsi="Arial" w:cs="Arial"/>
          <w:b/>
          <w:sz w:val="20"/>
          <w:szCs w:val="20"/>
        </w:rPr>
      </w:pPr>
      <w:r w:rsidRPr="00185AA0">
        <w:rPr>
          <w:rFonts w:ascii="Arial" w:hAnsi="Arial" w:cs="Arial"/>
          <w:b/>
          <w:sz w:val="20"/>
          <w:szCs w:val="20"/>
        </w:rPr>
        <w:t>KiwiRail $65,000</w:t>
      </w:r>
    </w:p>
    <w:p w14:paraId="7BC2D4A6" w14:textId="3C178D23" w:rsidR="00185AA0" w:rsidRPr="00185AA0" w:rsidRDefault="00185AA0" w:rsidP="00324AA7">
      <w:pPr>
        <w:pStyle w:val="ListParagraph"/>
        <w:jc w:val="both"/>
        <w:rPr>
          <w:rFonts w:ascii="Arial" w:hAnsi="Arial" w:cs="Arial"/>
          <w:sz w:val="20"/>
          <w:szCs w:val="20"/>
          <w:u w:val="single"/>
        </w:rPr>
      </w:pPr>
      <w:r w:rsidRPr="00185AA0">
        <w:rPr>
          <w:rFonts w:ascii="Arial" w:hAnsi="Arial" w:cs="Arial"/>
          <w:sz w:val="20"/>
          <w:szCs w:val="20"/>
          <w:u w:val="single"/>
        </w:rPr>
        <w:t>Interislander Ferry EV Charging Stations</w:t>
      </w:r>
    </w:p>
    <w:p w14:paraId="6E8E5765" w14:textId="7DA1BF17" w:rsidR="00185AA0" w:rsidRPr="00185AA0" w:rsidRDefault="00185AA0" w:rsidP="00324AA7">
      <w:pPr>
        <w:pStyle w:val="ListParagraph"/>
        <w:jc w:val="both"/>
        <w:rPr>
          <w:rFonts w:ascii="Arial" w:hAnsi="Arial" w:cs="Arial"/>
          <w:sz w:val="20"/>
          <w:szCs w:val="20"/>
        </w:rPr>
      </w:pPr>
    </w:p>
    <w:p w14:paraId="412CC034" w14:textId="1EE029D2" w:rsidR="00185AA0" w:rsidRPr="00185AA0" w:rsidRDefault="00185AA0" w:rsidP="00324AA7">
      <w:pPr>
        <w:pStyle w:val="ListParagraph"/>
        <w:jc w:val="both"/>
        <w:rPr>
          <w:rFonts w:ascii="Arial" w:eastAsia="Times New Roman" w:hAnsi="Arial" w:cs="Arial"/>
          <w:sz w:val="20"/>
          <w:szCs w:val="20"/>
          <w:lang w:eastAsia="en-NZ"/>
        </w:rPr>
      </w:pPr>
      <w:r w:rsidRPr="00185AA0">
        <w:rPr>
          <w:rFonts w:ascii="Arial" w:eastAsia="Times New Roman" w:hAnsi="Arial" w:cs="Arial"/>
          <w:sz w:val="20"/>
          <w:szCs w:val="20"/>
          <w:lang w:eastAsia="en-NZ"/>
        </w:rPr>
        <w:t xml:space="preserve">KiwiRail will install </w:t>
      </w:r>
      <w:r w:rsidR="00324AA7">
        <w:rPr>
          <w:rFonts w:ascii="Arial" w:eastAsia="Times New Roman" w:hAnsi="Arial" w:cs="Arial"/>
          <w:sz w:val="20"/>
          <w:szCs w:val="20"/>
          <w:lang w:eastAsia="en-NZ"/>
        </w:rPr>
        <w:t>six</w:t>
      </w:r>
      <w:r w:rsidRPr="00185AA0">
        <w:rPr>
          <w:rFonts w:ascii="Arial" w:eastAsia="Times New Roman" w:hAnsi="Arial" w:cs="Arial"/>
          <w:sz w:val="20"/>
          <w:szCs w:val="20"/>
          <w:lang w:eastAsia="en-NZ"/>
        </w:rPr>
        <w:t xml:space="preserve"> electric vehicle chargers on three Interislander ferries to provide tourists and travellers with the ability to charge their electric cars and campervans while en route. The project will help to reduce congestion at charging stations at either end of the crossing, and save travellers time on charging. The project will provide learnings and experience for KiwiRail’s planned ferry replacements in future, and for other ferry operators.</w:t>
      </w:r>
    </w:p>
    <w:p w14:paraId="5E866874" w14:textId="5DDCADB7" w:rsidR="00185AA0" w:rsidRPr="00185AA0" w:rsidRDefault="00185AA0" w:rsidP="00324AA7">
      <w:pPr>
        <w:pStyle w:val="ListParagraph"/>
        <w:jc w:val="both"/>
        <w:rPr>
          <w:rFonts w:ascii="Arial" w:eastAsia="Times New Roman" w:hAnsi="Arial" w:cs="Arial"/>
          <w:sz w:val="20"/>
          <w:szCs w:val="20"/>
          <w:lang w:eastAsia="en-NZ"/>
        </w:rPr>
      </w:pPr>
    </w:p>
    <w:p w14:paraId="760136C5" w14:textId="5DEDC076" w:rsidR="00185AA0" w:rsidRPr="00554699" w:rsidRDefault="00554699" w:rsidP="00324AA7">
      <w:pPr>
        <w:pStyle w:val="ListParagraph"/>
        <w:numPr>
          <w:ilvl w:val="0"/>
          <w:numId w:val="1"/>
        </w:numPr>
        <w:jc w:val="both"/>
        <w:rPr>
          <w:rFonts w:ascii="Arial" w:hAnsi="Arial" w:cs="Arial"/>
          <w:b/>
          <w:sz w:val="20"/>
          <w:szCs w:val="20"/>
        </w:rPr>
      </w:pPr>
      <w:r w:rsidRPr="00554699">
        <w:rPr>
          <w:rFonts w:ascii="Arial" w:hAnsi="Arial" w:cs="Arial"/>
          <w:b/>
          <w:sz w:val="20"/>
          <w:szCs w:val="20"/>
        </w:rPr>
        <w:t>Kiwi Property Holdings Ltd $211,209</w:t>
      </w:r>
    </w:p>
    <w:p w14:paraId="04FD5838" w14:textId="3DE849D3" w:rsidR="00554699" w:rsidRPr="00554699" w:rsidRDefault="00554699" w:rsidP="00324AA7">
      <w:pPr>
        <w:pStyle w:val="ListParagraph"/>
        <w:jc w:val="both"/>
        <w:rPr>
          <w:rFonts w:ascii="Arial" w:hAnsi="Arial" w:cs="Arial"/>
          <w:sz w:val="20"/>
          <w:szCs w:val="20"/>
          <w:u w:val="single"/>
        </w:rPr>
      </w:pPr>
      <w:r w:rsidRPr="00554699">
        <w:rPr>
          <w:rFonts w:ascii="Arial" w:hAnsi="Arial" w:cs="Arial"/>
          <w:sz w:val="20"/>
          <w:szCs w:val="20"/>
          <w:u w:val="single"/>
        </w:rPr>
        <w:t>Charge Where You Park</w:t>
      </w:r>
    </w:p>
    <w:p w14:paraId="136506B6" w14:textId="5C147C8C" w:rsidR="00554699" w:rsidRPr="00554699" w:rsidRDefault="00554699" w:rsidP="00324AA7">
      <w:pPr>
        <w:pStyle w:val="ListParagraph"/>
        <w:jc w:val="both"/>
        <w:rPr>
          <w:rFonts w:ascii="Arial" w:hAnsi="Arial" w:cs="Arial"/>
          <w:sz w:val="20"/>
          <w:szCs w:val="20"/>
        </w:rPr>
      </w:pPr>
    </w:p>
    <w:p w14:paraId="7405245A" w14:textId="768E939C" w:rsidR="00554699" w:rsidRDefault="006B3E18" w:rsidP="00324AA7">
      <w:pPr>
        <w:pStyle w:val="ListParagraph"/>
        <w:jc w:val="both"/>
        <w:rPr>
          <w:rFonts w:ascii="Arial" w:eastAsia="Times New Roman" w:hAnsi="Arial" w:cs="Arial"/>
          <w:sz w:val="20"/>
          <w:szCs w:val="20"/>
          <w:lang w:eastAsia="en-NZ"/>
        </w:rPr>
      </w:pPr>
      <w:r w:rsidRPr="006B3E18">
        <w:rPr>
          <w:rFonts w:ascii="Arial" w:eastAsia="Times New Roman" w:hAnsi="Arial" w:cs="Arial"/>
          <w:sz w:val="20"/>
          <w:szCs w:val="20"/>
          <w:lang w:eastAsia="en-NZ"/>
        </w:rPr>
        <w:t>Kiwi Property will install at least 43 charging stations across several of its leading shopping centres including Sylvia Park and LynnMall in Auckland, The Base and Centre Place in Hamilton and The Plaza Shopping Centre in Palmerston North. Now it'll be easier than ever for visitors to top up their charge while they shop. With around 21 million annual customers at the five centres, the chargers will be highly visible</w:t>
      </w:r>
      <w:r w:rsidR="00FC7128" w:rsidRPr="00FC7128">
        <w:rPr>
          <w:rFonts w:ascii="Arial" w:eastAsia="Times New Roman" w:hAnsi="Arial" w:cs="Arial"/>
          <w:sz w:val="20"/>
          <w:szCs w:val="20"/>
          <w:lang w:eastAsia="en-NZ"/>
        </w:rPr>
        <w:t>.</w:t>
      </w:r>
    </w:p>
    <w:p w14:paraId="1F8A6039" w14:textId="77777777" w:rsidR="00FC7128" w:rsidRPr="00554699" w:rsidRDefault="00FC7128" w:rsidP="00324AA7">
      <w:pPr>
        <w:pStyle w:val="ListParagraph"/>
        <w:jc w:val="both"/>
        <w:rPr>
          <w:rFonts w:ascii="Arial" w:eastAsia="Times New Roman" w:hAnsi="Arial" w:cs="Arial"/>
          <w:sz w:val="20"/>
          <w:szCs w:val="20"/>
          <w:lang w:eastAsia="en-NZ"/>
        </w:rPr>
      </w:pPr>
    </w:p>
    <w:p w14:paraId="3D35B6BD" w14:textId="0556924A" w:rsidR="00554699" w:rsidRPr="00944978" w:rsidRDefault="00944978" w:rsidP="00324AA7">
      <w:pPr>
        <w:pStyle w:val="ListParagraph"/>
        <w:numPr>
          <w:ilvl w:val="0"/>
          <w:numId w:val="1"/>
        </w:numPr>
        <w:jc w:val="both"/>
        <w:rPr>
          <w:rFonts w:ascii="Arial" w:hAnsi="Arial" w:cs="Arial"/>
          <w:b/>
          <w:sz w:val="20"/>
          <w:szCs w:val="20"/>
        </w:rPr>
      </w:pPr>
      <w:r w:rsidRPr="00944978">
        <w:rPr>
          <w:rFonts w:ascii="Arial" w:hAnsi="Arial" w:cs="Arial"/>
          <w:b/>
          <w:sz w:val="20"/>
          <w:szCs w:val="20"/>
        </w:rPr>
        <w:t>Farmer Motor Group</w:t>
      </w:r>
      <w:r w:rsidR="00A57064">
        <w:rPr>
          <w:rFonts w:ascii="Arial" w:hAnsi="Arial" w:cs="Arial"/>
          <w:b/>
          <w:sz w:val="20"/>
          <w:szCs w:val="20"/>
        </w:rPr>
        <w:t xml:space="preserve"> </w:t>
      </w:r>
      <w:r w:rsidR="00A57064" w:rsidRPr="00A57064">
        <w:rPr>
          <w:rFonts w:ascii="Arial" w:hAnsi="Arial" w:cs="Arial"/>
          <w:b/>
          <w:sz w:val="20"/>
          <w:szCs w:val="20"/>
        </w:rPr>
        <w:t>$215,963</w:t>
      </w:r>
    </w:p>
    <w:p w14:paraId="1EB75368" w14:textId="6B099BEE" w:rsidR="00944978" w:rsidRPr="00944978" w:rsidRDefault="00944978" w:rsidP="00324AA7">
      <w:pPr>
        <w:pStyle w:val="ListParagraph"/>
        <w:jc w:val="both"/>
        <w:rPr>
          <w:rFonts w:ascii="Arial" w:eastAsia="Times New Roman" w:hAnsi="Arial" w:cs="Arial"/>
          <w:sz w:val="20"/>
          <w:szCs w:val="20"/>
          <w:u w:val="single"/>
          <w:lang w:eastAsia="en-NZ"/>
        </w:rPr>
      </w:pPr>
      <w:r w:rsidRPr="00944978">
        <w:rPr>
          <w:rFonts w:ascii="Arial" w:eastAsia="Times New Roman" w:hAnsi="Arial" w:cs="Arial"/>
          <w:sz w:val="20"/>
          <w:szCs w:val="20"/>
          <w:u w:val="single"/>
          <w:lang w:eastAsia="en-NZ"/>
        </w:rPr>
        <w:t>175kW DC ultra-fast public EV charger for Tauranga</w:t>
      </w:r>
    </w:p>
    <w:p w14:paraId="6AAFEDD3" w14:textId="10C6346D" w:rsidR="00944978" w:rsidRPr="00944978" w:rsidRDefault="00944978" w:rsidP="00324AA7">
      <w:pPr>
        <w:pStyle w:val="ListParagraph"/>
        <w:jc w:val="both"/>
        <w:rPr>
          <w:rFonts w:ascii="Arial" w:eastAsia="Times New Roman" w:hAnsi="Arial" w:cs="Arial"/>
          <w:sz w:val="20"/>
          <w:szCs w:val="20"/>
          <w:lang w:eastAsia="en-NZ"/>
        </w:rPr>
      </w:pPr>
    </w:p>
    <w:p w14:paraId="1ED60487" w14:textId="431625DB" w:rsidR="00944978" w:rsidRPr="00944978" w:rsidRDefault="00944978" w:rsidP="00324AA7">
      <w:pPr>
        <w:pStyle w:val="ListParagraph"/>
        <w:jc w:val="both"/>
        <w:rPr>
          <w:rFonts w:ascii="Arial" w:eastAsia="Times New Roman" w:hAnsi="Arial" w:cs="Arial"/>
          <w:sz w:val="20"/>
          <w:szCs w:val="20"/>
          <w:lang w:eastAsia="en-NZ"/>
        </w:rPr>
      </w:pPr>
      <w:r w:rsidRPr="00944978">
        <w:rPr>
          <w:rFonts w:ascii="Arial" w:eastAsia="Times New Roman" w:hAnsi="Arial" w:cs="Arial"/>
          <w:sz w:val="20"/>
          <w:szCs w:val="20"/>
          <w:lang w:eastAsia="en-NZ"/>
        </w:rPr>
        <w:t>Farmer Motor Group will install a 175kW DC ultra-fast public charger at their premises near Tauranga Airport. The charger will be accessible 24/7 and will be payable by credit card, providing additional payment options to EV owners. All electric vehicles capable of DC charging will be able to use the charger. </w:t>
      </w:r>
    </w:p>
    <w:p w14:paraId="43B719DA" w14:textId="400708D3" w:rsidR="00944978" w:rsidRPr="00944978" w:rsidRDefault="00944978" w:rsidP="00324AA7">
      <w:pPr>
        <w:pStyle w:val="ListParagraph"/>
        <w:jc w:val="both"/>
        <w:rPr>
          <w:rFonts w:ascii="Arial" w:eastAsia="Times New Roman" w:hAnsi="Arial" w:cs="Arial"/>
          <w:sz w:val="20"/>
          <w:szCs w:val="20"/>
          <w:lang w:eastAsia="en-NZ"/>
        </w:rPr>
      </w:pPr>
    </w:p>
    <w:p w14:paraId="68EA6E47" w14:textId="4FABD95C" w:rsidR="00944978" w:rsidRPr="009D71DB" w:rsidRDefault="008D321F" w:rsidP="00324AA7">
      <w:pPr>
        <w:pStyle w:val="ListParagraph"/>
        <w:numPr>
          <w:ilvl w:val="0"/>
          <w:numId w:val="1"/>
        </w:numPr>
        <w:jc w:val="both"/>
        <w:rPr>
          <w:rFonts w:ascii="Arial" w:hAnsi="Arial" w:cs="Arial"/>
          <w:b/>
          <w:sz w:val="20"/>
          <w:szCs w:val="20"/>
        </w:rPr>
      </w:pPr>
      <w:r w:rsidRPr="009D71DB">
        <w:rPr>
          <w:rFonts w:ascii="Arial" w:hAnsi="Arial" w:cs="Arial"/>
          <w:b/>
          <w:sz w:val="20"/>
          <w:szCs w:val="20"/>
        </w:rPr>
        <w:t>Eastland Group</w:t>
      </w:r>
      <w:r w:rsidR="00A57064">
        <w:rPr>
          <w:rFonts w:ascii="Arial" w:hAnsi="Arial" w:cs="Arial"/>
          <w:b/>
          <w:sz w:val="20"/>
          <w:szCs w:val="20"/>
        </w:rPr>
        <w:t xml:space="preserve"> $97,000</w:t>
      </w:r>
    </w:p>
    <w:p w14:paraId="66FABC08" w14:textId="54B39C2A" w:rsidR="008D321F" w:rsidRPr="009D71DB" w:rsidRDefault="008D321F" w:rsidP="00324AA7">
      <w:pPr>
        <w:pStyle w:val="ListParagraph"/>
        <w:jc w:val="both"/>
        <w:rPr>
          <w:rFonts w:ascii="Arial" w:eastAsia="Times New Roman" w:hAnsi="Arial" w:cs="Arial"/>
          <w:sz w:val="20"/>
          <w:szCs w:val="20"/>
          <w:u w:val="single"/>
          <w:lang w:eastAsia="en-NZ"/>
        </w:rPr>
      </w:pPr>
      <w:r w:rsidRPr="009D71DB">
        <w:rPr>
          <w:rFonts w:ascii="Arial" w:eastAsia="Times New Roman" w:hAnsi="Arial" w:cs="Arial"/>
          <w:sz w:val="20"/>
          <w:szCs w:val="20"/>
          <w:u w:val="single"/>
          <w:lang w:eastAsia="en-NZ"/>
        </w:rPr>
        <w:t>Expanding Eastland’s Pacific Coast Electric Highway</w:t>
      </w:r>
    </w:p>
    <w:p w14:paraId="5289D456" w14:textId="495A0DB1" w:rsidR="008D321F" w:rsidRPr="009D71DB" w:rsidRDefault="008D321F" w:rsidP="00324AA7">
      <w:pPr>
        <w:pStyle w:val="ListParagraph"/>
        <w:jc w:val="both"/>
        <w:rPr>
          <w:rFonts w:ascii="Arial" w:eastAsia="Times New Roman" w:hAnsi="Arial" w:cs="Arial"/>
          <w:sz w:val="20"/>
          <w:szCs w:val="20"/>
          <w:lang w:eastAsia="en-NZ"/>
        </w:rPr>
      </w:pPr>
    </w:p>
    <w:p w14:paraId="2D978C87" w14:textId="71CF3427" w:rsidR="009D71DB" w:rsidRDefault="00AC4322" w:rsidP="00324AA7">
      <w:pPr>
        <w:pStyle w:val="ListParagraph"/>
        <w:jc w:val="both"/>
        <w:rPr>
          <w:rFonts w:ascii="Arial" w:eastAsia="Times New Roman" w:hAnsi="Arial" w:cs="Arial"/>
          <w:sz w:val="20"/>
          <w:szCs w:val="20"/>
          <w:lang w:eastAsia="en-NZ"/>
        </w:rPr>
      </w:pPr>
      <w:r w:rsidRPr="00AC4322">
        <w:rPr>
          <w:rFonts w:ascii="Arial" w:eastAsia="Times New Roman" w:hAnsi="Arial" w:cs="Arial"/>
          <w:sz w:val="20"/>
          <w:szCs w:val="20"/>
          <w:lang w:eastAsia="en-NZ"/>
        </w:rPr>
        <w:t>Eastland Group will expand the existing Electric Vehicle (EV) fast charger network in the Tairawhiti-Gisborne region (Mahia, Tokomaru Bay and Ruatoria) by closing gaps in the existing network, installing chargers at tourist destinations and providing backup slower charging options in remote locations (Matawai and Te Araroa).</w:t>
      </w:r>
    </w:p>
    <w:p w14:paraId="3510C091" w14:textId="77777777" w:rsidR="00AC4322" w:rsidRPr="009D71DB" w:rsidRDefault="00AC4322" w:rsidP="00324AA7">
      <w:pPr>
        <w:pStyle w:val="ListParagraph"/>
        <w:jc w:val="both"/>
        <w:rPr>
          <w:rFonts w:ascii="Arial" w:eastAsia="Times New Roman" w:hAnsi="Arial" w:cs="Arial"/>
          <w:sz w:val="20"/>
          <w:szCs w:val="20"/>
          <w:lang w:eastAsia="en-NZ"/>
        </w:rPr>
      </w:pPr>
    </w:p>
    <w:p w14:paraId="3DE02392" w14:textId="77777777" w:rsidR="00D40AEF" w:rsidRPr="00290DDA" w:rsidRDefault="00D40AEF" w:rsidP="00324AA7">
      <w:pPr>
        <w:pStyle w:val="ListParagraph"/>
        <w:numPr>
          <w:ilvl w:val="0"/>
          <w:numId w:val="1"/>
        </w:numPr>
        <w:jc w:val="both"/>
        <w:rPr>
          <w:rFonts w:ascii="Arial" w:eastAsia="Times New Roman" w:hAnsi="Arial" w:cs="Arial"/>
          <w:b/>
          <w:sz w:val="20"/>
          <w:szCs w:val="20"/>
          <w:lang w:eastAsia="en-NZ"/>
        </w:rPr>
      </w:pPr>
      <w:r w:rsidRPr="00290DDA">
        <w:rPr>
          <w:rFonts w:ascii="Arial" w:eastAsia="Times New Roman" w:hAnsi="Arial" w:cs="Arial"/>
          <w:b/>
          <w:sz w:val="20"/>
          <w:szCs w:val="20"/>
          <w:lang w:eastAsia="en-NZ"/>
        </w:rPr>
        <w:t>Holiday Parks Association of NZ</w:t>
      </w:r>
      <w:r>
        <w:rPr>
          <w:rFonts w:ascii="Arial" w:eastAsia="Times New Roman" w:hAnsi="Arial" w:cs="Arial"/>
          <w:b/>
          <w:sz w:val="20"/>
          <w:szCs w:val="20"/>
          <w:lang w:eastAsia="en-NZ"/>
        </w:rPr>
        <w:t xml:space="preserve"> $157,000</w:t>
      </w:r>
    </w:p>
    <w:p w14:paraId="5AC16D3B" w14:textId="77777777" w:rsidR="00D40AEF" w:rsidRPr="00290DDA" w:rsidRDefault="00D40AEF" w:rsidP="00324AA7">
      <w:pPr>
        <w:pStyle w:val="ListParagraph"/>
        <w:jc w:val="both"/>
        <w:rPr>
          <w:rFonts w:ascii="Arial" w:eastAsia="Times New Roman" w:hAnsi="Arial" w:cs="Arial"/>
          <w:sz w:val="20"/>
          <w:szCs w:val="20"/>
          <w:u w:val="single"/>
          <w:lang w:eastAsia="en-NZ"/>
        </w:rPr>
      </w:pPr>
      <w:r w:rsidRPr="00290DDA">
        <w:rPr>
          <w:rFonts w:ascii="Arial" w:eastAsia="Times New Roman" w:hAnsi="Arial" w:cs="Arial"/>
          <w:sz w:val="20"/>
          <w:szCs w:val="20"/>
          <w:u w:val="single"/>
          <w:lang w:eastAsia="en-NZ"/>
        </w:rPr>
        <w:t>Supercharging Holiday Parks</w:t>
      </w:r>
    </w:p>
    <w:p w14:paraId="49885E6E" w14:textId="77777777" w:rsidR="00D40AEF" w:rsidRPr="00290DDA" w:rsidRDefault="00D40AEF" w:rsidP="00324AA7">
      <w:pPr>
        <w:pStyle w:val="ListParagraph"/>
        <w:jc w:val="both"/>
        <w:rPr>
          <w:rFonts w:ascii="Arial" w:eastAsia="Times New Roman" w:hAnsi="Arial" w:cs="Arial"/>
          <w:sz w:val="20"/>
          <w:szCs w:val="20"/>
          <w:lang w:eastAsia="en-NZ"/>
        </w:rPr>
      </w:pPr>
    </w:p>
    <w:p w14:paraId="0F9B6E51" w14:textId="77777777" w:rsidR="00D40AEF" w:rsidRPr="00290DDA" w:rsidRDefault="00D40AEF" w:rsidP="00324AA7">
      <w:pPr>
        <w:pStyle w:val="ListParagraph"/>
        <w:jc w:val="both"/>
        <w:rPr>
          <w:rFonts w:ascii="Arial" w:eastAsia="Times New Roman" w:hAnsi="Arial" w:cs="Arial"/>
          <w:sz w:val="20"/>
          <w:szCs w:val="20"/>
          <w:lang w:eastAsia="en-NZ"/>
        </w:rPr>
      </w:pPr>
      <w:r w:rsidRPr="00290DDA">
        <w:rPr>
          <w:rFonts w:ascii="Arial" w:eastAsia="Times New Roman" w:hAnsi="Arial" w:cs="Arial"/>
          <w:sz w:val="20"/>
          <w:szCs w:val="20"/>
          <w:lang w:eastAsia="en-NZ"/>
        </w:rPr>
        <w:lastRenderedPageBreak/>
        <w:t>Holiday Parks NZ will install a double electric vehicle charger at each of thirty holiday parks in key areas of New Zealand. Chargers will be available to the public and to guests of the parks, and will service both cars and electric campervans, widening options for travellers.</w:t>
      </w:r>
    </w:p>
    <w:p w14:paraId="159D4E39" w14:textId="713D6A1A" w:rsidR="009D71DB" w:rsidRDefault="009D71DB" w:rsidP="00324AA7">
      <w:pPr>
        <w:pStyle w:val="ListParagraph"/>
        <w:jc w:val="both"/>
        <w:rPr>
          <w:rFonts w:ascii="Arial" w:hAnsi="Arial" w:cs="Arial"/>
          <w:sz w:val="20"/>
          <w:szCs w:val="20"/>
        </w:rPr>
      </w:pPr>
    </w:p>
    <w:p w14:paraId="5C1C6DA4" w14:textId="6B937548" w:rsidR="00D40AEF" w:rsidRPr="00255ED4" w:rsidRDefault="00255ED4" w:rsidP="00324AA7">
      <w:pPr>
        <w:pStyle w:val="ListParagraph"/>
        <w:numPr>
          <w:ilvl w:val="0"/>
          <w:numId w:val="1"/>
        </w:numPr>
        <w:jc w:val="both"/>
        <w:rPr>
          <w:rFonts w:ascii="Arial" w:hAnsi="Arial" w:cs="Arial"/>
          <w:b/>
          <w:sz w:val="20"/>
          <w:szCs w:val="20"/>
        </w:rPr>
      </w:pPr>
      <w:r w:rsidRPr="00255ED4">
        <w:rPr>
          <w:rFonts w:ascii="Arial" w:hAnsi="Arial" w:cs="Arial"/>
          <w:b/>
          <w:sz w:val="20"/>
          <w:szCs w:val="20"/>
        </w:rPr>
        <w:t>Meridian Energy Ltd $150,000</w:t>
      </w:r>
    </w:p>
    <w:p w14:paraId="1307436B" w14:textId="2FEDBB8A" w:rsidR="00255ED4" w:rsidRPr="00255ED4" w:rsidRDefault="00255ED4" w:rsidP="00324AA7">
      <w:pPr>
        <w:pStyle w:val="ListParagraph"/>
        <w:jc w:val="both"/>
        <w:rPr>
          <w:rFonts w:ascii="Arial" w:eastAsia="Times New Roman" w:hAnsi="Arial" w:cs="Arial"/>
          <w:sz w:val="20"/>
          <w:szCs w:val="20"/>
          <w:u w:val="single"/>
          <w:lang w:eastAsia="en-NZ"/>
        </w:rPr>
      </w:pPr>
      <w:r w:rsidRPr="00255ED4">
        <w:rPr>
          <w:rFonts w:ascii="Arial" w:eastAsia="Times New Roman" w:hAnsi="Arial" w:cs="Arial"/>
          <w:sz w:val="20"/>
          <w:szCs w:val="20"/>
          <w:u w:val="single"/>
          <w:lang w:eastAsia="en-NZ"/>
        </w:rPr>
        <w:t>Major expansion of public AC charging across Canterbury and Otago</w:t>
      </w:r>
    </w:p>
    <w:p w14:paraId="4E406597" w14:textId="615AB299" w:rsidR="00255ED4" w:rsidRPr="00255ED4" w:rsidRDefault="00255ED4" w:rsidP="00324AA7">
      <w:pPr>
        <w:pStyle w:val="ListParagraph"/>
        <w:jc w:val="both"/>
        <w:rPr>
          <w:rFonts w:ascii="Arial" w:eastAsia="Times New Roman" w:hAnsi="Arial" w:cs="Arial"/>
          <w:sz w:val="20"/>
          <w:szCs w:val="20"/>
          <w:lang w:eastAsia="en-NZ"/>
        </w:rPr>
      </w:pPr>
    </w:p>
    <w:p w14:paraId="6F827A8F" w14:textId="36F65D96" w:rsidR="00255ED4" w:rsidRPr="00255ED4" w:rsidRDefault="005333C6" w:rsidP="00324AA7">
      <w:pPr>
        <w:pStyle w:val="ListParagraph"/>
        <w:jc w:val="both"/>
        <w:rPr>
          <w:rFonts w:ascii="Arial" w:eastAsia="Times New Roman" w:hAnsi="Arial" w:cs="Arial"/>
          <w:sz w:val="20"/>
          <w:szCs w:val="20"/>
          <w:lang w:eastAsia="en-NZ"/>
        </w:rPr>
      </w:pPr>
      <w:r w:rsidRPr="005333C6">
        <w:rPr>
          <w:rFonts w:ascii="Arial" w:eastAsia="Times New Roman" w:hAnsi="Arial" w:cs="Arial"/>
          <w:sz w:val="20"/>
          <w:szCs w:val="20"/>
          <w:lang w:eastAsia="en-NZ"/>
        </w:rPr>
        <w:t xml:space="preserve">Meridian will install up to fourteen 22kW AC electric vehicle charging stations in businesses in Otago and </w:t>
      </w:r>
      <w:r w:rsidR="00DE01D7">
        <w:rPr>
          <w:rFonts w:ascii="Arial" w:eastAsia="Times New Roman" w:hAnsi="Arial" w:cs="Arial"/>
          <w:sz w:val="20"/>
          <w:szCs w:val="20"/>
          <w:lang w:eastAsia="en-NZ"/>
        </w:rPr>
        <w:t>Canterbury</w:t>
      </w:r>
      <w:r w:rsidRPr="005333C6">
        <w:rPr>
          <w:rFonts w:ascii="Arial" w:eastAsia="Times New Roman" w:hAnsi="Arial" w:cs="Arial"/>
          <w:sz w:val="20"/>
          <w:szCs w:val="20"/>
          <w:lang w:eastAsia="en-NZ"/>
        </w:rPr>
        <w:t>, to add to available charging infrastructure and enable businesses to easily implement a charging solution in their business. Results from this project will help other regions identify similar opportunities, and provide businesses with a tried and tested turn-key approach to investing in electric vehicle charging infrastructure</w:t>
      </w:r>
      <w:r w:rsidR="00255ED4" w:rsidRPr="00255ED4">
        <w:rPr>
          <w:rFonts w:ascii="Arial" w:eastAsia="Times New Roman" w:hAnsi="Arial" w:cs="Arial"/>
          <w:sz w:val="20"/>
          <w:szCs w:val="20"/>
          <w:lang w:eastAsia="en-NZ"/>
        </w:rPr>
        <w:t>.</w:t>
      </w:r>
    </w:p>
    <w:p w14:paraId="6B064B78" w14:textId="3EF6E931" w:rsidR="00255ED4" w:rsidRDefault="00255ED4" w:rsidP="00324AA7">
      <w:pPr>
        <w:pStyle w:val="ListParagraph"/>
        <w:jc w:val="both"/>
        <w:rPr>
          <w:rFonts w:ascii="Arial" w:hAnsi="Arial" w:cs="Arial"/>
          <w:sz w:val="20"/>
          <w:szCs w:val="20"/>
        </w:rPr>
      </w:pPr>
    </w:p>
    <w:p w14:paraId="6250B07D" w14:textId="77777777" w:rsidR="00CC69B1" w:rsidRPr="00CC69B1" w:rsidRDefault="00CC69B1" w:rsidP="00324AA7">
      <w:pPr>
        <w:pStyle w:val="ListParagraph"/>
        <w:numPr>
          <w:ilvl w:val="0"/>
          <w:numId w:val="1"/>
        </w:numPr>
        <w:jc w:val="both"/>
        <w:rPr>
          <w:rFonts w:ascii="Arial" w:eastAsia="Times New Roman" w:hAnsi="Arial" w:cs="Arial"/>
          <w:b/>
          <w:sz w:val="20"/>
          <w:szCs w:val="20"/>
          <w:lang w:eastAsia="en-NZ"/>
        </w:rPr>
      </w:pPr>
      <w:r w:rsidRPr="00CC69B1">
        <w:rPr>
          <w:rFonts w:ascii="Arial" w:eastAsia="Times New Roman" w:hAnsi="Arial" w:cs="Arial"/>
          <w:b/>
          <w:sz w:val="20"/>
          <w:szCs w:val="20"/>
          <w:lang w:eastAsia="en-NZ"/>
        </w:rPr>
        <w:t>Gisborne District Council $20,000</w:t>
      </w:r>
    </w:p>
    <w:p w14:paraId="215CE3D4" w14:textId="770D1680" w:rsidR="00CC69B1" w:rsidRPr="00CC69B1" w:rsidRDefault="00CC69B1" w:rsidP="00324AA7">
      <w:pPr>
        <w:pStyle w:val="ListParagraph"/>
        <w:jc w:val="both"/>
        <w:rPr>
          <w:rFonts w:ascii="Arial" w:eastAsia="Times New Roman" w:hAnsi="Arial" w:cs="Arial"/>
          <w:sz w:val="20"/>
          <w:szCs w:val="20"/>
          <w:u w:val="single"/>
          <w:lang w:eastAsia="en-NZ"/>
        </w:rPr>
      </w:pPr>
      <w:r w:rsidRPr="00CC69B1">
        <w:rPr>
          <w:rFonts w:ascii="Arial" w:eastAsia="Times New Roman" w:hAnsi="Arial" w:cs="Arial"/>
          <w:sz w:val="20"/>
          <w:szCs w:val="20"/>
          <w:u w:val="single"/>
          <w:lang w:eastAsia="en-NZ"/>
        </w:rPr>
        <w:t>Connected Community - Hapori Tuhono</w:t>
      </w:r>
    </w:p>
    <w:p w14:paraId="4C251121" w14:textId="53DCAFE4" w:rsidR="00CC69B1" w:rsidRPr="00CC69B1" w:rsidRDefault="00CC69B1" w:rsidP="00324AA7">
      <w:pPr>
        <w:pStyle w:val="ListParagraph"/>
        <w:jc w:val="both"/>
        <w:rPr>
          <w:rFonts w:ascii="Arial" w:eastAsia="Times New Roman" w:hAnsi="Arial" w:cs="Arial"/>
          <w:sz w:val="20"/>
          <w:szCs w:val="20"/>
          <w:lang w:eastAsia="en-NZ"/>
        </w:rPr>
      </w:pPr>
    </w:p>
    <w:p w14:paraId="55A39BB8" w14:textId="0C73B4CF" w:rsidR="001330AE" w:rsidRPr="00CC69B1" w:rsidRDefault="00AC4322" w:rsidP="00324AA7">
      <w:pPr>
        <w:pStyle w:val="ListParagraph"/>
        <w:jc w:val="both"/>
        <w:rPr>
          <w:rFonts w:ascii="Arial" w:eastAsia="Times New Roman" w:hAnsi="Arial" w:cs="Arial"/>
          <w:sz w:val="20"/>
          <w:szCs w:val="20"/>
          <w:lang w:eastAsia="en-NZ"/>
        </w:rPr>
      </w:pPr>
      <w:r w:rsidRPr="00AC4322">
        <w:rPr>
          <w:rFonts w:ascii="Arial" w:eastAsia="Times New Roman" w:hAnsi="Arial" w:cs="Arial"/>
          <w:sz w:val="20"/>
          <w:szCs w:val="20"/>
          <w:lang w:eastAsia="en-NZ"/>
        </w:rPr>
        <w:t>Gisborne District Council will install a 15kW charging station for public use at their Te Puia Springs Service Centre, and three 22kW chargers at its main Gisborne office. GDC will also purchase Battery Electric Vehicles (BEV) and plug-in hybrid electric vehicles (PHEV) at their own cost. The project will help GDC to lower fleet fuel costs, reduce emissions and evaluate BEV/PHEVs as a viable option for bringing services to isolated rural communities on the East Cape.</w:t>
      </w:r>
    </w:p>
    <w:p w14:paraId="392BA8A7" w14:textId="77777777" w:rsidR="00F862B3" w:rsidRDefault="00F862B3" w:rsidP="00324AA7">
      <w:pPr>
        <w:jc w:val="both"/>
        <w:rPr>
          <w:rFonts w:ascii="Arial" w:hAnsi="Arial" w:cs="Arial"/>
          <w:b/>
          <w:bCs/>
        </w:rPr>
      </w:pPr>
    </w:p>
    <w:p w14:paraId="65F89375" w14:textId="34443ED8" w:rsidR="008D419B" w:rsidRPr="008D419B" w:rsidRDefault="008D419B" w:rsidP="00324AA7">
      <w:pPr>
        <w:jc w:val="both"/>
        <w:rPr>
          <w:rFonts w:ascii="Arial" w:hAnsi="Arial" w:cs="Arial"/>
          <w:b/>
          <w:bCs/>
        </w:rPr>
      </w:pPr>
      <w:r w:rsidRPr="008D419B">
        <w:rPr>
          <w:rFonts w:ascii="Arial" w:hAnsi="Arial" w:cs="Arial"/>
          <w:b/>
          <w:bCs/>
        </w:rPr>
        <w:t>Electric trucks</w:t>
      </w:r>
    </w:p>
    <w:p w14:paraId="41EDEEA4" w14:textId="7B741662" w:rsidR="008D419B" w:rsidRPr="00185AA0" w:rsidRDefault="00185AA0" w:rsidP="00324AA7">
      <w:pPr>
        <w:pStyle w:val="ListParagraph"/>
        <w:numPr>
          <w:ilvl w:val="0"/>
          <w:numId w:val="1"/>
        </w:numPr>
        <w:jc w:val="both"/>
        <w:rPr>
          <w:rFonts w:ascii="Arial" w:hAnsi="Arial" w:cs="Arial"/>
          <w:b/>
          <w:sz w:val="20"/>
          <w:szCs w:val="20"/>
        </w:rPr>
      </w:pPr>
      <w:r w:rsidRPr="00185AA0">
        <w:rPr>
          <w:rFonts w:ascii="Arial" w:hAnsi="Arial" w:cs="Arial"/>
          <w:b/>
          <w:sz w:val="20"/>
          <w:szCs w:val="20"/>
        </w:rPr>
        <w:t>Dempsey Wood Civil Ltd $229,000</w:t>
      </w:r>
    </w:p>
    <w:p w14:paraId="5015DAA7" w14:textId="2F8BAB2F" w:rsidR="00185AA0" w:rsidRPr="00185AA0" w:rsidRDefault="00185AA0" w:rsidP="00324AA7">
      <w:pPr>
        <w:pStyle w:val="ListParagraph"/>
        <w:jc w:val="both"/>
        <w:rPr>
          <w:rFonts w:ascii="Arial" w:eastAsia="Times New Roman" w:hAnsi="Arial" w:cs="Arial"/>
          <w:sz w:val="20"/>
          <w:szCs w:val="20"/>
          <w:u w:val="single"/>
          <w:lang w:eastAsia="en-NZ"/>
        </w:rPr>
      </w:pPr>
      <w:r w:rsidRPr="00185AA0">
        <w:rPr>
          <w:rFonts w:ascii="Arial" w:eastAsia="Times New Roman" w:hAnsi="Arial" w:cs="Arial"/>
          <w:sz w:val="20"/>
          <w:szCs w:val="20"/>
          <w:u w:val="single"/>
          <w:lang w:eastAsia="en-NZ"/>
        </w:rPr>
        <w:t>Heavy Electric Vehicle (HEV) pilot in construction/infrastructure industry</w:t>
      </w:r>
    </w:p>
    <w:p w14:paraId="1C32EE09" w14:textId="7CE35D24" w:rsidR="00185AA0" w:rsidRPr="00185AA0" w:rsidRDefault="00185AA0" w:rsidP="00324AA7">
      <w:pPr>
        <w:pStyle w:val="ListParagraph"/>
        <w:jc w:val="both"/>
        <w:rPr>
          <w:rFonts w:ascii="Arial" w:eastAsia="Times New Roman" w:hAnsi="Arial" w:cs="Arial"/>
          <w:sz w:val="20"/>
          <w:szCs w:val="20"/>
          <w:lang w:eastAsia="en-NZ"/>
        </w:rPr>
      </w:pPr>
    </w:p>
    <w:p w14:paraId="313FBD1E" w14:textId="03F22583" w:rsidR="00955717" w:rsidRDefault="000675B0" w:rsidP="00324AA7">
      <w:pPr>
        <w:pStyle w:val="ListParagraph"/>
        <w:jc w:val="both"/>
        <w:rPr>
          <w:rFonts w:ascii="Arial" w:eastAsia="Times New Roman" w:hAnsi="Arial" w:cs="Arial"/>
          <w:sz w:val="20"/>
          <w:szCs w:val="20"/>
          <w:lang w:eastAsia="en-NZ"/>
        </w:rPr>
      </w:pPr>
      <w:r w:rsidRPr="000675B0">
        <w:rPr>
          <w:rFonts w:ascii="Arial" w:eastAsia="Times New Roman" w:hAnsi="Arial" w:cs="Arial"/>
          <w:sz w:val="20"/>
          <w:szCs w:val="20"/>
          <w:lang w:eastAsia="en-NZ"/>
        </w:rPr>
        <w:t>Dempsey Wood will purchase two heavy electric vehicles (HEV) as a pilot, one to be used as a tipper truck and the other fitted with an attenuator for a traffic safety vehicle. Few HEVs currently operate in the construction industry, and this trial will help to establish their viability and gain high visibility for the results. A rapid charging station will be installed at the Penrose depot to support the project, and to provide public charging when not being utilised.</w:t>
      </w:r>
    </w:p>
    <w:p w14:paraId="7B95D499" w14:textId="77777777" w:rsidR="000675B0" w:rsidRDefault="000675B0" w:rsidP="00324AA7">
      <w:pPr>
        <w:pStyle w:val="ListParagraph"/>
        <w:jc w:val="both"/>
        <w:rPr>
          <w:rFonts w:ascii="Arial" w:hAnsi="Arial" w:cs="Arial"/>
          <w:sz w:val="20"/>
          <w:szCs w:val="20"/>
        </w:rPr>
      </w:pPr>
    </w:p>
    <w:p w14:paraId="0DABCFE7" w14:textId="3847B035" w:rsidR="00D118F9" w:rsidRPr="00955717" w:rsidRDefault="00955717" w:rsidP="00324AA7">
      <w:pPr>
        <w:pStyle w:val="ListParagraph"/>
        <w:numPr>
          <w:ilvl w:val="0"/>
          <w:numId w:val="1"/>
        </w:numPr>
        <w:jc w:val="both"/>
        <w:rPr>
          <w:rFonts w:ascii="Arial" w:hAnsi="Arial" w:cs="Arial"/>
          <w:b/>
          <w:sz w:val="20"/>
          <w:szCs w:val="20"/>
        </w:rPr>
      </w:pPr>
      <w:r w:rsidRPr="00955717">
        <w:rPr>
          <w:rFonts w:ascii="Arial" w:hAnsi="Arial" w:cs="Arial"/>
          <w:b/>
          <w:sz w:val="20"/>
          <w:szCs w:val="20"/>
        </w:rPr>
        <w:t>The Warehouse Group $257,287</w:t>
      </w:r>
    </w:p>
    <w:p w14:paraId="0E202DC7" w14:textId="56F1F61C" w:rsidR="00955717" w:rsidRPr="00955717" w:rsidRDefault="00955717" w:rsidP="00324AA7">
      <w:pPr>
        <w:pStyle w:val="ListParagraph"/>
        <w:jc w:val="both"/>
        <w:rPr>
          <w:rFonts w:ascii="Arial" w:eastAsia="Times New Roman" w:hAnsi="Arial" w:cs="Arial"/>
          <w:sz w:val="20"/>
          <w:szCs w:val="20"/>
          <w:u w:val="single"/>
          <w:lang w:eastAsia="en-NZ"/>
        </w:rPr>
      </w:pPr>
      <w:r w:rsidRPr="00955717">
        <w:rPr>
          <w:rFonts w:ascii="Arial" w:eastAsia="Times New Roman" w:hAnsi="Arial" w:cs="Arial"/>
          <w:sz w:val="20"/>
          <w:szCs w:val="20"/>
          <w:u w:val="single"/>
          <w:lang w:eastAsia="en-NZ"/>
        </w:rPr>
        <w:t>The Warehouse Group - Electric Vehicle home delivery trucks</w:t>
      </w:r>
    </w:p>
    <w:p w14:paraId="1B7B6871" w14:textId="6862697A" w:rsidR="00955717" w:rsidRPr="00955717" w:rsidRDefault="00955717" w:rsidP="00324AA7">
      <w:pPr>
        <w:pStyle w:val="ListParagraph"/>
        <w:jc w:val="both"/>
        <w:rPr>
          <w:rFonts w:ascii="Arial" w:eastAsia="Times New Roman" w:hAnsi="Arial" w:cs="Arial"/>
          <w:sz w:val="20"/>
          <w:szCs w:val="20"/>
          <w:u w:val="single"/>
          <w:lang w:eastAsia="en-NZ"/>
        </w:rPr>
      </w:pPr>
    </w:p>
    <w:p w14:paraId="22755087" w14:textId="661F03EA" w:rsidR="00955717" w:rsidRPr="00955717" w:rsidRDefault="00955717" w:rsidP="00324AA7">
      <w:pPr>
        <w:pStyle w:val="ListParagraph"/>
        <w:jc w:val="both"/>
        <w:rPr>
          <w:rFonts w:ascii="Arial" w:eastAsia="Times New Roman" w:hAnsi="Arial" w:cs="Arial"/>
          <w:sz w:val="20"/>
          <w:szCs w:val="20"/>
          <w:lang w:eastAsia="en-NZ"/>
        </w:rPr>
      </w:pPr>
      <w:r w:rsidRPr="00955717">
        <w:rPr>
          <w:rFonts w:ascii="Arial" w:eastAsia="Times New Roman" w:hAnsi="Arial" w:cs="Arial"/>
          <w:sz w:val="20"/>
          <w:szCs w:val="20"/>
          <w:lang w:eastAsia="en-NZ"/>
        </w:rPr>
        <w:t xml:space="preserve">The Warehouse Group will lease four Class-1 electric trucks for their daily home delivery function </w:t>
      </w:r>
      <w:r w:rsidR="008A4E2D">
        <w:rPr>
          <w:rFonts w:ascii="Arial" w:eastAsia="Times New Roman" w:hAnsi="Arial" w:cs="Arial"/>
          <w:sz w:val="20"/>
          <w:szCs w:val="20"/>
          <w:lang w:eastAsia="en-NZ"/>
        </w:rPr>
        <w:t xml:space="preserve">and plans to locate them </w:t>
      </w:r>
      <w:r w:rsidRPr="00955717">
        <w:rPr>
          <w:rFonts w:ascii="Arial" w:eastAsia="Times New Roman" w:hAnsi="Arial" w:cs="Arial"/>
          <w:sz w:val="20"/>
          <w:szCs w:val="20"/>
          <w:lang w:eastAsia="en-NZ"/>
        </w:rPr>
        <w:t>in Auckland, Christchurch, Hawkes Bay, and Manawatu, demonstrating the capability of electric trucks for this business function. Each truck will drive upwards of 250km per day, visiting up to 4,000 customers per year.</w:t>
      </w:r>
    </w:p>
    <w:p w14:paraId="04FD9D45" w14:textId="10871EA2" w:rsidR="00955717" w:rsidRPr="00955717" w:rsidRDefault="00955717" w:rsidP="00324AA7">
      <w:pPr>
        <w:pStyle w:val="ListParagraph"/>
        <w:jc w:val="both"/>
        <w:rPr>
          <w:rFonts w:ascii="Arial" w:eastAsia="Times New Roman" w:hAnsi="Arial" w:cs="Arial"/>
          <w:sz w:val="20"/>
          <w:szCs w:val="20"/>
          <w:lang w:eastAsia="en-NZ"/>
        </w:rPr>
      </w:pPr>
    </w:p>
    <w:p w14:paraId="2AAEFA08" w14:textId="741E2E12" w:rsidR="00955717" w:rsidRPr="00D40AEF" w:rsidRDefault="00D40AEF" w:rsidP="00324AA7">
      <w:pPr>
        <w:pStyle w:val="ListParagraph"/>
        <w:numPr>
          <w:ilvl w:val="0"/>
          <w:numId w:val="1"/>
        </w:numPr>
        <w:jc w:val="both"/>
        <w:rPr>
          <w:rFonts w:ascii="Arial" w:hAnsi="Arial" w:cs="Arial"/>
          <w:b/>
          <w:sz w:val="20"/>
          <w:szCs w:val="20"/>
        </w:rPr>
      </w:pPr>
      <w:r w:rsidRPr="00D40AEF">
        <w:rPr>
          <w:rFonts w:ascii="Arial" w:hAnsi="Arial" w:cs="Arial"/>
          <w:b/>
          <w:sz w:val="20"/>
          <w:szCs w:val="20"/>
        </w:rPr>
        <w:t>KAM Transport Ltd $150,000</w:t>
      </w:r>
    </w:p>
    <w:p w14:paraId="44DA4FA4" w14:textId="224321B6" w:rsidR="00D40AEF" w:rsidRPr="00D40AEF" w:rsidRDefault="00D40AEF" w:rsidP="00324AA7">
      <w:pPr>
        <w:pStyle w:val="ListParagraph"/>
        <w:jc w:val="both"/>
        <w:rPr>
          <w:rFonts w:ascii="Arial" w:eastAsia="Times New Roman" w:hAnsi="Arial" w:cs="Arial"/>
          <w:sz w:val="20"/>
          <w:szCs w:val="20"/>
          <w:u w:val="single"/>
          <w:lang w:eastAsia="en-NZ"/>
        </w:rPr>
      </w:pPr>
      <w:r w:rsidRPr="00D40AEF">
        <w:rPr>
          <w:rFonts w:ascii="Arial" w:eastAsia="Times New Roman" w:hAnsi="Arial" w:cs="Arial"/>
          <w:sz w:val="20"/>
          <w:szCs w:val="20"/>
          <w:u w:val="single"/>
          <w:lang w:eastAsia="en-NZ"/>
        </w:rPr>
        <w:t>Wellington Electric Chilled and Frozen Food Logistics Truck</w:t>
      </w:r>
    </w:p>
    <w:p w14:paraId="047107AE" w14:textId="41F61095" w:rsidR="00D40AEF" w:rsidRPr="00D40AEF" w:rsidRDefault="00D40AEF" w:rsidP="00324AA7">
      <w:pPr>
        <w:pStyle w:val="ListParagraph"/>
        <w:jc w:val="both"/>
        <w:rPr>
          <w:rFonts w:ascii="Arial" w:eastAsia="Times New Roman" w:hAnsi="Arial" w:cs="Arial"/>
          <w:sz w:val="20"/>
          <w:szCs w:val="20"/>
          <w:u w:val="single"/>
          <w:lang w:eastAsia="en-NZ"/>
        </w:rPr>
      </w:pPr>
    </w:p>
    <w:p w14:paraId="52706475" w14:textId="7ECEA439" w:rsidR="00D40AEF" w:rsidRDefault="00AC4322" w:rsidP="00324AA7">
      <w:pPr>
        <w:pStyle w:val="ListParagraph"/>
        <w:jc w:val="both"/>
        <w:rPr>
          <w:rFonts w:ascii="Arial" w:eastAsia="Times New Roman" w:hAnsi="Arial" w:cs="Arial"/>
          <w:sz w:val="20"/>
          <w:szCs w:val="20"/>
          <w:lang w:eastAsia="en-NZ"/>
        </w:rPr>
      </w:pPr>
      <w:r w:rsidRPr="00AC4322">
        <w:rPr>
          <w:rFonts w:ascii="Arial" w:eastAsia="Times New Roman" w:hAnsi="Arial" w:cs="Arial"/>
          <w:sz w:val="20"/>
          <w:szCs w:val="20"/>
          <w:lang w:eastAsia="en-NZ"/>
        </w:rPr>
        <w:lastRenderedPageBreak/>
        <w:t>KAM Transport will replacing a 24-tonne diesel truck supplying chilled and frozen products to McDonald’s restaurants and chilled meats to wholesalers with an electric Isuzu truck in Wellington CBD. The truck will have electrified dual-zone refrigeration and a tail lift. The project will help KAM Transport identify how and when to electrify its fleet of over 30 trucks.</w:t>
      </w:r>
    </w:p>
    <w:p w14:paraId="587F2DAB" w14:textId="77777777" w:rsidR="00AC4322" w:rsidRPr="00D40AEF" w:rsidRDefault="00AC4322" w:rsidP="00324AA7">
      <w:pPr>
        <w:pStyle w:val="ListParagraph"/>
        <w:jc w:val="both"/>
        <w:rPr>
          <w:rFonts w:ascii="Arial" w:eastAsia="Times New Roman" w:hAnsi="Arial" w:cs="Arial"/>
          <w:sz w:val="20"/>
          <w:szCs w:val="20"/>
          <w:lang w:eastAsia="en-NZ"/>
        </w:rPr>
      </w:pPr>
    </w:p>
    <w:p w14:paraId="49A6EE02" w14:textId="175ADE88" w:rsidR="00D40AEF" w:rsidRPr="001330AE" w:rsidRDefault="001330AE" w:rsidP="00324AA7">
      <w:pPr>
        <w:pStyle w:val="ListParagraph"/>
        <w:numPr>
          <w:ilvl w:val="0"/>
          <w:numId w:val="1"/>
        </w:numPr>
        <w:jc w:val="both"/>
        <w:rPr>
          <w:rFonts w:ascii="Arial" w:hAnsi="Arial" w:cs="Arial"/>
          <w:b/>
          <w:sz w:val="20"/>
          <w:szCs w:val="20"/>
        </w:rPr>
      </w:pPr>
      <w:r w:rsidRPr="001330AE">
        <w:rPr>
          <w:rFonts w:ascii="Arial" w:hAnsi="Arial" w:cs="Arial"/>
          <w:b/>
          <w:sz w:val="20"/>
          <w:szCs w:val="20"/>
        </w:rPr>
        <w:t>Blackwell Motors Ltd $115,425</w:t>
      </w:r>
    </w:p>
    <w:p w14:paraId="1417BDF5" w14:textId="319FEDCD" w:rsidR="001330AE" w:rsidRPr="001330AE" w:rsidRDefault="001330AE" w:rsidP="00324AA7">
      <w:pPr>
        <w:pStyle w:val="ListParagraph"/>
        <w:jc w:val="both"/>
        <w:rPr>
          <w:rFonts w:ascii="Arial" w:eastAsia="Times New Roman" w:hAnsi="Arial" w:cs="Arial"/>
          <w:sz w:val="20"/>
          <w:szCs w:val="20"/>
          <w:u w:val="single"/>
          <w:lang w:eastAsia="en-NZ"/>
        </w:rPr>
      </w:pPr>
      <w:r w:rsidRPr="001330AE">
        <w:rPr>
          <w:rFonts w:ascii="Arial" w:eastAsia="Times New Roman" w:hAnsi="Arial" w:cs="Arial"/>
          <w:sz w:val="20"/>
          <w:szCs w:val="20"/>
          <w:u w:val="single"/>
          <w:lang w:eastAsia="en-NZ"/>
        </w:rPr>
        <w:t>Electric truck demonstrator and public fast charger for large EVs</w:t>
      </w:r>
    </w:p>
    <w:p w14:paraId="5F728FE3" w14:textId="721C0A86" w:rsidR="001330AE" w:rsidRPr="001330AE" w:rsidRDefault="001330AE" w:rsidP="00324AA7">
      <w:pPr>
        <w:pStyle w:val="ListParagraph"/>
        <w:jc w:val="both"/>
        <w:rPr>
          <w:rFonts w:ascii="Arial" w:eastAsia="Times New Roman" w:hAnsi="Arial" w:cs="Arial"/>
          <w:sz w:val="20"/>
          <w:szCs w:val="20"/>
          <w:lang w:eastAsia="en-NZ"/>
        </w:rPr>
      </w:pPr>
    </w:p>
    <w:p w14:paraId="38CCB11D" w14:textId="15D8B3F9" w:rsidR="001330AE" w:rsidRPr="001330AE" w:rsidRDefault="001330AE" w:rsidP="00324AA7">
      <w:pPr>
        <w:pStyle w:val="ListParagraph"/>
        <w:jc w:val="both"/>
        <w:rPr>
          <w:rFonts w:ascii="Arial" w:eastAsia="Times New Roman" w:hAnsi="Arial" w:cs="Arial"/>
          <w:sz w:val="20"/>
          <w:szCs w:val="20"/>
          <w:lang w:eastAsia="en-NZ"/>
        </w:rPr>
      </w:pPr>
      <w:r w:rsidRPr="001330AE">
        <w:rPr>
          <w:rFonts w:ascii="Arial" w:eastAsia="Times New Roman" w:hAnsi="Arial" w:cs="Arial"/>
          <w:sz w:val="20"/>
          <w:szCs w:val="20"/>
          <w:lang w:eastAsia="en-NZ"/>
        </w:rPr>
        <w:t>Blackwell Motors in Christchurch will purchase a 100% electric Isuzu truck which they will loan to their clients, configured to enable them to load and trial an electric truck on long test runs. They will also install a publicly available DC fast charger with sufficient space for e-trucks, EVs for disabled drivers and e-campervans at the Blackwell’s Isuzu site in Sockburn, Christchurch.</w:t>
      </w:r>
    </w:p>
    <w:p w14:paraId="7D63ECF1" w14:textId="77777777" w:rsidR="00D118F9" w:rsidRPr="001330AE" w:rsidRDefault="00D118F9" w:rsidP="00324AA7">
      <w:pPr>
        <w:jc w:val="both"/>
        <w:rPr>
          <w:rFonts w:ascii="Arial" w:hAnsi="Arial" w:cs="Arial"/>
          <w:sz w:val="20"/>
          <w:szCs w:val="20"/>
        </w:rPr>
      </w:pPr>
    </w:p>
    <w:p w14:paraId="63D14EB1" w14:textId="19D572CD" w:rsidR="008D419B" w:rsidRPr="008D419B" w:rsidRDefault="008D419B" w:rsidP="00324AA7">
      <w:pPr>
        <w:jc w:val="both"/>
        <w:rPr>
          <w:rFonts w:ascii="Arial" w:hAnsi="Arial" w:cs="Arial"/>
          <w:b/>
          <w:bCs/>
        </w:rPr>
      </w:pPr>
      <w:r w:rsidRPr="008D419B">
        <w:rPr>
          <w:rFonts w:ascii="Arial" w:hAnsi="Arial" w:cs="Arial"/>
          <w:b/>
          <w:bCs/>
        </w:rPr>
        <w:t>Electric cars and vans</w:t>
      </w:r>
    </w:p>
    <w:p w14:paraId="2CA1D07B" w14:textId="0E07EE16" w:rsidR="008D419B" w:rsidRPr="00185AA0" w:rsidRDefault="00185AA0" w:rsidP="00324AA7">
      <w:pPr>
        <w:pStyle w:val="ListParagraph"/>
        <w:numPr>
          <w:ilvl w:val="0"/>
          <w:numId w:val="1"/>
        </w:numPr>
        <w:jc w:val="both"/>
        <w:rPr>
          <w:rFonts w:ascii="Arial" w:hAnsi="Arial" w:cs="Arial"/>
          <w:b/>
          <w:sz w:val="20"/>
          <w:szCs w:val="20"/>
        </w:rPr>
      </w:pPr>
      <w:r w:rsidRPr="00185AA0">
        <w:rPr>
          <w:rFonts w:ascii="Arial" w:hAnsi="Arial" w:cs="Arial"/>
          <w:b/>
          <w:sz w:val="20"/>
          <w:szCs w:val="20"/>
        </w:rPr>
        <w:t>Orion New Zealand Ltd $92,950</w:t>
      </w:r>
    </w:p>
    <w:p w14:paraId="6145856D" w14:textId="2DF0CD03" w:rsidR="00185AA0" w:rsidRPr="00185AA0" w:rsidRDefault="00185AA0" w:rsidP="00324AA7">
      <w:pPr>
        <w:pStyle w:val="ListParagraph"/>
        <w:jc w:val="both"/>
        <w:rPr>
          <w:rFonts w:ascii="Arial" w:eastAsia="Times New Roman" w:hAnsi="Arial" w:cs="Arial"/>
          <w:sz w:val="20"/>
          <w:szCs w:val="20"/>
          <w:u w:val="single"/>
          <w:lang w:eastAsia="en-NZ"/>
        </w:rPr>
      </w:pPr>
      <w:r w:rsidRPr="00185AA0">
        <w:rPr>
          <w:rFonts w:ascii="Arial" w:eastAsia="Times New Roman" w:hAnsi="Arial" w:cs="Arial"/>
          <w:sz w:val="20"/>
          <w:szCs w:val="20"/>
          <w:u w:val="single"/>
          <w:lang w:eastAsia="en-NZ"/>
        </w:rPr>
        <w:t>EV in your fleet for a week</w:t>
      </w:r>
    </w:p>
    <w:p w14:paraId="09F5BAC5" w14:textId="2F36E57A" w:rsidR="00185AA0" w:rsidRPr="00185AA0" w:rsidRDefault="00185AA0" w:rsidP="00324AA7">
      <w:pPr>
        <w:pStyle w:val="ListParagraph"/>
        <w:jc w:val="both"/>
        <w:rPr>
          <w:rFonts w:ascii="Arial" w:eastAsia="Times New Roman" w:hAnsi="Arial" w:cs="Arial"/>
          <w:sz w:val="20"/>
          <w:szCs w:val="20"/>
          <w:lang w:eastAsia="en-NZ"/>
        </w:rPr>
      </w:pPr>
    </w:p>
    <w:p w14:paraId="680E3662" w14:textId="63462A59" w:rsidR="00185AA0" w:rsidRPr="00185AA0" w:rsidRDefault="000675B0" w:rsidP="00324AA7">
      <w:pPr>
        <w:pStyle w:val="ListParagraph"/>
        <w:jc w:val="both"/>
        <w:rPr>
          <w:rFonts w:ascii="Arial" w:eastAsia="Times New Roman" w:hAnsi="Arial" w:cs="Arial"/>
          <w:sz w:val="20"/>
          <w:szCs w:val="20"/>
          <w:lang w:eastAsia="en-NZ"/>
        </w:rPr>
      </w:pPr>
      <w:r w:rsidRPr="000675B0">
        <w:rPr>
          <w:rFonts w:ascii="Arial" w:eastAsia="Times New Roman" w:hAnsi="Arial" w:cs="Arial"/>
          <w:sz w:val="20"/>
          <w:szCs w:val="20"/>
          <w:lang w:eastAsia="en-NZ"/>
        </w:rPr>
        <w:t>Orion will work with the Canterbury Employers’ Chamber of Commerce to educate members about electric vehicles and loan two Hyundai Kona electric vehicles to interested members for a week at a time. The Recipient will use the data to inform their understanding of likely business adoption and impact on their network. They will install two chargers, one at Orion’s site and one at the Chamber’s site to support member trials.</w:t>
      </w:r>
    </w:p>
    <w:p w14:paraId="474D9123" w14:textId="6C147F7E" w:rsidR="00185AA0" w:rsidRDefault="00185AA0" w:rsidP="00324AA7">
      <w:pPr>
        <w:pStyle w:val="ListParagraph"/>
        <w:jc w:val="both"/>
        <w:rPr>
          <w:rFonts w:ascii="Arial" w:eastAsia="Times New Roman" w:hAnsi="Arial" w:cs="Arial"/>
          <w:sz w:val="20"/>
          <w:szCs w:val="20"/>
          <w:lang w:eastAsia="en-NZ"/>
        </w:rPr>
      </w:pPr>
    </w:p>
    <w:p w14:paraId="04940461" w14:textId="1FFFD036" w:rsidR="00290DDA" w:rsidRPr="00E47E1A" w:rsidRDefault="00E47E1A" w:rsidP="00324AA7">
      <w:pPr>
        <w:pStyle w:val="ListParagraph"/>
        <w:numPr>
          <w:ilvl w:val="0"/>
          <w:numId w:val="1"/>
        </w:numPr>
        <w:jc w:val="both"/>
        <w:rPr>
          <w:rFonts w:ascii="Arial" w:eastAsia="Times New Roman" w:hAnsi="Arial" w:cs="Arial"/>
          <w:b/>
          <w:sz w:val="20"/>
          <w:szCs w:val="20"/>
          <w:lang w:eastAsia="en-NZ"/>
        </w:rPr>
      </w:pPr>
      <w:r w:rsidRPr="00E47E1A">
        <w:rPr>
          <w:rFonts w:ascii="Arial" w:eastAsia="Times New Roman" w:hAnsi="Arial" w:cs="Arial"/>
          <w:b/>
          <w:sz w:val="20"/>
          <w:szCs w:val="20"/>
          <w:lang w:eastAsia="en-NZ"/>
        </w:rPr>
        <w:t>Sustainability Trust $39,367</w:t>
      </w:r>
    </w:p>
    <w:p w14:paraId="2CC4EF75" w14:textId="3CC42D13" w:rsidR="00E47E1A" w:rsidRPr="00E47E1A" w:rsidRDefault="00E47E1A" w:rsidP="00324AA7">
      <w:pPr>
        <w:pStyle w:val="ListParagraph"/>
        <w:jc w:val="both"/>
        <w:rPr>
          <w:rFonts w:ascii="Arial" w:eastAsia="Times New Roman" w:hAnsi="Arial" w:cs="Arial"/>
          <w:sz w:val="20"/>
          <w:szCs w:val="20"/>
          <w:u w:val="single"/>
          <w:lang w:eastAsia="en-NZ"/>
        </w:rPr>
      </w:pPr>
      <w:r w:rsidRPr="00E47E1A">
        <w:rPr>
          <w:rFonts w:ascii="Arial" w:eastAsia="Times New Roman" w:hAnsi="Arial" w:cs="Arial"/>
          <w:sz w:val="20"/>
          <w:szCs w:val="20"/>
          <w:u w:val="single"/>
          <w:lang w:eastAsia="en-NZ"/>
        </w:rPr>
        <w:t>Community Education Electric Van and Charging Station for Sustainability Trust</w:t>
      </w:r>
    </w:p>
    <w:p w14:paraId="4D01F87C" w14:textId="4C71A61B" w:rsidR="00E47E1A" w:rsidRPr="00E47E1A" w:rsidRDefault="00E47E1A" w:rsidP="00324AA7">
      <w:pPr>
        <w:pStyle w:val="ListParagraph"/>
        <w:jc w:val="both"/>
        <w:rPr>
          <w:rFonts w:ascii="Arial" w:eastAsia="Times New Roman" w:hAnsi="Arial" w:cs="Arial"/>
          <w:sz w:val="20"/>
          <w:szCs w:val="20"/>
          <w:lang w:eastAsia="en-NZ"/>
        </w:rPr>
      </w:pPr>
    </w:p>
    <w:p w14:paraId="63E5F6F1" w14:textId="024EBCD1" w:rsidR="00290DDA" w:rsidRDefault="00F862B3" w:rsidP="00324AA7">
      <w:pPr>
        <w:pStyle w:val="ListParagraph"/>
        <w:jc w:val="both"/>
        <w:rPr>
          <w:rFonts w:ascii="Arial" w:eastAsia="Times New Roman" w:hAnsi="Arial" w:cs="Arial"/>
          <w:sz w:val="20"/>
          <w:szCs w:val="20"/>
          <w:lang w:eastAsia="en-NZ"/>
        </w:rPr>
      </w:pPr>
      <w:r w:rsidRPr="00F862B3">
        <w:rPr>
          <w:rFonts w:ascii="Arial" w:eastAsia="Times New Roman" w:hAnsi="Arial" w:cs="Arial"/>
          <w:sz w:val="20"/>
          <w:szCs w:val="20"/>
          <w:lang w:eastAsia="en-NZ"/>
        </w:rPr>
        <w:t>The Sustainability Trust will purchase an LDV EV80 electric van and install a 3-phase 22kW public charging station in central Wellington. The van will be used to transport people and materials for the Trust’s social and environmental programmes in Wellington. On the road, and parked up at schools and organisations in Wellington, the van will raise awareness of EV technology and low-carbon transport and also be available for test drives during events.</w:t>
      </w:r>
    </w:p>
    <w:p w14:paraId="21AE5D9E" w14:textId="77777777" w:rsidR="00FA4767" w:rsidRDefault="00FA4767" w:rsidP="00324AA7">
      <w:pPr>
        <w:pStyle w:val="ListParagraph"/>
        <w:jc w:val="both"/>
        <w:rPr>
          <w:rFonts w:ascii="Arial" w:eastAsia="Times New Roman" w:hAnsi="Arial" w:cs="Arial"/>
          <w:sz w:val="20"/>
          <w:szCs w:val="20"/>
          <w:lang w:eastAsia="en-NZ"/>
        </w:rPr>
      </w:pPr>
      <w:bookmarkStart w:id="0" w:name="_GoBack"/>
      <w:bookmarkEnd w:id="0"/>
    </w:p>
    <w:p w14:paraId="7385DAFE" w14:textId="7581134D" w:rsidR="008D7B06" w:rsidRPr="008D7B06" w:rsidRDefault="008D7B06" w:rsidP="00324AA7">
      <w:pPr>
        <w:pStyle w:val="ListParagraph"/>
        <w:numPr>
          <w:ilvl w:val="0"/>
          <w:numId w:val="1"/>
        </w:numPr>
        <w:jc w:val="both"/>
        <w:rPr>
          <w:rFonts w:ascii="Arial" w:eastAsia="Times New Roman" w:hAnsi="Arial" w:cs="Arial"/>
          <w:b/>
          <w:sz w:val="20"/>
          <w:szCs w:val="20"/>
          <w:lang w:eastAsia="en-NZ"/>
        </w:rPr>
      </w:pPr>
      <w:r w:rsidRPr="008D7B06">
        <w:rPr>
          <w:rFonts w:ascii="Arial" w:eastAsia="Times New Roman" w:hAnsi="Arial" w:cs="Arial"/>
          <w:b/>
          <w:sz w:val="20"/>
          <w:szCs w:val="20"/>
          <w:lang w:eastAsia="en-NZ"/>
        </w:rPr>
        <w:t>Everybody Eats $18,000</w:t>
      </w:r>
    </w:p>
    <w:p w14:paraId="73CE66C2" w14:textId="6A25CDDB" w:rsidR="008D7B06" w:rsidRPr="008D7B06" w:rsidRDefault="008D7B06" w:rsidP="00324AA7">
      <w:pPr>
        <w:pStyle w:val="ListParagraph"/>
        <w:jc w:val="both"/>
        <w:rPr>
          <w:rFonts w:ascii="Arial" w:eastAsia="Times New Roman" w:hAnsi="Arial" w:cs="Arial"/>
          <w:sz w:val="20"/>
          <w:szCs w:val="20"/>
          <w:u w:val="single"/>
          <w:lang w:eastAsia="en-NZ"/>
        </w:rPr>
      </w:pPr>
      <w:r w:rsidRPr="008D7B06">
        <w:rPr>
          <w:rFonts w:ascii="Arial" w:eastAsia="Times New Roman" w:hAnsi="Arial" w:cs="Arial"/>
          <w:sz w:val="20"/>
          <w:szCs w:val="20"/>
          <w:u w:val="single"/>
          <w:lang w:eastAsia="en-NZ"/>
        </w:rPr>
        <w:t>Everybody Eats Electric Food Rescue Vehicle</w:t>
      </w:r>
    </w:p>
    <w:p w14:paraId="47574225" w14:textId="79917262" w:rsidR="008D7B06" w:rsidRPr="008D7B06" w:rsidRDefault="008D7B06" w:rsidP="00324AA7">
      <w:pPr>
        <w:pStyle w:val="ListParagraph"/>
        <w:jc w:val="both"/>
        <w:rPr>
          <w:rFonts w:ascii="Arial" w:eastAsia="Times New Roman" w:hAnsi="Arial" w:cs="Arial"/>
          <w:sz w:val="20"/>
          <w:szCs w:val="20"/>
          <w:lang w:eastAsia="en-NZ"/>
        </w:rPr>
      </w:pPr>
    </w:p>
    <w:p w14:paraId="5BDE1DD9" w14:textId="53579D84" w:rsidR="008D7B06" w:rsidRPr="008D7B06" w:rsidRDefault="000675B0" w:rsidP="00324AA7">
      <w:pPr>
        <w:pStyle w:val="ListParagraph"/>
        <w:jc w:val="both"/>
        <w:rPr>
          <w:rFonts w:ascii="Arial" w:eastAsia="Times New Roman" w:hAnsi="Arial" w:cs="Arial"/>
          <w:sz w:val="20"/>
          <w:szCs w:val="20"/>
          <w:lang w:eastAsia="en-NZ"/>
        </w:rPr>
      </w:pPr>
      <w:r w:rsidRPr="000675B0">
        <w:rPr>
          <w:rFonts w:ascii="Arial" w:eastAsia="Times New Roman" w:hAnsi="Arial" w:cs="Arial"/>
          <w:sz w:val="20"/>
          <w:szCs w:val="20"/>
          <w:lang w:eastAsia="en-NZ"/>
        </w:rPr>
        <w:t>Everybody Eats will purchase an electric van to rescue perfectly good surplus food for their Auckland City pop-up and permanent restaurants, where they bring communities together over three-course, pay-as-you-feel meals. This project will help them to increase capacity and lower running costs and CO2 emissions on the 8,000 km they travel per year.</w:t>
      </w:r>
    </w:p>
    <w:p w14:paraId="2926F4E8" w14:textId="568E2280" w:rsidR="008D7B06" w:rsidRPr="008D7B06" w:rsidRDefault="008D7B06" w:rsidP="00324AA7">
      <w:pPr>
        <w:pStyle w:val="ListParagraph"/>
        <w:jc w:val="both"/>
        <w:rPr>
          <w:rFonts w:ascii="Arial" w:eastAsia="Times New Roman" w:hAnsi="Arial" w:cs="Arial"/>
          <w:sz w:val="20"/>
          <w:szCs w:val="20"/>
          <w:lang w:eastAsia="en-NZ"/>
        </w:rPr>
      </w:pPr>
    </w:p>
    <w:p w14:paraId="38DB0838" w14:textId="008DA471" w:rsidR="008D7B06" w:rsidRPr="000051E0" w:rsidRDefault="000051E0" w:rsidP="00324AA7">
      <w:pPr>
        <w:pStyle w:val="ListParagraph"/>
        <w:numPr>
          <w:ilvl w:val="0"/>
          <w:numId w:val="1"/>
        </w:numPr>
        <w:jc w:val="both"/>
        <w:rPr>
          <w:rFonts w:ascii="Arial" w:eastAsia="Times New Roman" w:hAnsi="Arial" w:cs="Arial"/>
          <w:b/>
          <w:sz w:val="20"/>
          <w:szCs w:val="20"/>
          <w:lang w:eastAsia="en-NZ"/>
        </w:rPr>
      </w:pPr>
      <w:r w:rsidRPr="000051E0">
        <w:rPr>
          <w:rFonts w:ascii="Arial" w:eastAsia="Times New Roman" w:hAnsi="Arial" w:cs="Arial"/>
          <w:b/>
          <w:sz w:val="20"/>
          <w:szCs w:val="20"/>
          <w:lang w:eastAsia="en-NZ"/>
        </w:rPr>
        <w:t>Asthma New Zealand Incorporated $117,499</w:t>
      </w:r>
    </w:p>
    <w:p w14:paraId="54EA36C0" w14:textId="3CCC328D" w:rsidR="000051E0" w:rsidRPr="000051E0" w:rsidRDefault="000051E0" w:rsidP="00324AA7">
      <w:pPr>
        <w:pStyle w:val="ListParagraph"/>
        <w:jc w:val="both"/>
        <w:rPr>
          <w:rFonts w:ascii="Arial" w:eastAsia="Times New Roman" w:hAnsi="Arial" w:cs="Arial"/>
          <w:sz w:val="20"/>
          <w:szCs w:val="20"/>
          <w:u w:val="single"/>
          <w:lang w:eastAsia="en-NZ"/>
        </w:rPr>
      </w:pPr>
      <w:r w:rsidRPr="000051E0">
        <w:rPr>
          <w:rFonts w:ascii="Arial" w:eastAsia="Times New Roman" w:hAnsi="Arial" w:cs="Arial"/>
          <w:sz w:val="20"/>
          <w:szCs w:val="20"/>
          <w:u w:val="single"/>
          <w:lang w:eastAsia="en-NZ"/>
        </w:rPr>
        <w:t>Helping New Zealand Breathe Easy</w:t>
      </w:r>
    </w:p>
    <w:p w14:paraId="00BC310E" w14:textId="0333AE8C" w:rsidR="000051E0" w:rsidRPr="000051E0" w:rsidRDefault="000051E0" w:rsidP="00324AA7">
      <w:pPr>
        <w:pStyle w:val="ListParagraph"/>
        <w:jc w:val="both"/>
        <w:rPr>
          <w:rFonts w:ascii="Arial" w:eastAsia="Times New Roman" w:hAnsi="Arial" w:cs="Arial"/>
          <w:sz w:val="20"/>
          <w:szCs w:val="20"/>
          <w:lang w:eastAsia="en-NZ"/>
        </w:rPr>
      </w:pPr>
    </w:p>
    <w:p w14:paraId="70BBF2DE" w14:textId="0B9C848F" w:rsidR="000051E0" w:rsidRPr="000051E0" w:rsidRDefault="000675B0" w:rsidP="00324AA7">
      <w:pPr>
        <w:pStyle w:val="ListParagraph"/>
        <w:jc w:val="both"/>
        <w:rPr>
          <w:rFonts w:ascii="Arial" w:eastAsia="Times New Roman" w:hAnsi="Arial" w:cs="Arial"/>
          <w:sz w:val="20"/>
          <w:szCs w:val="20"/>
          <w:lang w:eastAsia="en-NZ"/>
        </w:rPr>
      </w:pPr>
      <w:r w:rsidRPr="000675B0">
        <w:rPr>
          <w:rFonts w:ascii="Arial" w:eastAsia="Times New Roman" w:hAnsi="Arial" w:cs="Arial"/>
          <w:sz w:val="20"/>
          <w:szCs w:val="20"/>
          <w:lang w:eastAsia="en-NZ"/>
        </w:rPr>
        <w:lastRenderedPageBreak/>
        <w:t>Asthma NZ will purchase eight used electric vehicles and install four 16A wall chargers for their mobile nurses to use in the community in Auckland, Wellington and Rotorua. Nurses will be able to charge both at work and at their homes, making the switch to electric vehicles easy and convenient. Reducing operating costs will enable Nurses to increase the number of people they educate, and will provide useful learnings for other non-Governmental and health organisations considering electric vehicles. Asthma NZ are committed to helping New Zealand breathe easy, and electric vehicles are congruent with this message.</w:t>
      </w:r>
    </w:p>
    <w:p w14:paraId="79961BA9" w14:textId="1CFE69CB" w:rsidR="000051E0" w:rsidRPr="000051E0" w:rsidRDefault="000051E0" w:rsidP="00324AA7">
      <w:pPr>
        <w:pStyle w:val="ListParagraph"/>
        <w:jc w:val="both"/>
        <w:rPr>
          <w:rFonts w:ascii="Arial" w:eastAsia="Times New Roman" w:hAnsi="Arial" w:cs="Arial"/>
          <w:sz w:val="20"/>
          <w:szCs w:val="20"/>
          <w:lang w:eastAsia="en-NZ"/>
        </w:rPr>
      </w:pPr>
    </w:p>
    <w:p w14:paraId="53F061C7" w14:textId="51E7BBF2" w:rsidR="000051E0" w:rsidRPr="007575B6" w:rsidRDefault="007575B6" w:rsidP="00324AA7">
      <w:pPr>
        <w:pStyle w:val="ListParagraph"/>
        <w:numPr>
          <w:ilvl w:val="0"/>
          <w:numId w:val="1"/>
        </w:numPr>
        <w:jc w:val="both"/>
        <w:rPr>
          <w:rFonts w:ascii="Arial" w:eastAsia="Times New Roman" w:hAnsi="Arial" w:cs="Arial"/>
          <w:b/>
          <w:sz w:val="20"/>
          <w:szCs w:val="20"/>
          <w:lang w:eastAsia="en-NZ"/>
        </w:rPr>
      </w:pPr>
      <w:r w:rsidRPr="007575B6">
        <w:rPr>
          <w:rFonts w:ascii="Arial" w:eastAsia="Times New Roman" w:hAnsi="Arial" w:cs="Arial"/>
          <w:b/>
          <w:sz w:val="20"/>
          <w:szCs w:val="20"/>
          <w:lang w:eastAsia="en-NZ"/>
        </w:rPr>
        <w:t>Snap Rentals $137,683</w:t>
      </w:r>
    </w:p>
    <w:p w14:paraId="42220E7A" w14:textId="590D3F73" w:rsidR="007575B6" w:rsidRPr="007575B6" w:rsidRDefault="007575B6" w:rsidP="00324AA7">
      <w:pPr>
        <w:pStyle w:val="ListParagraph"/>
        <w:jc w:val="both"/>
        <w:rPr>
          <w:rFonts w:ascii="Arial" w:eastAsia="Times New Roman" w:hAnsi="Arial" w:cs="Arial"/>
          <w:sz w:val="20"/>
          <w:szCs w:val="20"/>
          <w:u w:val="single"/>
          <w:lang w:eastAsia="en-NZ"/>
        </w:rPr>
      </w:pPr>
      <w:r w:rsidRPr="007575B6">
        <w:rPr>
          <w:rFonts w:ascii="Arial" w:eastAsia="Times New Roman" w:hAnsi="Arial" w:cs="Arial"/>
          <w:sz w:val="20"/>
          <w:szCs w:val="20"/>
          <w:u w:val="single"/>
          <w:lang w:eastAsia="en-NZ"/>
        </w:rPr>
        <w:t>Snap Rentals Demonstration Evangelist Shuttle Buses</w:t>
      </w:r>
    </w:p>
    <w:p w14:paraId="6C480BB8" w14:textId="6B3CEE6E" w:rsidR="007575B6" w:rsidRPr="007575B6" w:rsidRDefault="007575B6" w:rsidP="00324AA7">
      <w:pPr>
        <w:pStyle w:val="ListParagraph"/>
        <w:jc w:val="both"/>
        <w:rPr>
          <w:rFonts w:ascii="Arial" w:eastAsia="Times New Roman" w:hAnsi="Arial" w:cs="Arial"/>
          <w:sz w:val="20"/>
          <w:szCs w:val="20"/>
          <w:lang w:eastAsia="en-NZ"/>
        </w:rPr>
      </w:pPr>
    </w:p>
    <w:p w14:paraId="2FDAF283" w14:textId="64A3AFBE" w:rsidR="007575B6" w:rsidRPr="007575B6" w:rsidRDefault="00AC4322" w:rsidP="00324AA7">
      <w:pPr>
        <w:pStyle w:val="ListParagraph"/>
        <w:jc w:val="both"/>
        <w:rPr>
          <w:rFonts w:ascii="Arial" w:eastAsia="Times New Roman" w:hAnsi="Arial" w:cs="Arial"/>
          <w:sz w:val="20"/>
          <w:szCs w:val="20"/>
          <w:lang w:eastAsia="en-NZ"/>
        </w:rPr>
      </w:pPr>
      <w:r w:rsidRPr="00AC4322">
        <w:rPr>
          <w:rFonts w:ascii="Arial" w:eastAsia="Times New Roman" w:hAnsi="Arial" w:cs="Arial"/>
          <w:sz w:val="20"/>
          <w:szCs w:val="20"/>
          <w:lang w:eastAsia="en-NZ"/>
        </w:rPr>
        <w:t>Snap Rentals will replace their diesel airport transfer shuttles with electric shuttle vans to reduce costs and emissions, and demonstrate the benefits of electric vehicles to a large customer base. A shuttle and a dedicated charger will be located at each of Snap Rentals’ depots at Auckland Airport and Christchurch Airport, transferring users between the airport and the Snap Rentals depots.</w:t>
      </w:r>
    </w:p>
    <w:p w14:paraId="489769CD" w14:textId="5FDF0009" w:rsidR="00EA46BC" w:rsidRPr="00EA46BC" w:rsidRDefault="00EA46BC" w:rsidP="00324AA7">
      <w:pPr>
        <w:jc w:val="both"/>
        <w:rPr>
          <w:rFonts w:ascii="Arial" w:hAnsi="Arial" w:cs="Arial"/>
          <w:b/>
          <w:bCs/>
        </w:rPr>
      </w:pPr>
      <w:r w:rsidRPr="00EA46BC">
        <w:rPr>
          <w:rFonts w:ascii="Arial" w:hAnsi="Arial" w:cs="Arial"/>
          <w:b/>
          <w:bCs/>
        </w:rPr>
        <w:t>Car share</w:t>
      </w:r>
    </w:p>
    <w:p w14:paraId="09115222" w14:textId="0A2AA037" w:rsidR="00EA46BC" w:rsidRPr="00EA46BC" w:rsidRDefault="00EA46BC" w:rsidP="00324AA7">
      <w:pPr>
        <w:pStyle w:val="ListParagraph"/>
        <w:numPr>
          <w:ilvl w:val="0"/>
          <w:numId w:val="1"/>
        </w:numPr>
        <w:jc w:val="both"/>
        <w:rPr>
          <w:rFonts w:ascii="Arial" w:eastAsia="Times New Roman" w:hAnsi="Arial" w:cs="Arial"/>
          <w:b/>
          <w:sz w:val="20"/>
          <w:szCs w:val="20"/>
          <w:lang w:eastAsia="en-NZ"/>
        </w:rPr>
      </w:pPr>
      <w:r w:rsidRPr="00EA46BC">
        <w:rPr>
          <w:rFonts w:ascii="Arial" w:eastAsia="Times New Roman" w:hAnsi="Arial" w:cs="Arial"/>
          <w:b/>
          <w:sz w:val="20"/>
          <w:szCs w:val="20"/>
          <w:lang w:eastAsia="en-NZ"/>
        </w:rPr>
        <w:t>Mevo $500,000</w:t>
      </w:r>
    </w:p>
    <w:p w14:paraId="2F8D3AB7" w14:textId="66796A22" w:rsidR="00EA46BC" w:rsidRPr="00EA46BC" w:rsidRDefault="00EA46BC" w:rsidP="00324AA7">
      <w:pPr>
        <w:pStyle w:val="ListParagraph"/>
        <w:jc w:val="both"/>
        <w:rPr>
          <w:rFonts w:ascii="Arial" w:eastAsia="Times New Roman" w:hAnsi="Arial" w:cs="Arial"/>
          <w:sz w:val="20"/>
          <w:szCs w:val="20"/>
          <w:u w:val="single"/>
          <w:lang w:eastAsia="en-NZ"/>
        </w:rPr>
      </w:pPr>
      <w:r w:rsidRPr="00EA46BC">
        <w:rPr>
          <w:rFonts w:ascii="Arial" w:eastAsia="Times New Roman" w:hAnsi="Arial" w:cs="Arial"/>
          <w:sz w:val="20"/>
          <w:szCs w:val="20"/>
          <w:u w:val="single"/>
          <w:lang w:eastAsia="en-NZ"/>
        </w:rPr>
        <w:t>Mevo Phase Two: Free-Floating BEV Car Sharing Experience Product Sharing Experience Product</w:t>
      </w:r>
    </w:p>
    <w:p w14:paraId="5AE98439" w14:textId="4B8271CC" w:rsidR="00EA46BC" w:rsidRPr="00EA46BC" w:rsidRDefault="00EA46BC" w:rsidP="00324AA7">
      <w:pPr>
        <w:pStyle w:val="ListParagraph"/>
        <w:jc w:val="both"/>
        <w:rPr>
          <w:rFonts w:ascii="Arial" w:eastAsia="Times New Roman" w:hAnsi="Arial" w:cs="Arial"/>
          <w:sz w:val="20"/>
          <w:szCs w:val="20"/>
          <w:lang w:eastAsia="en-NZ"/>
        </w:rPr>
      </w:pPr>
    </w:p>
    <w:p w14:paraId="665478F2" w14:textId="1C7FE401" w:rsidR="00EA46BC" w:rsidRPr="00EA46BC" w:rsidRDefault="00071CF2" w:rsidP="00324AA7">
      <w:pPr>
        <w:pStyle w:val="ListParagraph"/>
        <w:jc w:val="both"/>
        <w:rPr>
          <w:rFonts w:ascii="Arial" w:eastAsia="Times New Roman" w:hAnsi="Arial" w:cs="Arial"/>
          <w:sz w:val="20"/>
          <w:szCs w:val="20"/>
          <w:lang w:eastAsia="en-NZ"/>
        </w:rPr>
      </w:pPr>
      <w:r w:rsidRPr="00071CF2">
        <w:rPr>
          <w:rFonts w:ascii="Arial" w:eastAsia="Times New Roman" w:hAnsi="Arial" w:cs="Arial"/>
          <w:sz w:val="20"/>
          <w:szCs w:val="20"/>
          <w:lang w:eastAsia="en-NZ"/>
        </w:rPr>
        <w:t>Mevo will expand its car share scheme currently using plug-in hybrid vehicles to fully battery electric vehicles (BEV), deploying 100 BEVs. Mevo will enhance their members’ experience with an in-app electric vehicle range selector, journey planner, aggregated charging maps, airport vehicle bookings, and will provide 3.6kW mobile chargers.</w:t>
      </w:r>
    </w:p>
    <w:p w14:paraId="1FA3C0C9" w14:textId="5054AEB5" w:rsidR="00EA46BC" w:rsidRDefault="00EA46BC" w:rsidP="00324AA7">
      <w:pPr>
        <w:pStyle w:val="ListParagraph"/>
        <w:jc w:val="both"/>
        <w:rPr>
          <w:rFonts w:ascii="Arial" w:eastAsia="Times New Roman" w:hAnsi="Arial" w:cs="Arial"/>
          <w:sz w:val="20"/>
          <w:szCs w:val="20"/>
          <w:lang w:eastAsia="en-NZ"/>
        </w:rPr>
      </w:pPr>
    </w:p>
    <w:p w14:paraId="5BBF30CA" w14:textId="0325F12B" w:rsidR="00E13D1A" w:rsidRPr="00E13D1A" w:rsidRDefault="00E13D1A" w:rsidP="00324AA7">
      <w:pPr>
        <w:pStyle w:val="ListParagraph"/>
        <w:numPr>
          <w:ilvl w:val="0"/>
          <w:numId w:val="1"/>
        </w:numPr>
        <w:jc w:val="both"/>
        <w:rPr>
          <w:rFonts w:ascii="Arial" w:eastAsia="Times New Roman" w:hAnsi="Arial" w:cs="Arial"/>
          <w:b/>
          <w:sz w:val="20"/>
          <w:szCs w:val="20"/>
          <w:lang w:eastAsia="en-NZ"/>
        </w:rPr>
      </w:pPr>
      <w:r w:rsidRPr="00E13D1A">
        <w:rPr>
          <w:rFonts w:ascii="Arial" w:eastAsia="Times New Roman" w:hAnsi="Arial" w:cs="Arial"/>
          <w:b/>
          <w:sz w:val="20"/>
          <w:szCs w:val="20"/>
          <w:lang w:eastAsia="en-NZ"/>
        </w:rPr>
        <w:t>Europcar Mobility Group $202,768</w:t>
      </w:r>
    </w:p>
    <w:p w14:paraId="61A1AC07" w14:textId="39676097" w:rsidR="00E13D1A" w:rsidRPr="00E13D1A" w:rsidRDefault="00E13D1A" w:rsidP="00324AA7">
      <w:pPr>
        <w:pStyle w:val="ListParagraph"/>
        <w:jc w:val="both"/>
        <w:rPr>
          <w:rFonts w:ascii="Arial" w:eastAsia="Times New Roman" w:hAnsi="Arial" w:cs="Arial"/>
          <w:sz w:val="20"/>
          <w:szCs w:val="20"/>
          <w:u w:val="single"/>
          <w:lang w:eastAsia="en-NZ"/>
        </w:rPr>
      </w:pPr>
      <w:r w:rsidRPr="00E13D1A">
        <w:rPr>
          <w:rFonts w:ascii="Arial" w:eastAsia="Times New Roman" w:hAnsi="Arial" w:cs="Arial"/>
          <w:sz w:val="20"/>
          <w:szCs w:val="20"/>
          <w:u w:val="single"/>
          <w:lang w:eastAsia="en-NZ"/>
        </w:rPr>
        <w:t>Europcar Mobility Group Electric Day Pass Pilot</w:t>
      </w:r>
    </w:p>
    <w:p w14:paraId="4DF15393" w14:textId="3E201C9F" w:rsidR="00E13D1A" w:rsidRPr="00E13D1A" w:rsidRDefault="00E13D1A" w:rsidP="00324AA7">
      <w:pPr>
        <w:pStyle w:val="ListParagraph"/>
        <w:jc w:val="both"/>
        <w:rPr>
          <w:rFonts w:ascii="Arial" w:eastAsia="Times New Roman" w:hAnsi="Arial" w:cs="Arial"/>
          <w:sz w:val="20"/>
          <w:szCs w:val="20"/>
          <w:lang w:eastAsia="en-NZ"/>
        </w:rPr>
      </w:pPr>
    </w:p>
    <w:p w14:paraId="70F6E104" w14:textId="2E8ECE27" w:rsidR="00E13D1A" w:rsidRPr="00E13D1A" w:rsidRDefault="00225502" w:rsidP="00324AA7">
      <w:pPr>
        <w:pStyle w:val="ListParagraph"/>
        <w:jc w:val="both"/>
        <w:rPr>
          <w:rFonts w:ascii="Arial" w:eastAsia="Times New Roman" w:hAnsi="Arial" w:cs="Arial"/>
          <w:sz w:val="20"/>
          <w:szCs w:val="20"/>
          <w:lang w:eastAsia="en-NZ"/>
        </w:rPr>
      </w:pPr>
      <w:r w:rsidRPr="00225502">
        <w:rPr>
          <w:rFonts w:ascii="Arial" w:eastAsia="Times New Roman" w:hAnsi="Arial" w:cs="Arial"/>
          <w:sz w:val="20"/>
          <w:szCs w:val="20"/>
          <w:lang w:eastAsia="en-NZ"/>
        </w:rPr>
        <w:t>Europcar will purchase twelve battery electric vehicles (along with an additional five battery electric vehicles 100% funded by Europcar), to launch their “Electric Day Pass;” their low emission airport-based round trip car share service at five locations.</w:t>
      </w:r>
      <w:r w:rsidR="00E13D1A" w:rsidRPr="00E13D1A">
        <w:rPr>
          <w:rFonts w:ascii="Arial" w:eastAsia="Times New Roman" w:hAnsi="Arial" w:cs="Arial"/>
          <w:sz w:val="20"/>
          <w:szCs w:val="20"/>
          <w:lang w:eastAsia="en-NZ"/>
        </w:rPr>
        <w:t> </w:t>
      </w:r>
    </w:p>
    <w:p w14:paraId="036E3091" w14:textId="77777777" w:rsidR="00E13D1A" w:rsidRPr="00E13D1A" w:rsidRDefault="00E13D1A" w:rsidP="00324AA7">
      <w:pPr>
        <w:pStyle w:val="ListParagraph"/>
        <w:jc w:val="both"/>
        <w:rPr>
          <w:rFonts w:ascii="Arial" w:eastAsia="Times New Roman" w:hAnsi="Arial" w:cs="Arial"/>
          <w:sz w:val="20"/>
          <w:szCs w:val="20"/>
          <w:lang w:eastAsia="en-NZ"/>
        </w:rPr>
      </w:pPr>
    </w:p>
    <w:p w14:paraId="31044CC0" w14:textId="1D512378" w:rsidR="00290DDA" w:rsidRPr="00290DDA" w:rsidRDefault="00290DDA" w:rsidP="00324AA7">
      <w:pPr>
        <w:jc w:val="both"/>
        <w:rPr>
          <w:rFonts w:ascii="Arial" w:hAnsi="Arial" w:cs="Arial"/>
          <w:b/>
          <w:bCs/>
        </w:rPr>
      </w:pPr>
      <w:r w:rsidRPr="00290DDA">
        <w:rPr>
          <w:rFonts w:ascii="Arial" w:hAnsi="Arial" w:cs="Arial"/>
          <w:b/>
          <w:bCs/>
        </w:rPr>
        <w:t>Fleets</w:t>
      </w:r>
    </w:p>
    <w:p w14:paraId="37F64731" w14:textId="3B5EB846" w:rsidR="00185AA0" w:rsidRPr="00290DDA" w:rsidRDefault="00290DDA" w:rsidP="00324AA7">
      <w:pPr>
        <w:pStyle w:val="ListParagraph"/>
        <w:numPr>
          <w:ilvl w:val="0"/>
          <w:numId w:val="1"/>
        </w:numPr>
        <w:jc w:val="both"/>
        <w:rPr>
          <w:rFonts w:ascii="Arial" w:hAnsi="Arial" w:cs="Arial"/>
          <w:b/>
          <w:sz w:val="20"/>
          <w:szCs w:val="20"/>
        </w:rPr>
      </w:pPr>
      <w:r w:rsidRPr="00290DDA">
        <w:rPr>
          <w:rFonts w:ascii="Arial" w:hAnsi="Arial" w:cs="Arial"/>
          <w:b/>
          <w:sz w:val="20"/>
          <w:szCs w:val="20"/>
        </w:rPr>
        <w:t>Custom Fleet $500,000</w:t>
      </w:r>
    </w:p>
    <w:p w14:paraId="3BD02142" w14:textId="1B4050FF" w:rsidR="00290DDA" w:rsidRPr="00290DDA" w:rsidRDefault="00290DDA" w:rsidP="00324AA7">
      <w:pPr>
        <w:pStyle w:val="ListParagraph"/>
        <w:jc w:val="both"/>
        <w:rPr>
          <w:rFonts w:ascii="Arial" w:eastAsia="Times New Roman" w:hAnsi="Arial" w:cs="Arial"/>
          <w:sz w:val="20"/>
          <w:szCs w:val="20"/>
          <w:u w:val="single"/>
          <w:lang w:eastAsia="en-NZ"/>
        </w:rPr>
      </w:pPr>
      <w:r w:rsidRPr="00290DDA">
        <w:rPr>
          <w:rFonts w:ascii="Arial" w:eastAsia="Times New Roman" w:hAnsi="Arial" w:cs="Arial"/>
          <w:sz w:val="20"/>
          <w:szCs w:val="20"/>
          <w:u w:val="single"/>
          <w:lang w:eastAsia="en-NZ"/>
        </w:rPr>
        <w:t>EV Transition Program for Fleets</w:t>
      </w:r>
    </w:p>
    <w:p w14:paraId="0D700D5F" w14:textId="022656AB" w:rsidR="00290DDA" w:rsidRPr="00290DDA" w:rsidRDefault="00290DDA" w:rsidP="00324AA7">
      <w:pPr>
        <w:pStyle w:val="ListParagraph"/>
        <w:jc w:val="both"/>
        <w:rPr>
          <w:rFonts w:ascii="Arial" w:eastAsia="Times New Roman" w:hAnsi="Arial" w:cs="Arial"/>
          <w:sz w:val="20"/>
          <w:szCs w:val="20"/>
          <w:lang w:eastAsia="en-NZ"/>
        </w:rPr>
      </w:pPr>
    </w:p>
    <w:p w14:paraId="13D78E3A" w14:textId="0A230551" w:rsidR="00290DDA" w:rsidRPr="00290DDA" w:rsidRDefault="000675B0" w:rsidP="00324AA7">
      <w:pPr>
        <w:pStyle w:val="ListParagraph"/>
        <w:jc w:val="both"/>
        <w:rPr>
          <w:rFonts w:ascii="Arial" w:eastAsia="Times New Roman" w:hAnsi="Arial" w:cs="Arial"/>
          <w:sz w:val="20"/>
          <w:szCs w:val="20"/>
          <w:lang w:eastAsia="en-NZ"/>
        </w:rPr>
      </w:pPr>
      <w:r w:rsidRPr="000675B0">
        <w:rPr>
          <w:rFonts w:ascii="Arial" w:eastAsia="Times New Roman" w:hAnsi="Arial" w:cs="Arial"/>
          <w:sz w:val="20"/>
          <w:szCs w:val="20"/>
          <w:lang w:eastAsia="en-NZ"/>
        </w:rPr>
        <w:t>Custom Fleet will use co-funding to subsidise the purchase cost of thirty 100% electric vehicles (EV), to enable them to offer EVs at lease prices similar to combustion engine vehicles. This will make EVs accessible to businesses concerned about the capital cost of EVs, and bundling workplace and home electric vehicle charging equipment into the package for each client will help address any concerns about range and access to chargers for clients unfamiliar with electric vehicles.</w:t>
      </w:r>
    </w:p>
    <w:p w14:paraId="184FB276" w14:textId="39BB39C1" w:rsidR="00290DDA" w:rsidRPr="00290DDA" w:rsidRDefault="00290DDA" w:rsidP="00324AA7">
      <w:pPr>
        <w:pStyle w:val="ListParagraph"/>
        <w:jc w:val="both"/>
        <w:rPr>
          <w:rFonts w:ascii="Arial" w:eastAsia="Times New Roman" w:hAnsi="Arial" w:cs="Arial"/>
          <w:sz w:val="20"/>
          <w:szCs w:val="20"/>
          <w:lang w:eastAsia="en-NZ"/>
        </w:rPr>
      </w:pPr>
    </w:p>
    <w:p w14:paraId="15DF633F" w14:textId="154C07ED" w:rsidR="008D419B" w:rsidRPr="008D419B" w:rsidRDefault="008D419B" w:rsidP="00324AA7">
      <w:pPr>
        <w:jc w:val="both"/>
        <w:rPr>
          <w:rFonts w:ascii="Arial" w:hAnsi="Arial" w:cs="Arial"/>
          <w:b/>
          <w:bCs/>
        </w:rPr>
      </w:pPr>
      <w:r w:rsidRPr="008D419B">
        <w:rPr>
          <w:rFonts w:ascii="Arial" w:hAnsi="Arial" w:cs="Arial"/>
          <w:b/>
          <w:bCs/>
        </w:rPr>
        <w:t>Technology</w:t>
      </w:r>
    </w:p>
    <w:p w14:paraId="37D05171" w14:textId="7927FE4C" w:rsidR="008D419B" w:rsidRPr="00944978" w:rsidRDefault="00944978" w:rsidP="00324AA7">
      <w:pPr>
        <w:pStyle w:val="ListParagraph"/>
        <w:numPr>
          <w:ilvl w:val="0"/>
          <w:numId w:val="1"/>
        </w:numPr>
        <w:jc w:val="both"/>
        <w:rPr>
          <w:rFonts w:ascii="Arial" w:hAnsi="Arial" w:cs="Arial"/>
          <w:b/>
          <w:sz w:val="20"/>
          <w:szCs w:val="20"/>
        </w:rPr>
      </w:pPr>
      <w:r w:rsidRPr="00944978">
        <w:rPr>
          <w:rFonts w:ascii="Arial" w:hAnsi="Arial" w:cs="Arial"/>
          <w:b/>
          <w:sz w:val="20"/>
          <w:szCs w:val="20"/>
        </w:rPr>
        <w:t>Vector Ltd</w:t>
      </w:r>
      <w:r w:rsidR="003C3187">
        <w:rPr>
          <w:rFonts w:ascii="Arial" w:hAnsi="Arial" w:cs="Arial"/>
          <w:b/>
          <w:sz w:val="20"/>
          <w:szCs w:val="20"/>
        </w:rPr>
        <w:t xml:space="preserve"> $180,000</w:t>
      </w:r>
    </w:p>
    <w:p w14:paraId="19C85FE8" w14:textId="0017D7EF" w:rsidR="00944978" w:rsidRPr="00944978" w:rsidRDefault="00944978" w:rsidP="00324AA7">
      <w:pPr>
        <w:pStyle w:val="ListParagraph"/>
        <w:jc w:val="both"/>
        <w:rPr>
          <w:rFonts w:ascii="Arial" w:eastAsia="Times New Roman" w:hAnsi="Arial" w:cs="Arial"/>
          <w:sz w:val="20"/>
          <w:szCs w:val="20"/>
          <w:u w:val="single"/>
          <w:lang w:eastAsia="en-NZ"/>
        </w:rPr>
      </w:pPr>
      <w:r w:rsidRPr="00944978">
        <w:rPr>
          <w:rFonts w:ascii="Arial" w:eastAsia="Times New Roman" w:hAnsi="Arial" w:cs="Arial"/>
          <w:sz w:val="20"/>
          <w:szCs w:val="20"/>
          <w:u w:val="single"/>
          <w:lang w:eastAsia="en-NZ"/>
        </w:rPr>
        <w:t>Help Waiheke Island become the world’s first fully electrified island</w:t>
      </w:r>
    </w:p>
    <w:p w14:paraId="2DC3975C" w14:textId="741EB38C" w:rsidR="00944978" w:rsidRPr="00944978" w:rsidRDefault="00944978" w:rsidP="00324AA7">
      <w:pPr>
        <w:pStyle w:val="ListParagraph"/>
        <w:jc w:val="both"/>
        <w:rPr>
          <w:rFonts w:ascii="Arial" w:eastAsia="Times New Roman" w:hAnsi="Arial" w:cs="Arial"/>
          <w:sz w:val="20"/>
          <w:szCs w:val="20"/>
          <w:lang w:eastAsia="en-NZ"/>
        </w:rPr>
      </w:pPr>
    </w:p>
    <w:p w14:paraId="125F77E3" w14:textId="17F7A4FE" w:rsidR="00944978" w:rsidRDefault="00C9247D" w:rsidP="00324AA7">
      <w:pPr>
        <w:pStyle w:val="ListParagraph"/>
        <w:jc w:val="both"/>
        <w:rPr>
          <w:rFonts w:ascii="Arial" w:eastAsia="Times New Roman" w:hAnsi="Arial" w:cs="Arial"/>
          <w:sz w:val="20"/>
          <w:szCs w:val="20"/>
          <w:lang w:eastAsia="en-NZ"/>
        </w:rPr>
      </w:pPr>
      <w:r w:rsidRPr="00C9247D">
        <w:rPr>
          <w:rFonts w:ascii="Arial" w:eastAsia="Times New Roman" w:hAnsi="Arial" w:cs="Arial"/>
          <w:sz w:val="20"/>
          <w:szCs w:val="20"/>
          <w:lang w:eastAsia="en-NZ"/>
        </w:rPr>
        <w:t>Vector will install and manage at least 80 electric vehicle 7.2kW smart chargers in homes across Waiheke Island, along with ten 7.2kW public EV chargers and one mobile EV charger. Waiheke Island’s electricity is supplied by two 6km long marine cables, so increasing electricity demands could put a strain on the infrastructure. Vector’s solution supports Waiheke’s goal to become the world’s first fully electric island by managing peak energy demands. By increasing access to and management of EV chargers both in the home and in public spaces, these technologies will enable greater network resilience, avoiding costly and disruptive investment in traditional network infrastructure.</w:t>
      </w:r>
    </w:p>
    <w:p w14:paraId="02EF306B" w14:textId="77777777" w:rsidR="00C9247D" w:rsidRDefault="00C9247D" w:rsidP="00324AA7">
      <w:pPr>
        <w:pStyle w:val="ListParagraph"/>
        <w:jc w:val="both"/>
        <w:rPr>
          <w:rFonts w:ascii="Arial" w:eastAsia="Times New Roman" w:hAnsi="Arial" w:cs="Arial"/>
          <w:sz w:val="20"/>
          <w:szCs w:val="20"/>
          <w:lang w:eastAsia="en-NZ"/>
        </w:rPr>
      </w:pPr>
    </w:p>
    <w:p w14:paraId="2F5F0B82" w14:textId="73DF1782" w:rsidR="006C44ED" w:rsidRPr="006C44ED" w:rsidRDefault="006C44ED" w:rsidP="00324AA7">
      <w:pPr>
        <w:pStyle w:val="ListParagraph"/>
        <w:numPr>
          <w:ilvl w:val="0"/>
          <w:numId w:val="1"/>
        </w:numPr>
        <w:jc w:val="both"/>
        <w:rPr>
          <w:rFonts w:ascii="Arial" w:eastAsia="Times New Roman" w:hAnsi="Arial" w:cs="Arial"/>
          <w:b/>
          <w:sz w:val="20"/>
          <w:szCs w:val="20"/>
          <w:lang w:eastAsia="en-NZ"/>
        </w:rPr>
      </w:pPr>
      <w:r w:rsidRPr="006C44ED">
        <w:rPr>
          <w:rFonts w:ascii="Arial" w:eastAsia="Times New Roman" w:hAnsi="Arial" w:cs="Arial"/>
          <w:b/>
          <w:sz w:val="20"/>
          <w:szCs w:val="20"/>
          <w:lang w:eastAsia="en-NZ"/>
        </w:rPr>
        <w:t>SEA Electric Ltd $50,750</w:t>
      </w:r>
    </w:p>
    <w:p w14:paraId="5095C186" w14:textId="1DA8BBE2" w:rsidR="006C44ED" w:rsidRPr="006C44ED" w:rsidRDefault="006C44ED" w:rsidP="00324AA7">
      <w:pPr>
        <w:pStyle w:val="ListParagraph"/>
        <w:jc w:val="both"/>
        <w:rPr>
          <w:rFonts w:ascii="Arial" w:eastAsia="Times New Roman" w:hAnsi="Arial" w:cs="Arial"/>
          <w:sz w:val="20"/>
          <w:szCs w:val="20"/>
          <w:u w:val="single"/>
          <w:lang w:eastAsia="en-NZ"/>
        </w:rPr>
      </w:pPr>
      <w:r w:rsidRPr="006C44ED">
        <w:rPr>
          <w:rFonts w:ascii="Arial" w:eastAsia="Times New Roman" w:hAnsi="Arial" w:cs="Arial"/>
          <w:sz w:val="20"/>
          <w:szCs w:val="20"/>
          <w:u w:val="single"/>
          <w:lang w:eastAsia="en-NZ"/>
        </w:rPr>
        <w:t>SEA Electric Ltd Auckland Workshop</w:t>
      </w:r>
    </w:p>
    <w:p w14:paraId="6D3C9614" w14:textId="3EFC1A66" w:rsidR="006C44ED" w:rsidRPr="006C44ED" w:rsidRDefault="006C44ED" w:rsidP="00324AA7">
      <w:pPr>
        <w:pStyle w:val="ListParagraph"/>
        <w:jc w:val="both"/>
        <w:rPr>
          <w:rFonts w:ascii="Arial" w:eastAsia="Times New Roman" w:hAnsi="Arial" w:cs="Arial"/>
          <w:sz w:val="20"/>
          <w:szCs w:val="20"/>
          <w:u w:val="single"/>
          <w:lang w:eastAsia="en-NZ"/>
        </w:rPr>
      </w:pPr>
    </w:p>
    <w:p w14:paraId="38117DDD" w14:textId="233268F8" w:rsidR="006C44ED" w:rsidRDefault="000675B0" w:rsidP="00324AA7">
      <w:pPr>
        <w:pStyle w:val="ListParagraph"/>
        <w:jc w:val="both"/>
        <w:rPr>
          <w:rFonts w:ascii="Arial" w:eastAsia="Times New Roman" w:hAnsi="Arial" w:cs="Arial"/>
          <w:sz w:val="20"/>
          <w:szCs w:val="20"/>
          <w:lang w:eastAsia="en-NZ"/>
        </w:rPr>
      </w:pPr>
      <w:r w:rsidRPr="000675B0">
        <w:rPr>
          <w:rFonts w:ascii="Arial" w:eastAsia="Times New Roman" w:hAnsi="Arial" w:cs="Arial"/>
          <w:sz w:val="20"/>
          <w:szCs w:val="20"/>
          <w:lang w:eastAsia="en-NZ"/>
        </w:rPr>
        <w:t>SEA Electric will fit out a new workshop facility in Otahuhu, Auckland to service its New Zealand clients, and to provide training on assembly and maintenance for its servicing partners. Equipment will include truck lifters, compressors, racking and vehicle stands. They will also use the facility for driver training, trade events and demonstrations, enabling them to share knowledge across the industry.</w:t>
      </w:r>
    </w:p>
    <w:p w14:paraId="5FF1C929" w14:textId="77777777" w:rsidR="000675B0" w:rsidRPr="006C44ED" w:rsidRDefault="000675B0" w:rsidP="00324AA7">
      <w:pPr>
        <w:pStyle w:val="ListParagraph"/>
        <w:jc w:val="both"/>
        <w:rPr>
          <w:rFonts w:ascii="Arial" w:eastAsia="Times New Roman" w:hAnsi="Arial" w:cs="Arial"/>
          <w:sz w:val="20"/>
          <w:szCs w:val="20"/>
          <w:lang w:eastAsia="en-NZ"/>
        </w:rPr>
      </w:pPr>
    </w:p>
    <w:p w14:paraId="5B4134D8" w14:textId="50C7646D" w:rsidR="006C44ED" w:rsidRPr="00756900" w:rsidRDefault="00756900" w:rsidP="00324AA7">
      <w:pPr>
        <w:pStyle w:val="ListParagraph"/>
        <w:numPr>
          <w:ilvl w:val="0"/>
          <w:numId w:val="1"/>
        </w:numPr>
        <w:jc w:val="both"/>
        <w:rPr>
          <w:rFonts w:ascii="Arial" w:eastAsia="Times New Roman" w:hAnsi="Arial" w:cs="Arial"/>
          <w:b/>
          <w:sz w:val="20"/>
          <w:szCs w:val="20"/>
          <w:lang w:eastAsia="en-NZ"/>
        </w:rPr>
      </w:pPr>
      <w:r w:rsidRPr="00756900">
        <w:rPr>
          <w:rFonts w:ascii="Arial" w:eastAsia="Times New Roman" w:hAnsi="Arial" w:cs="Arial"/>
          <w:b/>
          <w:sz w:val="20"/>
          <w:szCs w:val="20"/>
          <w:lang w:eastAsia="en-NZ"/>
        </w:rPr>
        <w:t>Wellington Electricity Lines Ltd $275,000</w:t>
      </w:r>
    </w:p>
    <w:p w14:paraId="0C6477E7" w14:textId="52CA0828" w:rsidR="00756900" w:rsidRPr="00756900" w:rsidRDefault="00756900" w:rsidP="00324AA7">
      <w:pPr>
        <w:pStyle w:val="ListParagraph"/>
        <w:jc w:val="both"/>
        <w:rPr>
          <w:rFonts w:ascii="Arial" w:eastAsia="Times New Roman" w:hAnsi="Arial" w:cs="Arial"/>
          <w:sz w:val="20"/>
          <w:szCs w:val="20"/>
          <w:u w:val="single"/>
          <w:lang w:eastAsia="en-NZ"/>
        </w:rPr>
      </w:pPr>
      <w:r w:rsidRPr="00756900">
        <w:rPr>
          <w:rFonts w:ascii="Arial" w:eastAsia="Times New Roman" w:hAnsi="Arial" w:cs="Arial"/>
          <w:sz w:val="20"/>
          <w:szCs w:val="20"/>
          <w:u w:val="single"/>
          <w:lang w:eastAsia="en-NZ"/>
        </w:rPr>
        <w:t>EV Connect</w:t>
      </w:r>
    </w:p>
    <w:p w14:paraId="2BA7C52B" w14:textId="72118AF7" w:rsidR="00756900" w:rsidRPr="00756900" w:rsidRDefault="00756900" w:rsidP="00324AA7">
      <w:pPr>
        <w:pStyle w:val="ListParagraph"/>
        <w:jc w:val="both"/>
        <w:rPr>
          <w:rFonts w:ascii="Arial" w:eastAsia="Times New Roman" w:hAnsi="Arial" w:cs="Arial"/>
          <w:sz w:val="20"/>
          <w:szCs w:val="20"/>
          <w:lang w:eastAsia="en-NZ"/>
        </w:rPr>
      </w:pPr>
    </w:p>
    <w:p w14:paraId="260D0B69" w14:textId="1E489A1E" w:rsidR="00756900" w:rsidRPr="00756900" w:rsidRDefault="00756900" w:rsidP="00324AA7">
      <w:pPr>
        <w:pStyle w:val="ListParagraph"/>
        <w:jc w:val="both"/>
        <w:rPr>
          <w:rFonts w:ascii="Arial" w:eastAsia="Times New Roman" w:hAnsi="Arial" w:cs="Arial"/>
          <w:sz w:val="20"/>
          <w:szCs w:val="20"/>
          <w:lang w:eastAsia="en-NZ"/>
        </w:rPr>
      </w:pPr>
      <w:r w:rsidRPr="00756900">
        <w:rPr>
          <w:rFonts w:ascii="Arial" w:eastAsia="Times New Roman" w:hAnsi="Arial" w:cs="Arial"/>
          <w:sz w:val="20"/>
          <w:szCs w:val="20"/>
          <w:lang w:eastAsia="en-NZ"/>
        </w:rPr>
        <w:t>Wellington Electricity (WE) and its partner GreenSync will implement “EV Connect,” a three-stage approach to build a business model for “smart” charging technology solutions required to manage peak electricity demand on the WE electricity network. The three stages cover grid connection technology, a corporate fleet pilot programme and a roadmap for industry consultation. </w:t>
      </w:r>
    </w:p>
    <w:p w14:paraId="624D3827" w14:textId="462FBE8C" w:rsidR="00756900" w:rsidRPr="00756900" w:rsidRDefault="00756900" w:rsidP="00324AA7">
      <w:pPr>
        <w:pStyle w:val="ListParagraph"/>
        <w:jc w:val="both"/>
        <w:rPr>
          <w:rFonts w:ascii="Arial" w:eastAsia="Times New Roman" w:hAnsi="Arial" w:cs="Arial"/>
          <w:sz w:val="20"/>
          <w:szCs w:val="20"/>
          <w:lang w:eastAsia="en-NZ"/>
        </w:rPr>
      </w:pPr>
    </w:p>
    <w:p w14:paraId="30ADDCB9" w14:textId="77777777" w:rsidR="00756900" w:rsidRPr="00756900" w:rsidRDefault="00756900" w:rsidP="00324AA7">
      <w:pPr>
        <w:pStyle w:val="ListParagraph"/>
        <w:jc w:val="both"/>
        <w:rPr>
          <w:rFonts w:ascii="Arial" w:eastAsia="Times New Roman" w:hAnsi="Arial" w:cs="Arial"/>
          <w:sz w:val="20"/>
          <w:szCs w:val="20"/>
          <w:lang w:eastAsia="en-NZ"/>
        </w:rPr>
      </w:pPr>
    </w:p>
    <w:p w14:paraId="38FD4E1D" w14:textId="6C485020" w:rsidR="00944978" w:rsidRPr="00944978" w:rsidRDefault="00944978" w:rsidP="00324AA7">
      <w:pPr>
        <w:pStyle w:val="ListParagraph"/>
        <w:jc w:val="both"/>
        <w:rPr>
          <w:rFonts w:ascii="Arial" w:eastAsia="Times New Roman" w:hAnsi="Arial" w:cs="Arial"/>
          <w:sz w:val="20"/>
          <w:szCs w:val="20"/>
          <w:lang w:eastAsia="en-NZ"/>
        </w:rPr>
      </w:pPr>
    </w:p>
    <w:p w14:paraId="2D36D3A9" w14:textId="77777777" w:rsidR="00944978" w:rsidRPr="00944978" w:rsidRDefault="00944978" w:rsidP="00324AA7">
      <w:pPr>
        <w:pStyle w:val="ListParagraph"/>
        <w:jc w:val="both"/>
        <w:rPr>
          <w:rFonts w:ascii="Arial" w:hAnsi="Arial" w:cs="Arial"/>
          <w:sz w:val="20"/>
          <w:szCs w:val="20"/>
        </w:rPr>
      </w:pPr>
    </w:p>
    <w:sectPr w:rsidR="00944978" w:rsidRPr="00944978">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218B0" w14:textId="77777777" w:rsidR="00324AA7" w:rsidRDefault="00324AA7" w:rsidP="00324AA7">
      <w:pPr>
        <w:spacing w:after="0" w:line="240" w:lineRule="auto"/>
      </w:pPr>
      <w:r>
        <w:separator/>
      </w:r>
    </w:p>
  </w:endnote>
  <w:endnote w:type="continuationSeparator" w:id="0">
    <w:p w14:paraId="4B84830C" w14:textId="77777777" w:rsidR="00324AA7" w:rsidRDefault="00324AA7" w:rsidP="0032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4228C" w14:textId="77777777" w:rsidR="00324AA7" w:rsidRDefault="00324AA7" w:rsidP="00324AA7">
      <w:pPr>
        <w:spacing w:after="0" w:line="240" w:lineRule="auto"/>
      </w:pPr>
      <w:r>
        <w:separator/>
      </w:r>
    </w:p>
  </w:footnote>
  <w:footnote w:type="continuationSeparator" w:id="0">
    <w:p w14:paraId="310A0ACE" w14:textId="77777777" w:rsidR="00324AA7" w:rsidRDefault="00324AA7" w:rsidP="0032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5E4A4" w14:textId="799605B9" w:rsidR="00324AA7" w:rsidRDefault="00324AA7">
    <w:pPr>
      <w:pStyle w:val="Header"/>
    </w:pPr>
    <w:r w:rsidRPr="001C4D47">
      <w:rPr>
        <w:rFonts w:ascii="Arial" w:eastAsia="Times New Roman" w:hAnsi="Arial" w:cs="Times New Roman"/>
        <w:noProof/>
        <w:sz w:val="20"/>
        <w:szCs w:val="20"/>
        <w:lang w:eastAsia="en-NZ"/>
      </w:rPr>
      <w:drawing>
        <wp:inline distT="0" distB="0" distL="0" distR="0" wp14:anchorId="0B668611" wp14:editId="65690494">
          <wp:extent cx="1370434" cy="2381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7666" cy="2393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96077"/>
    <w:multiLevelType w:val="hybridMultilevel"/>
    <w:tmpl w:val="EEE0B78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1C8"/>
    <w:rsid w:val="00004E06"/>
    <w:rsid w:val="000051E0"/>
    <w:rsid w:val="000675B0"/>
    <w:rsid w:val="00071CF2"/>
    <w:rsid w:val="001330AE"/>
    <w:rsid w:val="00185AA0"/>
    <w:rsid w:val="00225502"/>
    <w:rsid w:val="00255ED4"/>
    <w:rsid w:val="00290DDA"/>
    <w:rsid w:val="00324AA7"/>
    <w:rsid w:val="00333A73"/>
    <w:rsid w:val="003C3187"/>
    <w:rsid w:val="003D6067"/>
    <w:rsid w:val="004041C8"/>
    <w:rsid w:val="005333C6"/>
    <w:rsid w:val="00554699"/>
    <w:rsid w:val="005B6ADA"/>
    <w:rsid w:val="005C243D"/>
    <w:rsid w:val="005F0ABD"/>
    <w:rsid w:val="006B3E18"/>
    <w:rsid w:val="006C44ED"/>
    <w:rsid w:val="00756900"/>
    <w:rsid w:val="007575B6"/>
    <w:rsid w:val="008A4E2D"/>
    <w:rsid w:val="008D321F"/>
    <w:rsid w:val="008D419B"/>
    <w:rsid w:val="008D7B06"/>
    <w:rsid w:val="00944978"/>
    <w:rsid w:val="00955717"/>
    <w:rsid w:val="009D71DB"/>
    <w:rsid w:val="00A57064"/>
    <w:rsid w:val="00AC4322"/>
    <w:rsid w:val="00C9247D"/>
    <w:rsid w:val="00CC69B1"/>
    <w:rsid w:val="00D118F9"/>
    <w:rsid w:val="00D40AEF"/>
    <w:rsid w:val="00DE01D7"/>
    <w:rsid w:val="00E13D1A"/>
    <w:rsid w:val="00E47E1A"/>
    <w:rsid w:val="00EA46BC"/>
    <w:rsid w:val="00F862B3"/>
    <w:rsid w:val="00FA4767"/>
    <w:rsid w:val="00FC712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9AF30"/>
  <w15:chartTrackingRefBased/>
  <w15:docId w15:val="{74C58208-EE9D-4733-B3CC-804DCF417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41C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C243D"/>
    <w:pPr>
      <w:ind w:left="720"/>
      <w:contextualSpacing/>
    </w:pPr>
  </w:style>
  <w:style w:type="paragraph" w:styleId="Header">
    <w:name w:val="header"/>
    <w:basedOn w:val="Normal"/>
    <w:link w:val="HeaderChar"/>
    <w:uiPriority w:val="99"/>
    <w:unhideWhenUsed/>
    <w:rsid w:val="00324A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AA7"/>
  </w:style>
  <w:style w:type="paragraph" w:styleId="Footer">
    <w:name w:val="footer"/>
    <w:basedOn w:val="Normal"/>
    <w:link w:val="FooterChar"/>
    <w:uiPriority w:val="99"/>
    <w:unhideWhenUsed/>
    <w:rsid w:val="00324A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CatchAll xmlns="83df02af-d853-424d-af16-f5fa65ecc479">
      <Value>1</Value>
    </TaxCatchAll>
    <IconOverlay xmlns="http://schemas.microsoft.com/sharepoint/v4" xsi:nil="true"/>
    <C3FinancialYearNote xmlns="01be4277-2979-4a68-876d-b92b25fceece">
      <Terms xmlns="http://schemas.microsoft.com/office/infopath/2007/PartnerControls">
        <TermInfo xmlns="http://schemas.microsoft.com/office/infopath/2007/PartnerControls">
          <TermName xmlns="http://schemas.microsoft.com/office/infopath/2007/PartnerControls">16/17</TermName>
          <TermId xmlns="http://schemas.microsoft.com/office/infopath/2007/PartnerControls">065b5560-76e8-4a18-861e-6da1f4449b2d</TermId>
        </TermInfo>
      </Terms>
    </C3FinancialYearNote>
    <C3Active xmlns="83df02af-d853-424d-af16-f5fa65ecc479">true</C3Active>
    <TaxKeywordTaxHTField xmlns="83df02af-d853-424d-af16-f5fa65ecc479">
      <Terms xmlns="http://schemas.microsoft.com/office/infopath/2007/PartnerControls"/>
    </TaxKeywordTaxHTField>
    <MarketingType xmlns="83df02af-d853-424d-af16-f5fa65ecc479" xsi:nil="true"/>
    <_dlc_DocId xmlns="83df02af-d853-424d-af16-f5fa65ecc479">MANDC-663154422-2227</_dlc_DocId>
    <_dlc_DocIdUrl xmlns="83df02af-d853-424d-af16-f5fa65ecc479">
      <Url>https://eeca.cohesion.net.nz/Sites/MC/PCaE/_layouts/15/DocIdRedir.aspx?ID=MANDC-663154422-2227</Url>
      <Description>MANDC-663154422-2227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7B446E3804E40640AB0C802990F2A1E6" ma:contentTypeVersion="5" ma:contentTypeDescription="Create a new Word Document" ma:contentTypeScope="" ma:versionID="0d714966fcca881f1d208524833bfb76">
  <xsd:schema xmlns:xsd="http://www.w3.org/2001/XMLSchema" xmlns:xs="http://www.w3.org/2001/XMLSchema" xmlns:p="http://schemas.microsoft.com/office/2006/metadata/properties" xmlns:ns3="01be4277-2979-4a68-876d-b92b25fceece" xmlns:ns4="83df02af-d853-424d-af16-f5fa65ecc479" xmlns:ns5="5ba11363-debc-4025-9c2c-3d3fcaff681f" xmlns:ns6="http://schemas.microsoft.com/sharepoint/v4" targetNamespace="http://schemas.microsoft.com/office/2006/metadata/properties" ma:root="true" ma:fieldsID="f2217115126495622184fa10933173e2" ns3:_="" ns4:_="" ns5:_="" ns6:_="">
    <xsd:import namespace="01be4277-2979-4a68-876d-b92b25fceece"/>
    <xsd:import namespace="83df02af-d853-424d-af16-f5fa65ecc479"/>
    <xsd:import namespace="5ba11363-debc-4025-9c2c-3d3fcaff681f"/>
    <xsd:import namespace="http://schemas.microsoft.com/sharepoint/v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C3Active" minOccurs="0"/>
                <xsd:element ref="ns3:C3FinancialYearNote" minOccurs="0"/>
                <xsd:element ref="ns4:MarketingType" minOccurs="0"/>
                <xsd:element ref="ns4:_dlc_DocId" minOccurs="0"/>
                <xsd:element ref="ns4:_dlc_DocIdUrl" minOccurs="0"/>
                <xsd:element ref="ns4:_dlc_DocIdPersistId" minOccurs="0"/>
                <xsd:element ref="ns5:SharedWithUsers"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fieldId="{6a3fe89f-a6dd-4490-a9c1-3ef38d67b8c7}" ma:sspId="6424cb70-b625-4258-aada-be1255287bd6" ma:termSetId="a3a1d8aa-e35e-49e5-b15a-900e486c15f8" ma:anchorId="6bac2fb1-4d7f-40be-b60f-29e3117a629f" ma:open="false" ma:isKeyword="false">
      <xsd:complexType>
        <xsd:sequence>
          <xsd:element ref="pc:Terms" minOccurs="0" maxOccurs="1"/>
        </xsd:sequence>
      </xsd:complexType>
    </xsd:element>
    <xsd:element name="C3FinancialYearNote" ma:index="15" nillable="true" ma:taxonomy="true" ma:internalName="C3FinancialYearNote" ma:taxonomyFieldName="C3FinancialYear" ma:displayName="Financial Year" ma:readOnly="false" ma:default="" ma:fieldId="{576f231a-00e6-4d2f-a497-c942067ed5b8}" ma:sspId="6424cb70-b625-4258-aada-be1255287bd6" ma:termSetId="67187f8a-7802-4a97-b714-f9f1f17ed6c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df02af-d853-424d-af16-f5fa65ecc479"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6424cb70-b625-4258-aada-be1255287bd6"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622da526-7d8c-4bd4-b76d-f0db9a0df4f0}" ma:internalName="TaxCatchAll" ma:showField="CatchAllData" ma:web="83df02af-d853-424d-af16-f5fa65ecc47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22da526-7d8c-4bd4-b76d-f0db9a0df4f0}" ma:internalName="TaxCatchAllLabel" ma:readOnly="true" ma:showField="CatchAllDataLabel" ma:web="83df02af-d853-424d-af16-f5fa65ecc479">
      <xsd:complexType>
        <xsd:complexContent>
          <xsd:extension base="dms:MultiChoiceLookup">
            <xsd:sequence>
              <xsd:element name="Value" type="dms:Lookup" maxOccurs="unbounded" minOccurs="0" nillable="true"/>
            </xsd:sequence>
          </xsd:extension>
        </xsd:complexContent>
      </xsd:complexType>
    </xsd:element>
    <xsd:element name="C3Active" ma:index="14" nillable="true" ma:displayName="Active?" ma:default="1" ma:internalName="C3Active">
      <xsd:simpleType>
        <xsd:restriction base="dms:Boolean"/>
      </xsd:simpleType>
    </xsd:element>
    <xsd:element name="MarketingType" ma:index="17" nillable="true" ma:displayName="Marketing Type" ma:internalName="MarketingType">
      <xsd:simpleType>
        <xsd:restriction base="dms:Choice">
          <xsd:enumeration value="Campaign"/>
          <xsd:enumeration value="Event"/>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ba11363-debc-4025-9c2c-3d3fcaff681f"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D7FA1B-87AA-4A32-8C81-EB954AED1030}">
  <ds:schemaRefs>
    <ds:schemaRef ds:uri="http://schemas.microsoft.com/office/2006/metadata/properties"/>
    <ds:schemaRef ds:uri="http://schemas.microsoft.com/sharepoint/v4"/>
    <ds:schemaRef ds:uri="http://purl.org/dc/terms/"/>
    <ds:schemaRef ds:uri="83df02af-d853-424d-af16-f5fa65ecc479"/>
    <ds:schemaRef ds:uri="http://schemas.microsoft.com/office/2006/documentManagement/types"/>
    <ds:schemaRef ds:uri="http://schemas.microsoft.com/office/infopath/2007/PartnerControls"/>
    <ds:schemaRef ds:uri="http://schemas.openxmlformats.org/package/2006/metadata/core-properties"/>
    <ds:schemaRef ds:uri="5ba11363-debc-4025-9c2c-3d3fcaff681f"/>
    <ds:schemaRef ds:uri="http://purl.org/dc/elements/1.1/"/>
    <ds:schemaRef ds:uri="01be4277-2979-4a68-876d-b92b25fceece"/>
    <ds:schemaRef ds:uri="http://www.w3.org/XML/1998/namespace"/>
    <ds:schemaRef ds:uri="http://purl.org/dc/dcmitype/"/>
  </ds:schemaRefs>
</ds:datastoreItem>
</file>

<file path=customXml/itemProps2.xml><?xml version="1.0" encoding="utf-8"?>
<ds:datastoreItem xmlns:ds="http://schemas.openxmlformats.org/officeDocument/2006/customXml" ds:itemID="{73585C54-694D-48A8-810B-4893A46B4869}">
  <ds:schemaRefs>
    <ds:schemaRef ds:uri="http://schemas.microsoft.com/sharepoint/v3/contenttype/forms"/>
  </ds:schemaRefs>
</ds:datastoreItem>
</file>

<file path=customXml/itemProps3.xml><?xml version="1.0" encoding="utf-8"?>
<ds:datastoreItem xmlns:ds="http://schemas.openxmlformats.org/officeDocument/2006/customXml" ds:itemID="{4BD6C0F6-EE2D-45A0-9331-4E2FAA1682D4}">
  <ds:schemaRefs>
    <ds:schemaRef ds:uri="http://schemas.microsoft.com/sharepoint/events"/>
  </ds:schemaRefs>
</ds:datastoreItem>
</file>

<file path=customXml/itemProps4.xml><?xml version="1.0" encoding="utf-8"?>
<ds:datastoreItem xmlns:ds="http://schemas.openxmlformats.org/officeDocument/2006/customXml" ds:itemID="{C5130550-1D54-4D38-891D-1B0F56B6C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83df02af-d853-424d-af16-f5fa65ecc479"/>
    <ds:schemaRef ds:uri="5ba11363-debc-4025-9c2c-3d3fcaff681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1955</Words>
  <Characters>11147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EECA</Company>
  <LinksUpToDate>false</LinksUpToDate>
  <CharactersWithSpaces>13076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Cochrane</dc:creator>
  <cp:keywords/>
  <dc:description/>
  <cp:lastModifiedBy>Camilla Cochrane</cp:lastModifiedBy>
  <cp:revision>38</cp:revision>
  <dcterms:created xsi:type="dcterms:W3CDTF">2019-07-31T03:20:00Z</dcterms:created>
  <dcterms:modified xsi:type="dcterms:W3CDTF">2019-08-13T22:00:00Z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0x0101005496552013C0BA46BE88192D5C6EB20B00BC7B51C3C3DA487E91D1E0ED95F8C85C007B446E3804E40640AB0C802990F2A1E6</vt:lpwstr>
  </property>
  <property fmtid="{D5CDD505-2E9C-101B-9397-08002B2CF9AE}" pid="3" name="TaxKeyword">
    <vt:lpwstr/>
  </property>
  <property fmtid="{D5CDD505-2E9C-101B-9397-08002B2CF9AE}" pid="4" name="C3FinancialYear">
    <vt:lpwstr>1;#16/17|065b5560-76e8-4a18-861e-6da1f4449b2d</vt:lpwstr>
  </property>
  <property fmtid="{D5CDD505-2E9C-101B-9397-08002B2CF9AE}" pid="5" name="C3Topic">
    <vt:lpwstr/>
  </property>
  <property fmtid="{D5CDD505-2E9C-101B-9397-08002B2CF9AE}" pid="6" name="_dlc_DocIdItemGuid">
    <vt:lpwstr>a6f00b44-8570-4363-bf43-72d63757486b</vt:lpwstr>
  </property>
</Properties>
</file>