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36" w:rsidRDefault="00576236" w:rsidP="00576236">
      <w:pPr>
        <w:spacing w:line="360" w:lineRule="auto"/>
        <w:rPr>
          <w:rFonts w:ascii="Arial" w:hAnsi="Arial" w:cs="Arial"/>
          <w:b/>
          <w:sz w:val="28"/>
          <w:szCs w:val="28"/>
        </w:rPr>
      </w:pPr>
      <w:r>
        <w:rPr>
          <w:rFonts w:ascii="Arial" w:hAnsi="Arial" w:cs="Arial"/>
          <w:b/>
          <w:noProof/>
          <w:sz w:val="28"/>
          <w:szCs w:val="28"/>
          <w:lang w:eastAsia="en-NZ"/>
        </w:rPr>
        <w:drawing>
          <wp:inline distT="0" distB="0" distL="0" distR="0">
            <wp:extent cx="1682496" cy="100447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CC Logo-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6713" cy="1006994"/>
                    </a:xfrm>
                    <a:prstGeom prst="rect">
                      <a:avLst/>
                    </a:prstGeom>
                  </pic:spPr>
                </pic:pic>
              </a:graphicData>
            </a:graphic>
          </wp:inline>
        </w:drawing>
      </w:r>
    </w:p>
    <w:p w:rsidR="00576236" w:rsidRDefault="00576236" w:rsidP="00576236">
      <w:pPr>
        <w:spacing w:line="360" w:lineRule="auto"/>
        <w:rPr>
          <w:rFonts w:ascii="Arial" w:hAnsi="Arial" w:cs="Arial"/>
          <w:b/>
          <w:sz w:val="28"/>
          <w:szCs w:val="28"/>
        </w:rPr>
      </w:pPr>
    </w:p>
    <w:p w:rsidR="00576236" w:rsidRPr="00576236" w:rsidRDefault="00576236" w:rsidP="00576236">
      <w:pPr>
        <w:spacing w:line="360" w:lineRule="auto"/>
        <w:rPr>
          <w:rFonts w:ascii="Arial" w:hAnsi="Arial" w:cs="Arial"/>
          <w:b/>
          <w:sz w:val="24"/>
          <w:szCs w:val="24"/>
        </w:rPr>
      </w:pPr>
      <w:r w:rsidRPr="00576236">
        <w:rPr>
          <w:rFonts w:ascii="Arial" w:hAnsi="Arial" w:cs="Arial"/>
          <w:b/>
          <w:sz w:val="24"/>
          <w:szCs w:val="24"/>
        </w:rPr>
        <w:t>Media Release</w:t>
      </w:r>
    </w:p>
    <w:p w:rsidR="00576236" w:rsidRPr="00576236" w:rsidRDefault="00576236" w:rsidP="00576236">
      <w:pPr>
        <w:spacing w:line="360" w:lineRule="auto"/>
        <w:rPr>
          <w:rFonts w:ascii="Arial" w:hAnsi="Arial" w:cs="Arial"/>
          <w:sz w:val="24"/>
          <w:szCs w:val="24"/>
        </w:rPr>
      </w:pPr>
      <w:r w:rsidRPr="00576236">
        <w:rPr>
          <w:rFonts w:ascii="Arial" w:hAnsi="Arial" w:cs="Arial"/>
          <w:sz w:val="24"/>
          <w:szCs w:val="24"/>
        </w:rPr>
        <w:t>0</w:t>
      </w:r>
      <w:r>
        <w:rPr>
          <w:rFonts w:ascii="Arial" w:hAnsi="Arial" w:cs="Arial"/>
          <w:sz w:val="24"/>
          <w:szCs w:val="24"/>
        </w:rPr>
        <w:t>7</w:t>
      </w:r>
      <w:r w:rsidRPr="00576236">
        <w:rPr>
          <w:rFonts w:ascii="Arial" w:hAnsi="Arial" w:cs="Arial"/>
          <w:sz w:val="24"/>
          <w:szCs w:val="24"/>
        </w:rPr>
        <w:t xml:space="preserve"> June 2017</w:t>
      </w:r>
    </w:p>
    <w:p w:rsidR="00576236" w:rsidRPr="00576236" w:rsidRDefault="00576236" w:rsidP="00576236">
      <w:pPr>
        <w:spacing w:line="360" w:lineRule="auto"/>
        <w:rPr>
          <w:rFonts w:ascii="Arial" w:hAnsi="Arial" w:cs="Arial"/>
          <w:sz w:val="24"/>
          <w:szCs w:val="24"/>
        </w:rPr>
      </w:pPr>
    </w:p>
    <w:p w:rsidR="00576236" w:rsidRPr="00576236" w:rsidRDefault="00576236" w:rsidP="00576236">
      <w:pPr>
        <w:pBdr>
          <w:bottom w:val="single" w:sz="4" w:space="1" w:color="auto"/>
        </w:pBdr>
        <w:spacing w:line="360" w:lineRule="auto"/>
        <w:rPr>
          <w:rFonts w:ascii="Arial" w:hAnsi="Arial" w:cs="Arial"/>
          <w:b/>
          <w:sz w:val="24"/>
          <w:szCs w:val="24"/>
        </w:rPr>
      </w:pPr>
      <w:r w:rsidRPr="00576236">
        <w:rPr>
          <w:rFonts w:ascii="Arial" w:hAnsi="Arial" w:cs="Arial"/>
          <w:b/>
          <w:sz w:val="24"/>
          <w:szCs w:val="24"/>
        </w:rPr>
        <w:t>Palmerston North applauded for its support of the arts</w:t>
      </w:r>
    </w:p>
    <w:p w:rsidR="00576236" w:rsidRPr="00576236" w:rsidRDefault="00576236" w:rsidP="00576236">
      <w:pPr>
        <w:spacing w:line="360" w:lineRule="auto"/>
        <w:rPr>
          <w:rFonts w:ascii="Arial" w:hAnsi="Arial" w:cs="Arial"/>
          <w:sz w:val="24"/>
          <w:szCs w:val="24"/>
        </w:rPr>
      </w:pPr>
    </w:p>
    <w:p w:rsidR="00576236" w:rsidRPr="00576236" w:rsidRDefault="00576236" w:rsidP="00576236">
      <w:pPr>
        <w:spacing w:line="360" w:lineRule="auto"/>
        <w:rPr>
          <w:rFonts w:ascii="Arial" w:hAnsi="Arial" w:cs="Arial"/>
          <w:color w:val="000000"/>
          <w:sz w:val="24"/>
          <w:szCs w:val="24"/>
          <w:lang w:val="en"/>
        </w:rPr>
      </w:pPr>
      <w:r w:rsidRPr="00576236">
        <w:rPr>
          <w:rFonts w:ascii="Arial" w:hAnsi="Arial" w:cs="Arial"/>
          <w:color w:val="000000"/>
          <w:sz w:val="24"/>
          <w:szCs w:val="24"/>
          <w:lang w:val="en"/>
        </w:rPr>
        <w:t xml:space="preserve">Creative New Zealand has congratulated Palmerston North City Council (PNCC) for being New Zealand’s most financially supportive council for the Creative Communities Scheme (CCS).  </w:t>
      </w:r>
      <w:bookmarkStart w:id="0" w:name="_GoBack"/>
      <w:bookmarkEnd w:id="0"/>
    </w:p>
    <w:p w:rsidR="00576236" w:rsidRPr="00576236" w:rsidRDefault="00576236" w:rsidP="00576236">
      <w:pPr>
        <w:spacing w:line="360" w:lineRule="auto"/>
        <w:rPr>
          <w:rFonts w:ascii="Arial" w:hAnsi="Arial" w:cs="Arial"/>
          <w:color w:val="000000"/>
          <w:sz w:val="24"/>
          <w:szCs w:val="24"/>
          <w:lang w:val="en"/>
        </w:rPr>
      </w:pPr>
    </w:p>
    <w:p w:rsidR="00576236" w:rsidRPr="00576236" w:rsidRDefault="00576236" w:rsidP="00576236">
      <w:pPr>
        <w:spacing w:line="360" w:lineRule="auto"/>
        <w:rPr>
          <w:rFonts w:ascii="Arial" w:hAnsi="Arial" w:cs="Arial"/>
          <w:color w:val="000000"/>
          <w:sz w:val="24"/>
          <w:szCs w:val="24"/>
          <w:lang w:val="en"/>
        </w:rPr>
      </w:pPr>
      <w:r w:rsidRPr="00576236">
        <w:rPr>
          <w:rFonts w:ascii="Arial" w:hAnsi="Arial" w:cs="Arial"/>
          <w:color w:val="000000"/>
          <w:sz w:val="24"/>
          <w:szCs w:val="24"/>
          <w:lang w:val="en"/>
        </w:rPr>
        <w:t>In their submission to PNCC’s proposed Annual Budget for 2017/18, Creative New Zealand said the Council was making steady progress on a review of its arts strategy with a well-defined process and early and meaningful engagement with the sector and the public.</w:t>
      </w:r>
    </w:p>
    <w:p w:rsidR="00576236" w:rsidRPr="00576236" w:rsidRDefault="00576236" w:rsidP="00576236">
      <w:pPr>
        <w:pStyle w:val="NormalWeb"/>
        <w:shd w:val="clear" w:color="auto" w:fill="FFFFFF"/>
        <w:spacing w:line="360" w:lineRule="auto"/>
        <w:rPr>
          <w:rFonts w:ascii="Arial" w:hAnsi="Arial" w:cs="Arial"/>
          <w:color w:val="000000"/>
          <w:lang w:val="en"/>
        </w:rPr>
      </w:pPr>
      <w:r w:rsidRPr="00576236">
        <w:rPr>
          <w:rFonts w:ascii="Arial" w:hAnsi="Arial" w:cs="Arial"/>
        </w:rPr>
        <w:t xml:space="preserve">The Council’s contribution </w:t>
      </w:r>
      <w:r w:rsidRPr="00576236">
        <w:rPr>
          <w:rFonts w:ascii="Arial" w:hAnsi="Arial" w:cs="Arial"/>
          <w:color w:val="000000"/>
          <w:lang w:val="en"/>
        </w:rPr>
        <w:t>at 32 percent of CCS’s total income for the city was the highest contribution of any council in New Zealand.</w:t>
      </w:r>
    </w:p>
    <w:p w:rsidR="00576236" w:rsidRPr="00576236" w:rsidRDefault="00576236" w:rsidP="00576236">
      <w:pPr>
        <w:spacing w:line="360" w:lineRule="auto"/>
        <w:rPr>
          <w:rFonts w:ascii="Arial" w:hAnsi="Arial" w:cs="Arial"/>
          <w:sz w:val="24"/>
          <w:szCs w:val="24"/>
        </w:rPr>
      </w:pPr>
      <w:r w:rsidRPr="00576236">
        <w:rPr>
          <w:rFonts w:ascii="Arial" w:hAnsi="Arial" w:cs="Arial"/>
          <w:sz w:val="24"/>
          <w:szCs w:val="24"/>
        </w:rPr>
        <w:t xml:space="preserve">“Palmerston North is fortunate to have an active and diverse arts community”, says PNCC General Manager of Libraries and Community Services Debbie Duncan. “We have a strong focus on creating a vibrant city and we see the arts sector as being essential to achieving this.” </w:t>
      </w:r>
    </w:p>
    <w:p w:rsidR="00576236" w:rsidRPr="00576236" w:rsidRDefault="00576236" w:rsidP="00576236">
      <w:pPr>
        <w:pStyle w:val="NormalWeb"/>
        <w:shd w:val="clear" w:color="auto" w:fill="FFFFFF"/>
        <w:spacing w:line="360" w:lineRule="auto"/>
        <w:rPr>
          <w:rFonts w:ascii="Arial" w:hAnsi="Arial" w:cs="Arial"/>
          <w:color w:val="000000"/>
          <w:lang w:val="en"/>
        </w:rPr>
      </w:pPr>
      <w:r w:rsidRPr="00576236">
        <w:rPr>
          <w:rFonts w:ascii="Arial" w:hAnsi="Arial" w:cs="Arial"/>
          <w:color w:val="000000"/>
          <w:lang w:val="en"/>
        </w:rPr>
        <w:t>Creative New Zealand provides CCS funding to city and district councils throughout New Zealand to distribute in support of local arts projects. The scheme supports more than 1,800 projects every year through the country.</w:t>
      </w:r>
    </w:p>
    <w:p w:rsidR="00576236" w:rsidRPr="00576236" w:rsidRDefault="00576236" w:rsidP="00576236">
      <w:pPr>
        <w:pStyle w:val="NormalWeb"/>
        <w:shd w:val="clear" w:color="auto" w:fill="FFFFFF"/>
        <w:spacing w:line="360" w:lineRule="auto"/>
        <w:rPr>
          <w:rFonts w:ascii="Arial" w:hAnsi="Arial" w:cs="Arial"/>
          <w:color w:val="000000"/>
          <w:lang w:val="en"/>
        </w:rPr>
      </w:pPr>
      <w:r w:rsidRPr="00576236">
        <w:rPr>
          <w:rFonts w:ascii="Arial" w:hAnsi="Arial" w:cs="Arial"/>
          <w:color w:val="000000"/>
          <w:lang w:val="en"/>
        </w:rPr>
        <w:t xml:space="preserve">The latest </w:t>
      </w:r>
      <w:proofErr w:type="gramStart"/>
      <w:r w:rsidRPr="00576236">
        <w:rPr>
          <w:rFonts w:ascii="Arial" w:hAnsi="Arial" w:cs="Arial"/>
          <w:color w:val="000000"/>
          <w:lang w:val="en"/>
        </w:rPr>
        <w:t>round of funding applications have</w:t>
      </w:r>
      <w:proofErr w:type="gramEnd"/>
      <w:r w:rsidRPr="00576236">
        <w:rPr>
          <w:rFonts w:ascii="Arial" w:hAnsi="Arial" w:cs="Arial"/>
          <w:color w:val="000000"/>
          <w:lang w:val="en"/>
        </w:rPr>
        <w:t xml:space="preserve"> just been considered by Palmerston North’s Creative Communities Funding Committee, chaired by </w:t>
      </w:r>
      <w:proofErr w:type="spellStart"/>
      <w:r w:rsidRPr="00576236">
        <w:rPr>
          <w:rFonts w:ascii="Arial" w:hAnsi="Arial" w:cs="Arial"/>
          <w:color w:val="000000"/>
          <w:lang w:val="en"/>
        </w:rPr>
        <w:t>Councillor</w:t>
      </w:r>
      <w:proofErr w:type="spellEnd"/>
      <w:r w:rsidRPr="00576236">
        <w:rPr>
          <w:rFonts w:ascii="Arial" w:hAnsi="Arial" w:cs="Arial"/>
          <w:color w:val="000000"/>
          <w:lang w:val="en"/>
        </w:rPr>
        <w:t xml:space="preserve"> Rachel Bowen.</w:t>
      </w:r>
    </w:p>
    <w:p w:rsidR="00576236" w:rsidRPr="00576236" w:rsidRDefault="00576236" w:rsidP="00576236">
      <w:pPr>
        <w:pStyle w:val="NormalWeb"/>
        <w:shd w:val="clear" w:color="auto" w:fill="FFFFFF"/>
        <w:spacing w:line="360" w:lineRule="auto"/>
        <w:rPr>
          <w:rFonts w:ascii="Arial" w:hAnsi="Arial" w:cs="Arial"/>
          <w:color w:val="000000"/>
          <w:lang w:val="en"/>
        </w:rPr>
      </w:pPr>
      <w:r w:rsidRPr="00576236">
        <w:rPr>
          <w:rFonts w:ascii="Arial" w:hAnsi="Arial" w:cs="Arial"/>
          <w:color w:val="000000"/>
          <w:lang w:val="en"/>
        </w:rPr>
        <w:lastRenderedPageBreak/>
        <w:t>“We’ve again been delighted with the number of quality applications, and the range of events, activities and projects they represent,” says Cr Bowen. “It is fantastic to have funding from the Creative Communities Scheme to support our arts community. Their energy passion and creativity makes Palmerston North a more interesting place to live.”</w:t>
      </w:r>
    </w:p>
    <w:p w:rsidR="00576236" w:rsidRPr="00576236" w:rsidRDefault="00576236" w:rsidP="00576236">
      <w:pPr>
        <w:pStyle w:val="NormalWeb"/>
        <w:shd w:val="clear" w:color="auto" w:fill="FFFFFF"/>
        <w:spacing w:line="360" w:lineRule="auto"/>
        <w:rPr>
          <w:rFonts w:ascii="Arial" w:hAnsi="Arial" w:cs="Arial"/>
          <w:color w:val="000000"/>
          <w:lang w:val="en"/>
        </w:rPr>
      </w:pPr>
      <w:r w:rsidRPr="00576236">
        <w:rPr>
          <w:rFonts w:ascii="Arial" w:hAnsi="Arial" w:cs="Arial"/>
          <w:color w:val="000000"/>
          <w:lang w:val="en"/>
        </w:rPr>
        <w:t xml:space="preserve">“We know the arts make our communities more attractive places to live, work and visit.  We applaud PNCC’s initiative and vision in making the arts a focus for the city’s development. It will pay dividends for residents and businesses,” said Creative New Zealand’s senior manager for planning, performance and stakeholder relations, David </w:t>
      </w:r>
      <w:proofErr w:type="spellStart"/>
      <w:r w:rsidRPr="00576236">
        <w:rPr>
          <w:rFonts w:ascii="Arial" w:hAnsi="Arial" w:cs="Arial"/>
          <w:color w:val="000000"/>
          <w:lang w:val="en"/>
        </w:rPr>
        <w:t>Pannett</w:t>
      </w:r>
      <w:proofErr w:type="spellEnd"/>
      <w:r w:rsidRPr="00576236">
        <w:rPr>
          <w:rFonts w:ascii="Arial" w:hAnsi="Arial" w:cs="Arial"/>
          <w:color w:val="000000"/>
          <w:lang w:val="en"/>
        </w:rPr>
        <w:t>.</w:t>
      </w:r>
    </w:p>
    <w:p w:rsidR="00576236" w:rsidRPr="00576236" w:rsidRDefault="00576236" w:rsidP="00576236">
      <w:pPr>
        <w:spacing w:line="360" w:lineRule="auto"/>
        <w:rPr>
          <w:rFonts w:ascii="Arial" w:hAnsi="Arial" w:cs="Arial"/>
          <w:sz w:val="24"/>
          <w:szCs w:val="24"/>
        </w:rPr>
      </w:pPr>
      <w:r w:rsidRPr="00576236">
        <w:rPr>
          <w:rFonts w:ascii="Arial" w:hAnsi="Arial" w:cs="Arial"/>
          <w:sz w:val="24"/>
          <w:szCs w:val="24"/>
        </w:rPr>
        <w:t>The successful applicants represent a wide range of creative and cultural projects, events or activities which continue to reflect the city’s diversity and strength of commitment to the arts.</w:t>
      </w:r>
    </w:p>
    <w:p w:rsidR="00576236" w:rsidRPr="00576236" w:rsidRDefault="00576236" w:rsidP="00576236">
      <w:pPr>
        <w:spacing w:line="360" w:lineRule="auto"/>
        <w:rPr>
          <w:rFonts w:ascii="Arial" w:hAnsi="Arial" w:cs="Arial"/>
          <w:sz w:val="24"/>
          <w:szCs w:val="24"/>
        </w:rPr>
      </w:pPr>
    </w:p>
    <w:p w:rsidR="00576236" w:rsidRPr="00576236" w:rsidRDefault="00576236" w:rsidP="00576236">
      <w:pPr>
        <w:spacing w:line="360" w:lineRule="auto"/>
        <w:rPr>
          <w:rFonts w:ascii="Arial" w:hAnsi="Arial" w:cs="Arial"/>
          <w:sz w:val="24"/>
          <w:szCs w:val="24"/>
        </w:rPr>
      </w:pPr>
      <w:r w:rsidRPr="00576236">
        <w:rPr>
          <w:rFonts w:ascii="Arial" w:hAnsi="Arial" w:cs="Arial"/>
          <w:sz w:val="24"/>
          <w:szCs w:val="24"/>
        </w:rPr>
        <w:t>A detailed list of the successful applications and their projects are summarised below:</w:t>
      </w:r>
    </w:p>
    <w:p w:rsidR="00576236" w:rsidRPr="00576236" w:rsidRDefault="00576236" w:rsidP="00576236">
      <w:pPr>
        <w:rPr>
          <w:rFonts w:ascii="Arial" w:hAnsi="Arial" w:cs="Arial"/>
          <w:b/>
          <w:bCs/>
          <w:sz w:val="24"/>
          <w:szCs w:val="24"/>
        </w:rPr>
      </w:pPr>
    </w:p>
    <w:p w:rsidR="00576236" w:rsidRPr="00576236" w:rsidRDefault="00576236" w:rsidP="00576236">
      <w:pPr>
        <w:rPr>
          <w:rFonts w:ascii="Arial" w:hAnsi="Arial" w:cs="Arial"/>
          <w:b/>
          <w:bCs/>
          <w:sz w:val="24"/>
          <w:szCs w:val="24"/>
        </w:rPr>
      </w:pPr>
    </w:p>
    <w:p w:rsidR="00576236" w:rsidRPr="00576236" w:rsidRDefault="00576236" w:rsidP="00576236">
      <w:pPr>
        <w:rPr>
          <w:rFonts w:ascii="Arial" w:hAnsi="Arial" w:cs="Arial"/>
          <w:b/>
          <w:bCs/>
          <w:sz w:val="24"/>
          <w:szCs w:val="24"/>
        </w:rPr>
      </w:pPr>
      <w:r w:rsidRPr="00576236">
        <w:rPr>
          <w:rFonts w:ascii="Arial" w:hAnsi="Arial" w:cs="Arial"/>
          <w:b/>
          <w:bCs/>
          <w:sz w:val="24"/>
          <w:szCs w:val="24"/>
        </w:rPr>
        <w:t>Creative Communities Scheme 2016-17 Round 2</w:t>
      </w:r>
    </w:p>
    <w:p w:rsidR="00576236" w:rsidRPr="00576236" w:rsidRDefault="00576236" w:rsidP="00576236">
      <w:pPr>
        <w:rPr>
          <w:rFonts w:ascii="Arial" w:hAnsi="Arial" w:cs="Arial"/>
          <w:b/>
          <w:bCs/>
          <w:sz w:val="24"/>
          <w:szCs w:val="24"/>
        </w:rPr>
      </w:pPr>
    </w:p>
    <w:p w:rsidR="00576236" w:rsidRPr="00576236" w:rsidRDefault="00576236" w:rsidP="00576236">
      <w:pPr>
        <w:rPr>
          <w:rFonts w:ascii="Arial" w:hAnsi="Arial" w:cs="Arial"/>
          <w:sz w:val="24"/>
          <w:szCs w:val="24"/>
        </w:rPr>
      </w:pPr>
      <w:r w:rsidRPr="00576236">
        <w:rPr>
          <w:rFonts w:ascii="Arial" w:hAnsi="Arial" w:cs="Arial"/>
          <w:sz w:val="24"/>
          <w:szCs w:val="24"/>
        </w:rPr>
        <w:t>Total requested: $125,239.86</w:t>
      </w:r>
    </w:p>
    <w:p w:rsidR="00576236" w:rsidRPr="00576236" w:rsidRDefault="00576236" w:rsidP="00576236">
      <w:pPr>
        <w:rPr>
          <w:rFonts w:ascii="Arial" w:hAnsi="Arial" w:cs="Arial"/>
          <w:sz w:val="24"/>
          <w:szCs w:val="24"/>
        </w:rPr>
      </w:pPr>
      <w:r w:rsidRPr="00576236">
        <w:rPr>
          <w:rFonts w:ascii="Arial" w:hAnsi="Arial" w:cs="Arial"/>
          <w:sz w:val="24"/>
          <w:szCs w:val="24"/>
        </w:rPr>
        <w:t>Total allocated: $30,973.38</w:t>
      </w:r>
    </w:p>
    <w:p w:rsidR="00576236" w:rsidRPr="00576236" w:rsidRDefault="00576236" w:rsidP="00576236">
      <w:pPr>
        <w:spacing w:after="240"/>
        <w:rPr>
          <w:rFonts w:ascii="Arial" w:hAnsi="Arial" w:cs="Arial"/>
          <w:sz w:val="24"/>
          <w:szCs w:val="24"/>
        </w:rPr>
      </w:pPr>
    </w:p>
    <w:p w:rsidR="00576236" w:rsidRPr="00576236" w:rsidRDefault="00576236" w:rsidP="00576236">
      <w:pPr>
        <w:pStyle w:val="ListParagraph"/>
        <w:numPr>
          <w:ilvl w:val="0"/>
          <w:numId w:val="1"/>
        </w:numPr>
        <w:spacing w:after="240"/>
        <w:rPr>
          <w:rFonts w:ascii="Arial" w:hAnsi="Arial" w:cs="Arial"/>
          <w:sz w:val="24"/>
          <w:szCs w:val="24"/>
        </w:rPr>
      </w:pPr>
      <w:proofErr w:type="spellStart"/>
      <w:r w:rsidRPr="00576236">
        <w:rPr>
          <w:rFonts w:ascii="Arial" w:hAnsi="Arial" w:cs="Arial"/>
          <w:b/>
          <w:sz w:val="24"/>
          <w:szCs w:val="24"/>
          <w:lang w:eastAsia="en-NZ"/>
        </w:rPr>
        <w:t>Autalavou</w:t>
      </w:r>
      <w:proofErr w:type="spellEnd"/>
      <w:r w:rsidRPr="00576236">
        <w:rPr>
          <w:rFonts w:ascii="Arial" w:hAnsi="Arial" w:cs="Arial"/>
          <w:b/>
          <w:sz w:val="24"/>
          <w:szCs w:val="24"/>
          <w:lang w:eastAsia="en-NZ"/>
        </w:rPr>
        <w:t xml:space="preserve"> EFKS Youth Group</w:t>
      </w:r>
      <w:r w:rsidRPr="00576236">
        <w:rPr>
          <w:rFonts w:ascii="Arial" w:hAnsi="Arial" w:cs="Arial"/>
          <w:sz w:val="24"/>
          <w:szCs w:val="24"/>
          <w:lang w:eastAsia="en-NZ"/>
        </w:rPr>
        <w:t xml:space="preserve"> – Making of traditional Samoan art works and a performance to showcase these</w:t>
      </w:r>
    </w:p>
    <w:p w:rsidR="00576236" w:rsidRPr="00576236" w:rsidRDefault="00576236" w:rsidP="00576236">
      <w:pPr>
        <w:pStyle w:val="ListParagraph"/>
        <w:numPr>
          <w:ilvl w:val="0"/>
          <w:numId w:val="1"/>
        </w:numPr>
        <w:spacing w:after="240"/>
        <w:rPr>
          <w:rFonts w:ascii="Arial" w:hAnsi="Arial" w:cs="Arial"/>
          <w:sz w:val="24"/>
          <w:szCs w:val="24"/>
        </w:rPr>
      </w:pPr>
      <w:r w:rsidRPr="00576236">
        <w:rPr>
          <w:rFonts w:ascii="Arial" w:hAnsi="Arial" w:cs="Arial"/>
          <w:b/>
          <w:color w:val="000000"/>
          <w:sz w:val="24"/>
          <w:szCs w:val="24"/>
          <w:lang w:eastAsia="en-NZ"/>
        </w:rPr>
        <w:t xml:space="preserve">Aziza </w:t>
      </w:r>
      <w:proofErr w:type="spellStart"/>
      <w:r w:rsidRPr="00576236">
        <w:rPr>
          <w:rFonts w:ascii="Arial" w:hAnsi="Arial" w:cs="Arial"/>
          <w:b/>
          <w:color w:val="000000"/>
          <w:sz w:val="24"/>
          <w:szCs w:val="24"/>
          <w:lang w:eastAsia="en-NZ"/>
        </w:rPr>
        <w:t>Bellydance</w:t>
      </w:r>
      <w:proofErr w:type="spellEnd"/>
      <w:r w:rsidRPr="00576236">
        <w:rPr>
          <w:rFonts w:ascii="Arial" w:hAnsi="Arial" w:cs="Arial"/>
          <w:color w:val="000000"/>
          <w:sz w:val="24"/>
          <w:szCs w:val="24"/>
          <w:lang w:eastAsia="en-NZ"/>
        </w:rPr>
        <w:t xml:space="preserve"> – A performing arts showcase for women only entitled “Women of Africa”</w:t>
      </w:r>
    </w:p>
    <w:p w:rsidR="00576236" w:rsidRPr="00576236" w:rsidRDefault="00576236" w:rsidP="00576236">
      <w:pPr>
        <w:pStyle w:val="ListParagraph"/>
        <w:numPr>
          <w:ilvl w:val="0"/>
          <w:numId w:val="1"/>
        </w:numPr>
        <w:spacing w:after="240"/>
        <w:rPr>
          <w:rFonts w:ascii="Arial" w:hAnsi="Arial" w:cs="Arial"/>
          <w:sz w:val="24"/>
          <w:szCs w:val="24"/>
        </w:rPr>
      </w:pPr>
      <w:r w:rsidRPr="00576236">
        <w:rPr>
          <w:rFonts w:ascii="Arial" w:hAnsi="Arial" w:cs="Arial"/>
          <w:b/>
          <w:color w:val="000000"/>
          <w:sz w:val="24"/>
          <w:szCs w:val="24"/>
          <w:lang w:eastAsia="en-NZ"/>
        </w:rPr>
        <w:t>Connected Media Charitable Trust</w:t>
      </w:r>
      <w:r w:rsidRPr="00576236">
        <w:rPr>
          <w:rFonts w:ascii="Arial" w:hAnsi="Arial" w:cs="Arial"/>
          <w:color w:val="000000"/>
          <w:sz w:val="24"/>
          <w:szCs w:val="24"/>
          <w:lang w:eastAsia="en-NZ"/>
        </w:rPr>
        <w:t xml:space="preserve"> – Free one-day filmmaking workshop for young people</w:t>
      </w:r>
    </w:p>
    <w:p w:rsidR="00576236" w:rsidRPr="00576236" w:rsidRDefault="00576236" w:rsidP="00576236">
      <w:pPr>
        <w:pStyle w:val="ListParagraph"/>
        <w:numPr>
          <w:ilvl w:val="0"/>
          <w:numId w:val="1"/>
        </w:numPr>
        <w:spacing w:after="240"/>
        <w:rPr>
          <w:rFonts w:ascii="Arial" w:hAnsi="Arial" w:cs="Arial"/>
          <w:sz w:val="24"/>
          <w:szCs w:val="24"/>
        </w:rPr>
      </w:pPr>
      <w:proofErr w:type="spellStart"/>
      <w:r w:rsidRPr="00576236">
        <w:rPr>
          <w:rFonts w:ascii="Arial" w:hAnsi="Arial" w:cs="Arial"/>
          <w:b/>
          <w:color w:val="000000"/>
          <w:sz w:val="24"/>
          <w:szCs w:val="24"/>
          <w:lang w:eastAsia="en-NZ"/>
        </w:rPr>
        <w:t>Hipnotize</w:t>
      </w:r>
      <w:proofErr w:type="spellEnd"/>
      <w:r w:rsidRPr="00576236">
        <w:rPr>
          <w:rFonts w:ascii="Arial" w:hAnsi="Arial" w:cs="Arial"/>
          <w:b/>
          <w:color w:val="000000"/>
          <w:sz w:val="24"/>
          <w:szCs w:val="24"/>
          <w:lang w:eastAsia="en-NZ"/>
        </w:rPr>
        <w:t xml:space="preserve"> </w:t>
      </w:r>
      <w:proofErr w:type="spellStart"/>
      <w:r w:rsidRPr="00576236">
        <w:rPr>
          <w:rFonts w:ascii="Arial" w:hAnsi="Arial" w:cs="Arial"/>
          <w:b/>
          <w:color w:val="000000"/>
          <w:sz w:val="24"/>
          <w:szCs w:val="24"/>
          <w:lang w:eastAsia="en-NZ"/>
        </w:rPr>
        <w:t>Halfa</w:t>
      </w:r>
      <w:proofErr w:type="spellEnd"/>
      <w:r w:rsidRPr="00576236">
        <w:rPr>
          <w:rFonts w:ascii="Arial" w:hAnsi="Arial" w:cs="Arial"/>
          <w:b/>
          <w:color w:val="000000"/>
          <w:sz w:val="24"/>
          <w:szCs w:val="24"/>
          <w:lang w:eastAsia="en-NZ"/>
        </w:rPr>
        <w:t xml:space="preserve"> Committee</w:t>
      </w:r>
      <w:r w:rsidRPr="00576236">
        <w:rPr>
          <w:rFonts w:ascii="Arial" w:hAnsi="Arial" w:cs="Arial"/>
          <w:color w:val="000000"/>
          <w:sz w:val="24"/>
          <w:szCs w:val="24"/>
          <w:lang w:eastAsia="en-NZ"/>
        </w:rPr>
        <w:t xml:space="preserve"> – A weekend dance festival consisting of workshops and performance opportunities</w:t>
      </w:r>
    </w:p>
    <w:p w:rsidR="00576236" w:rsidRPr="00576236" w:rsidRDefault="00576236" w:rsidP="00576236">
      <w:pPr>
        <w:pStyle w:val="ListParagraph"/>
        <w:numPr>
          <w:ilvl w:val="0"/>
          <w:numId w:val="1"/>
        </w:numPr>
        <w:spacing w:after="240"/>
        <w:rPr>
          <w:rFonts w:ascii="Arial" w:hAnsi="Arial" w:cs="Arial"/>
          <w:sz w:val="24"/>
          <w:szCs w:val="24"/>
        </w:rPr>
      </w:pPr>
      <w:r w:rsidRPr="00576236">
        <w:rPr>
          <w:rFonts w:ascii="Arial" w:hAnsi="Arial" w:cs="Arial"/>
          <w:b/>
          <w:color w:val="000000"/>
          <w:sz w:val="24"/>
          <w:szCs w:val="24"/>
          <w:lang w:eastAsia="en-NZ"/>
        </w:rPr>
        <w:t>Craig Bradley Johnston</w:t>
      </w:r>
      <w:r w:rsidRPr="00576236">
        <w:rPr>
          <w:rFonts w:ascii="Arial" w:hAnsi="Arial" w:cs="Arial"/>
          <w:color w:val="000000"/>
          <w:sz w:val="24"/>
          <w:szCs w:val="24"/>
          <w:lang w:eastAsia="en-NZ"/>
        </w:rPr>
        <w:t xml:space="preserve"> – Recording a music album inspired by Irish music and its links with NZ culture</w:t>
      </w:r>
    </w:p>
    <w:p w:rsidR="00576236" w:rsidRPr="00576236" w:rsidRDefault="00576236" w:rsidP="00576236">
      <w:pPr>
        <w:pStyle w:val="ListParagraph"/>
        <w:numPr>
          <w:ilvl w:val="0"/>
          <w:numId w:val="1"/>
        </w:numPr>
        <w:spacing w:after="240"/>
        <w:rPr>
          <w:rFonts w:ascii="Arial" w:hAnsi="Arial" w:cs="Arial"/>
          <w:sz w:val="24"/>
          <w:szCs w:val="24"/>
        </w:rPr>
      </w:pPr>
      <w:r w:rsidRPr="00576236">
        <w:rPr>
          <w:rFonts w:ascii="Arial" w:hAnsi="Arial" w:cs="Arial"/>
          <w:b/>
          <w:color w:val="000000"/>
          <w:sz w:val="24"/>
          <w:szCs w:val="24"/>
          <w:lang w:eastAsia="en-NZ"/>
        </w:rPr>
        <w:t>Legacy Centre</w:t>
      </w:r>
      <w:r w:rsidRPr="00576236">
        <w:rPr>
          <w:rFonts w:ascii="Arial" w:hAnsi="Arial" w:cs="Arial"/>
          <w:color w:val="000000"/>
          <w:sz w:val="24"/>
          <w:szCs w:val="24"/>
          <w:lang w:eastAsia="en-NZ"/>
        </w:rPr>
        <w:t xml:space="preserve"> – Performing arts workshops for young people</w:t>
      </w:r>
    </w:p>
    <w:p w:rsidR="00576236" w:rsidRPr="00576236" w:rsidRDefault="00576236" w:rsidP="00576236">
      <w:pPr>
        <w:pStyle w:val="ListParagraph"/>
        <w:numPr>
          <w:ilvl w:val="0"/>
          <w:numId w:val="1"/>
        </w:numPr>
        <w:spacing w:after="240"/>
        <w:rPr>
          <w:rFonts w:ascii="Arial" w:hAnsi="Arial" w:cs="Arial"/>
          <w:sz w:val="24"/>
          <w:szCs w:val="24"/>
        </w:rPr>
      </w:pPr>
      <w:proofErr w:type="spellStart"/>
      <w:r w:rsidRPr="00576236">
        <w:rPr>
          <w:rFonts w:ascii="Arial" w:hAnsi="Arial" w:cs="Arial"/>
          <w:b/>
          <w:color w:val="000000"/>
          <w:sz w:val="24"/>
          <w:szCs w:val="24"/>
          <w:lang w:eastAsia="en-NZ"/>
        </w:rPr>
        <w:lastRenderedPageBreak/>
        <w:t>MaLGRA</w:t>
      </w:r>
      <w:proofErr w:type="spellEnd"/>
      <w:r w:rsidRPr="00576236">
        <w:rPr>
          <w:rFonts w:ascii="Arial" w:hAnsi="Arial" w:cs="Arial"/>
          <w:b/>
          <w:color w:val="000000"/>
          <w:sz w:val="24"/>
          <w:szCs w:val="24"/>
          <w:lang w:eastAsia="en-NZ"/>
        </w:rPr>
        <w:t xml:space="preserve"> (Manawatu Lesbian and Gay Rights Association)</w:t>
      </w:r>
      <w:r w:rsidRPr="00576236">
        <w:rPr>
          <w:rFonts w:ascii="Arial" w:hAnsi="Arial" w:cs="Arial"/>
          <w:color w:val="000000"/>
          <w:sz w:val="24"/>
          <w:szCs w:val="24"/>
          <w:lang w:eastAsia="en-NZ"/>
        </w:rPr>
        <w:t xml:space="preserve"> – Drag workshops and a show</w:t>
      </w:r>
    </w:p>
    <w:p w:rsidR="00576236" w:rsidRPr="00576236" w:rsidRDefault="00576236" w:rsidP="00576236">
      <w:pPr>
        <w:pStyle w:val="ListParagraph"/>
        <w:numPr>
          <w:ilvl w:val="0"/>
          <w:numId w:val="1"/>
        </w:numPr>
        <w:spacing w:after="240"/>
        <w:rPr>
          <w:rFonts w:ascii="Arial" w:hAnsi="Arial" w:cs="Arial"/>
          <w:sz w:val="24"/>
          <w:szCs w:val="24"/>
        </w:rPr>
      </w:pPr>
      <w:r w:rsidRPr="00576236">
        <w:rPr>
          <w:rFonts w:ascii="Arial" w:hAnsi="Arial" w:cs="Arial"/>
          <w:b/>
          <w:color w:val="000000"/>
          <w:sz w:val="24"/>
          <w:szCs w:val="24"/>
          <w:lang w:eastAsia="en-NZ"/>
        </w:rPr>
        <w:t>Manawatu Supporting Families in Mental Illness</w:t>
      </w:r>
      <w:r w:rsidRPr="00576236">
        <w:rPr>
          <w:rFonts w:ascii="Arial" w:hAnsi="Arial" w:cs="Arial"/>
          <w:color w:val="000000"/>
          <w:sz w:val="24"/>
          <w:szCs w:val="24"/>
          <w:lang w:eastAsia="en-NZ"/>
        </w:rPr>
        <w:t xml:space="preserve"> – An art exhibition based on the work of people with mental illness </w:t>
      </w:r>
    </w:p>
    <w:p w:rsidR="00576236" w:rsidRPr="00576236" w:rsidRDefault="00576236" w:rsidP="00576236">
      <w:pPr>
        <w:pStyle w:val="ListParagraph"/>
        <w:numPr>
          <w:ilvl w:val="0"/>
          <w:numId w:val="1"/>
        </w:numPr>
        <w:spacing w:after="240"/>
        <w:rPr>
          <w:rFonts w:ascii="Arial" w:hAnsi="Arial" w:cs="Arial"/>
          <w:sz w:val="24"/>
          <w:szCs w:val="24"/>
        </w:rPr>
      </w:pPr>
      <w:r w:rsidRPr="00576236">
        <w:rPr>
          <w:rFonts w:ascii="Arial" w:hAnsi="Arial" w:cs="Arial"/>
          <w:b/>
          <w:color w:val="000000"/>
          <w:sz w:val="24"/>
          <w:szCs w:val="24"/>
          <w:lang w:eastAsia="en-NZ"/>
        </w:rPr>
        <w:t xml:space="preserve">Manawatu Theatre </w:t>
      </w:r>
      <w:proofErr w:type="spellStart"/>
      <w:r w:rsidRPr="00576236">
        <w:rPr>
          <w:rFonts w:ascii="Arial" w:hAnsi="Arial" w:cs="Arial"/>
          <w:b/>
          <w:color w:val="000000"/>
          <w:sz w:val="24"/>
          <w:szCs w:val="24"/>
          <w:lang w:eastAsia="en-NZ"/>
        </w:rPr>
        <w:t>Inc</w:t>
      </w:r>
      <w:proofErr w:type="spellEnd"/>
      <w:r w:rsidRPr="00576236">
        <w:rPr>
          <w:rFonts w:ascii="Arial" w:hAnsi="Arial" w:cs="Arial"/>
          <w:color w:val="000000"/>
          <w:sz w:val="24"/>
          <w:szCs w:val="24"/>
          <w:lang w:eastAsia="en-NZ"/>
        </w:rPr>
        <w:t xml:space="preserve"> – Produce a season of the show “1984”</w:t>
      </w:r>
    </w:p>
    <w:p w:rsidR="00576236" w:rsidRPr="00576236" w:rsidRDefault="00576236" w:rsidP="00576236">
      <w:pPr>
        <w:pStyle w:val="ListParagraph"/>
        <w:numPr>
          <w:ilvl w:val="0"/>
          <w:numId w:val="1"/>
        </w:numPr>
        <w:spacing w:after="240"/>
        <w:rPr>
          <w:rFonts w:ascii="Arial" w:hAnsi="Arial" w:cs="Arial"/>
          <w:sz w:val="24"/>
          <w:szCs w:val="24"/>
        </w:rPr>
      </w:pPr>
      <w:r w:rsidRPr="00576236">
        <w:rPr>
          <w:rFonts w:ascii="Arial" w:hAnsi="Arial" w:cs="Arial"/>
          <w:b/>
          <w:color w:val="000000"/>
          <w:sz w:val="24"/>
          <w:szCs w:val="24"/>
          <w:lang w:eastAsia="en-NZ"/>
        </w:rPr>
        <w:t>Midnight Switch</w:t>
      </w:r>
      <w:r w:rsidRPr="00576236">
        <w:rPr>
          <w:rFonts w:ascii="Arial" w:hAnsi="Arial" w:cs="Arial"/>
          <w:color w:val="000000"/>
          <w:sz w:val="24"/>
          <w:szCs w:val="24"/>
          <w:lang w:eastAsia="en-NZ"/>
        </w:rPr>
        <w:t xml:space="preserve"> – Produce a high-quality rock music single and video</w:t>
      </w:r>
    </w:p>
    <w:p w:rsidR="00576236" w:rsidRPr="00576236" w:rsidRDefault="00576236" w:rsidP="00576236">
      <w:pPr>
        <w:pStyle w:val="ListParagraph"/>
        <w:numPr>
          <w:ilvl w:val="0"/>
          <w:numId w:val="1"/>
        </w:numPr>
        <w:spacing w:after="240"/>
        <w:rPr>
          <w:rFonts w:ascii="Arial" w:hAnsi="Arial" w:cs="Arial"/>
          <w:sz w:val="24"/>
          <w:szCs w:val="24"/>
        </w:rPr>
      </w:pPr>
      <w:proofErr w:type="spellStart"/>
      <w:r w:rsidRPr="00576236">
        <w:rPr>
          <w:rFonts w:ascii="Arial" w:hAnsi="Arial" w:cs="Arial"/>
          <w:b/>
          <w:color w:val="000000"/>
          <w:sz w:val="24"/>
          <w:szCs w:val="24"/>
          <w:lang w:eastAsia="en-NZ"/>
        </w:rPr>
        <w:t>Mo'unga</w:t>
      </w:r>
      <w:proofErr w:type="spellEnd"/>
      <w:r w:rsidRPr="00576236">
        <w:rPr>
          <w:rFonts w:ascii="Arial" w:hAnsi="Arial" w:cs="Arial"/>
          <w:b/>
          <w:color w:val="000000"/>
          <w:sz w:val="24"/>
          <w:szCs w:val="24"/>
          <w:lang w:eastAsia="en-NZ"/>
        </w:rPr>
        <w:t xml:space="preserve"> </w:t>
      </w:r>
      <w:proofErr w:type="spellStart"/>
      <w:r w:rsidRPr="00576236">
        <w:rPr>
          <w:rFonts w:ascii="Arial" w:hAnsi="Arial" w:cs="Arial"/>
          <w:b/>
          <w:color w:val="000000"/>
          <w:sz w:val="24"/>
          <w:szCs w:val="24"/>
          <w:lang w:eastAsia="en-NZ"/>
        </w:rPr>
        <w:t>Kipione</w:t>
      </w:r>
      <w:proofErr w:type="spellEnd"/>
      <w:r w:rsidRPr="00576236">
        <w:rPr>
          <w:rFonts w:ascii="Arial" w:hAnsi="Arial" w:cs="Arial"/>
          <w:b/>
          <w:color w:val="000000"/>
          <w:sz w:val="24"/>
          <w:szCs w:val="24"/>
          <w:lang w:eastAsia="en-NZ"/>
        </w:rPr>
        <w:t xml:space="preserve"> Youth</w:t>
      </w:r>
      <w:r w:rsidRPr="00576236">
        <w:rPr>
          <w:rFonts w:ascii="Arial" w:hAnsi="Arial" w:cs="Arial"/>
          <w:color w:val="000000"/>
          <w:sz w:val="24"/>
          <w:szCs w:val="24"/>
          <w:lang w:eastAsia="en-NZ"/>
        </w:rPr>
        <w:t xml:space="preserve"> – Making/decorating of traditional Tongan artefacts</w:t>
      </w:r>
    </w:p>
    <w:p w:rsidR="00576236" w:rsidRPr="00576236" w:rsidRDefault="00576236" w:rsidP="00576236">
      <w:pPr>
        <w:pStyle w:val="ListParagraph"/>
        <w:numPr>
          <w:ilvl w:val="0"/>
          <w:numId w:val="1"/>
        </w:numPr>
        <w:spacing w:after="240"/>
        <w:rPr>
          <w:rFonts w:ascii="Arial" w:hAnsi="Arial" w:cs="Arial"/>
          <w:sz w:val="24"/>
          <w:szCs w:val="24"/>
        </w:rPr>
      </w:pPr>
      <w:proofErr w:type="spellStart"/>
      <w:r w:rsidRPr="00576236">
        <w:rPr>
          <w:rFonts w:ascii="Arial" w:hAnsi="Arial" w:cs="Arial"/>
          <w:b/>
          <w:color w:val="000000"/>
          <w:sz w:val="24"/>
          <w:szCs w:val="24"/>
          <w:lang w:eastAsia="en-NZ"/>
        </w:rPr>
        <w:t>Pamanlahi</w:t>
      </w:r>
      <w:proofErr w:type="spellEnd"/>
      <w:r w:rsidRPr="00576236">
        <w:rPr>
          <w:rFonts w:ascii="Arial" w:hAnsi="Arial" w:cs="Arial"/>
          <w:b/>
          <w:color w:val="000000"/>
          <w:sz w:val="24"/>
          <w:szCs w:val="24"/>
          <w:lang w:eastAsia="en-NZ"/>
        </w:rPr>
        <w:t xml:space="preserve"> Cultural Group</w:t>
      </w:r>
      <w:r w:rsidRPr="00576236">
        <w:rPr>
          <w:rFonts w:ascii="Arial" w:hAnsi="Arial" w:cs="Arial"/>
          <w:color w:val="000000"/>
          <w:sz w:val="24"/>
          <w:szCs w:val="24"/>
          <w:lang w:eastAsia="en-NZ"/>
        </w:rPr>
        <w:t xml:space="preserve"> – Dance workshops focusing on Cordillera heritage in the Philippines</w:t>
      </w:r>
    </w:p>
    <w:p w:rsidR="00576236" w:rsidRPr="00576236" w:rsidRDefault="00576236" w:rsidP="00576236">
      <w:pPr>
        <w:pStyle w:val="ListParagraph"/>
        <w:numPr>
          <w:ilvl w:val="0"/>
          <w:numId w:val="1"/>
        </w:numPr>
        <w:spacing w:after="240"/>
        <w:rPr>
          <w:rFonts w:ascii="Arial" w:hAnsi="Arial" w:cs="Arial"/>
          <w:sz w:val="24"/>
          <w:szCs w:val="24"/>
        </w:rPr>
      </w:pPr>
      <w:proofErr w:type="spellStart"/>
      <w:r w:rsidRPr="00576236">
        <w:rPr>
          <w:rFonts w:ascii="Arial" w:hAnsi="Arial" w:cs="Arial"/>
          <w:b/>
          <w:color w:val="000000"/>
          <w:sz w:val="24"/>
          <w:szCs w:val="24"/>
          <w:lang w:eastAsia="en-NZ"/>
        </w:rPr>
        <w:t>ReaLM</w:t>
      </w:r>
      <w:proofErr w:type="spellEnd"/>
      <w:r w:rsidRPr="00576236">
        <w:rPr>
          <w:rFonts w:ascii="Arial" w:hAnsi="Arial" w:cs="Arial"/>
          <w:b/>
          <w:color w:val="000000"/>
          <w:sz w:val="24"/>
          <w:szCs w:val="24"/>
          <w:lang w:eastAsia="en-NZ"/>
        </w:rPr>
        <w:t xml:space="preserve"> (Reading and Literacy in Manawatu)</w:t>
      </w:r>
      <w:r w:rsidRPr="00576236">
        <w:rPr>
          <w:rFonts w:ascii="Arial" w:hAnsi="Arial" w:cs="Arial"/>
          <w:color w:val="000000"/>
          <w:sz w:val="24"/>
          <w:szCs w:val="24"/>
          <w:lang w:eastAsia="en-NZ"/>
        </w:rPr>
        <w:t xml:space="preserve"> – An author tour for local schools</w:t>
      </w:r>
    </w:p>
    <w:p w:rsidR="00576236" w:rsidRPr="00576236" w:rsidRDefault="00576236" w:rsidP="00576236">
      <w:pPr>
        <w:pStyle w:val="ListParagraph"/>
        <w:numPr>
          <w:ilvl w:val="0"/>
          <w:numId w:val="1"/>
        </w:numPr>
        <w:spacing w:after="240"/>
        <w:rPr>
          <w:rFonts w:ascii="Arial" w:hAnsi="Arial" w:cs="Arial"/>
          <w:sz w:val="24"/>
          <w:szCs w:val="24"/>
        </w:rPr>
      </w:pPr>
      <w:r w:rsidRPr="00576236">
        <w:rPr>
          <w:rFonts w:ascii="Arial" w:hAnsi="Arial" w:cs="Arial"/>
          <w:b/>
          <w:color w:val="000000"/>
          <w:sz w:val="24"/>
          <w:szCs w:val="24"/>
          <w:lang w:eastAsia="en-NZ"/>
        </w:rPr>
        <w:t>Scouting New Zealand – Manawatu Gang Show</w:t>
      </w:r>
      <w:r w:rsidRPr="00576236">
        <w:rPr>
          <w:rFonts w:ascii="Arial" w:hAnsi="Arial" w:cs="Arial"/>
          <w:color w:val="000000"/>
          <w:sz w:val="24"/>
          <w:szCs w:val="24"/>
          <w:lang w:eastAsia="en-NZ"/>
        </w:rPr>
        <w:t xml:space="preserve"> (a variety show staged and produced entirely by the Scouts and Guides of the region)</w:t>
      </w:r>
    </w:p>
    <w:p w:rsidR="00576236" w:rsidRPr="00576236" w:rsidRDefault="00576236" w:rsidP="00576236">
      <w:pPr>
        <w:pStyle w:val="ListParagraph"/>
        <w:numPr>
          <w:ilvl w:val="0"/>
          <w:numId w:val="1"/>
        </w:numPr>
        <w:spacing w:after="240"/>
        <w:rPr>
          <w:rFonts w:ascii="Arial" w:hAnsi="Arial" w:cs="Arial"/>
          <w:sz w:val="24"/>
          <w:szCs w:val="24"/>
        </w:rPr>
      </w:pPr>
      <w:r w:rsidRPr="00576236">
        <w:rPr>
          <w:rFonts w:ascii="Arial" w:hAnsi="Arial" w:cs="Arial"/>
          <w:b/>
          <w:color w:val="000000"/>
          <w:sz w:val="24"/>
          <w:szCs w:val="24"/>
          <w:lang w:eastAsia="en-NZ"/>
        </w:rPr>
        <w:t xml:space="preserve">Tall Poppies &amp; Manawatu Theatre </w:t>
      </w:r>
      <w:proofErr w:type="spellStart"/>
      <w:r w:rsidRPr="00576236">
        <w:rPr>
          <w:rFonts w:ascii="Arial" w:hAnsi="Arial" w:cs="Arial"/>
          <w:b/>
          <w:color w:val="000000"/>
          <w:sz w:val="24"/>
          <w:szCs w:val="24"/>
          <w:lang w:eastAsia="en-NZ"/>
        </w:rPr>
        <w:t>Inc</w:t>
      </w:r>
      <w:proofErr w:type="spellEnd"/>
      <w:r w:rsidRPr="00576236">
        <w:rPr>
          <w:rFonts w:ascii="Arial" w:hAnsi="Arial" w:cs="Arial"/>
          <w:color w:val="000000"/>
          <w:sz w:val="24"/>
          <w:szCs w:val="24"/>
          <w:lang w:eastAsia="en-NZ"/>
        </w:rPr>
        <w:t xml:space="preserve"> – A youth theatre performance of “Aladdin”</w:t>
      </w:r>
    </w:p>
    <w:p w:rsidR="00576236" w:rsidRPr="00576236" w:rsidRDefault="00576236" w:rsidP="00576236">
      <w:pPr>
        <w:pStyle w:val="ListParagraph"/>
        <w:numPr>
          <w:ilvl w:val="0"/>
          <w:numId w:val="1"/>
        </w:numPr>
        <w:spacing w:after="240"/>
        <w:rPr>
          <w:rFonts w:ascii="Arial" w:hAnsi="Arial" w:cs="Arial"/>
          <w:sz w:val="24"/>
          <w:szCs w:val="24"/>
        </w:rPr>
      </w:pPr>
      <w:r w:rsidRPr="00576236">
        <w:rPr>
          <w:rFonts w:ascii="Arial" w:hAnsi="Arial" w:cs="Arial"/>
          <w:b/>
          <w:color w:val="000000"/>
          <w:sz w:val="24"/>
          <w:szCs w:val="24"/>
          <w:lang w:eastAsia="en-NZ"/>
        </w:rPr>
        <w:t xml:space="preserve">Creative Sounds Society </w:t>
      </w:r>
      <w:proofErr w:type="spellStart"/>
      <w:r w:rsidRPr="00576236">
        <w:rPr>
          <w:rFonts w:ascii="Arial" w:hAnsi="Arial" w:cs="Arial"/>
          <w:b/>
          <w:color w:val="000000"/>
          <w:sz w:val="24"/>
          <w:szCs w:val="24"/>
          <w:lang w:eastAsia="en-NZ"/>
        </w:rPr>
        <w:t>Inc</w:t>
      </w:r>
      <w:proofErr w:type="spellEnd"/>
      <w:r w:rsidRPr="00576236">
        <w:rPr>
          <w:rFonts w:ascii="Arial" w:hAnsi="Arial" w:cs="Arial"/>
          <w:b/>
          <w:color w:val="000000"/>
          <w:sz w:val="24"/>
          <w:szCs w:val="24"/>
          <w:lang w:eastAsia="en-NZ"/>
        </w:rPr>
        <w:t xml:space="preserve"> – </w:t>
      </w:r>
      <w:proofErr w:type="spellStart"/>
      <w:r w:rsidRPr="00576236">
        <w:rPr>
          <w:rFonts w:ascii="Arial" w:hAnsi="Arial" w:cs="Arial"/>
          <w:b/>
          <w:color w:val="000000"/>
          <w:sz w:val="24"/>
          <w:szCs w:val="24"/>
          <w:lang w:eastAsia="en-NZ"/>
        </w:rPr>
        <w:t>SwampFest</w:t>
      </w:r>
      <w:proofErr w:type="spellEnd"/>
      <w:r w:rsidRPr="00576236">
        <w:rPr>
          <w:rFonts w:ascii="Arial" w:hAnsi="Arial" w:cs="Arial"/>
          <w:b/>
          <w:color w:val="000000"/>
          <w:sz w:val="24"/>
          <w:szCs w:val="24"/>
          <w:lang w:eastAsia="en-NZ"/>
        </w:rPr>
        <w:t xml:space="preserve"> 2017</w:t>
      </w:r>
      <w:r w:rsidRPr="00576236">
        <w:rPr>
          <w:rFonts w:ascii="Arial" w:hAnsi="Arial" w:cs="Arial"/>
          <w:color w:val="000000"/>
          <w:sz w:val="24"/>
          <w:szCs w:val="24"/>
          <w:lang w:eastAsia="en-NZ"/>
        </w:rPr>
        <w:t xml:space="preserve"> (</w:t>
      </w:r>
      <w:proofErr w:type="spellStart"/>
      <w:r w:rsidRPr="00576236">
        <w:rPr>
          <w:rFonts w:ascii="Arial" w:hAnsi="Arial" w:cs="Arial"/>
          <w:color w:val="000000"/>
          <w:sz w:val="24"/>
          <w:szCs w:val="24"/>
          <w:lang w:eastAsia="en-NZ"/>
        </w:rPr>
        <w:t>Palmy’s</w:t>
      </w:r>
      <w:proofErr w:type="spellEnd"/>
      <w:r w:rsidRPr="00576236">
        <w:rPr>
          <w:rFonts w:ascii="Arial" w:hAnsi="Arial" w:cs="Arial"/>
          <w:color w:val="000000"/>
          <w:sz w:val="24"/>
          <w:szCs w:val="24"/>
          <w:lang w:eastAsia="en-NZ"/>
        </w:rPr>
        <w:t xml:space="preserve"> annual local music festival)</w:t>
      </w:r>
    </w:p>
    <w:p w:rsidR="00576236" w:rsidRPr="00576236" w:rsidRDefault="00576236" w:rsidP="00576236">
      <w:pPr>
        <w:pStyle w:val="ListParagraph"/>
        <w:numPr>
          <w:ilvl w:val="0"/>
          <w:numId w:val="1"/>
        </w:numPr>
        <w:spacing w:after="240"/>
        <w:rPr>
          <w:rFonts w:ascii="Arial" w:hAnsi="Arial" w:cs="Arial"/>
          <w:sz w:val="24"/>
          <w:szCs w:val="24"/>
        </w:rPr>
      </w:pPr>
      <w:r w:rsidRPr="00576236">
        <w:rPr>
          <w:rFonts w:ascii="Arial" w:hAnsi="Arial" w:cs="Arial"/>
          <w:b/>
          <w:color w:val="000000"/>
          <w:sz w:val="24"/>
          <w:szCs w:val="24"/>
          <w:lang w:eastAsia="en-NZ"/>
        </w:rPr>
        <w:t>WAI (Women’s Art Initiative) Collective</w:t>
      </w:r>
      <w:r w:rsidRPr="00576236">
        <w:rPr>
          <w:rFonts w:ascii="Arial" w:hAnsi="Arial" w:cs="Arial"/>
          <w:color w:val="000000"/>
          <w:sz w:val="24"/>
          <w:szCs w:val="24"/>
          <w:lang w:eastAsia="en-NZ"/>
        </w:rPr>
        <w:t xml:space="preserve"> – Art making sessions and an exhibition for women who have experienced violence</w:t>
      </w:r>
    </w:p>
    <w:p w:rsidR="00576236" w:rsidRPr="00576236" w:rsidRDefault="00576236" w:rsidP="00576236">
      <w:pPr>
        <w:pStyle w:val="ListParagraph"/>
        <w:numPr>
          <w:ilvl w:val="0"/>
          <w:numId w:val="1"/>
        </w:numPr>
        <w:spacing w:after="240"/>
        <w:rPr>
          <w:rFonts w:ascii="Arial" w:hAnsi="Arial" w:cs="Arial"/>
          <w:sz w:val="24"/>
          <w:szCs w:val="24"/>
        </w:rPr>
      </w:pPr>
      <w:r w:rsidRPr="00576236">
        <w:rPr>
          <w:rFonts w:ascii="Arial" w:hAnsi="Arial" w:cs="Arial"/>
          <w:b/>
          <w:color w:val="000000"/>
          <w:sz w:val="24"/>
          <w:szCs w:val="24"/>
          <w:lang w:eastAsia="en-NZ"/>
        </w:rPr>
        <w:t>Jennifer Moss – Palmy Sings!</w:t>
      </w:r>
      <w:r w:rsidRPr="00576236">
        <w:rPr>
          <w:rFonts w:ascii="Arial" w:hAnsi="Arial" w:cs="Arial"/>
          <w:color w:val="000000"/>
          <w:sz w:val="24"/>
          <w:szCs w:val="24"/>
          <w:lang w:eastAsia="en-NZ"/>
        </w:rPr>
        <w:t xml:space="preserve"> (A series of singing events in Palmerston North coinciding with World Singing Day)</w:t>
      </w:r>
    </w:p>
    <w:p w:rsidR="00576236" w:rsidRPr="00576236" w:rsidRDefault="00576236" w:rsidP="00576236">
      <w:pPr>
        <w:spacing w:after="240"/>
        <w:rPr>
          <w:rFonts w:ascii="Arial" w:hAnsi="Arial" w:cs="Arial"/>
          <w:sz w:val="24"/>
          <w:szCs w:val="24"/>
        </w:rPr>
      </w:pPr>
    </w:p>
    <w:p w:rsidR="00576236" w:rsidRPr="00576236" w:rsidRDefault="00576236" w:rsidP="00576236">
      <w:pPr>
        <w:spacing w:after="240"/>
        <w:rPr>
          <w:rFonts w:ascii="Arial" w:hAnsi="Arial" w:cs="Arial"/>
          <w:b/>
          <w:sz w:val="24"/>
          <w:szCs w:val="24"/>
        </w:rPr>
      </w:pPr>
      <w:r w:rsidRPr="00576236">
        <w:rPr>
          <w:rFonts w:ascii="Arial" w:hAnsi="Arial" w:cs="Arial"/>
          <w:b/>
          <w:sz w:val="24"/>
          <w:szCs w:val="24"/>
        </w:rPr>
        <w:t>Ends:</w:t>
      </w:r>
    </w:p>
    <w:p w:rsidR="00576236" w:rsidRPr="00576236" w:rsidRDefault="00576236" w:rsidP="00576236">
      <w:pPr>
        <w:spacing w:after="240"/>
        <w:rPr>
          <w:rFonts w:ascii="Arial" w:hAnsi="Arial" w:cs="Arial"/>
          <w:sz w:val="24"/>
          <w:szCs w:val="24"/>
        </w:rPr>
      </w:pPr>
      <w:r w:rsidRPr="00576236">
        <w:rPr>
          <w:rFonts w:ascii="Arial" w:hAnsi="Arial" w:cs="Arial"/>
          <w:sz w:val="24"/>
          <w:szCs w:val="24"/>
        </w:rPr>
        <w:t>For further information:</w:t>
      </w:r>
    </w:p>
    <w:p w:rsidR="00576236" w:rsidRPr="00576236" w:rsidRDefault="00576236" w:rsidP="00576236">
      <w:pPr>
        <w:rPr>
          <w:rFonts w:ascii="Arial" w:hAnsi="Arial" w:cs="Arial"/>
          <w:sz w:val="24"/>
          <w:szCs w:val="24"/>
        </w:rPr>
      </w:pPr>
      <w:r w:rsidRPr="00576236">
        <w:rPr>
          <w:rFonts w:ascii="Arial" w:hAnsi="Arial" w:cs="Arial"/>
          <w:sz w:val="24"/>
          <w:szCs w:val="24"/>
        </w:rPr>
        <w:t>Ian Littleworth</w:t>
      </w:r>
    </w:p>
    <w:p w:rsidR="00576236" w:rsidRPr="00576236" w:rsidRDefault="00576236" w:rsidP="00576236">
      <w:pPr>
        <w:rPr>
          <w:rFonts w:ascii="Arial" w:hAnsi="Arial" w:cs="Arial"/>
          <w:sz w:val="24"/>
          <w:szCs w:val="24"/>
        </w:rPr>
      </w:pPr>
      <w:r w:rsidRPr="00576236">
        <w:rPr>
          <w:rFonts w:ascii="Arial" w:hAnsi="Arial" w:cs="Arial"/>
          <w:sz w:val="24"/>
          <w:szCs w:val="24"/>
        </w:rPr>
        <w:t>PNCC Community Engagement Manager</w:t>
      </w:r>
    </w:p>
    <w:p w:rsidR="00576236" w:rsidRPr="00576236" w:rsidRDefault="00576236" w:rsidP="00576236">
      <w:pPr>
        <w:rPr>
          <w:rFonts w:ascii="Arial" w:hAnsi="Arial" w:cs="Arial"/>
          <w:sz w:val="24"/>
          <w:szCs w:val="24"/>
        </w:rPr>
      </w:pPr>
      <w:r w:rsidRPr="00576236">
        <w:rPr>
          <w:rFonts w:ascii="Arial" w:hAnsi="Arial" w:cs="Arial"/>
          <w:sz w:val="24"/>
          <w:szCs w:val="24"/>
        </w:rPr>
        <w:t>ian.littleworth@pncc.govt.nz</w:t>
      </w:r>
    </w:p>
    <w:p w:rsidR="00576236" w:rsidRPr="00576236" w:rsidRDefault="00576236" w:rsidP="00576236">
      <w:pPr>
        <w:rPr>
          <w:rFonts w:ascii="Arial" w:hAnsi="Arial" w:cs="Arial"/>
          <w:sz w:val="24"/>
          <w:szCs w:val="24"/>
        </w:rPr>
      </w:pPr>
    </w:p>
    <w:p w:rsidR="00816E77" w:rsidRPr="00576236" w:rsidRDefault="00816E77">
      <w:pPr>
        <w:rPr>
          <w:sz w:val="24"/>
          <w:szCs w:val="24"/>
        </w:rPr>
      </w:pPr>
    </w:p>
    <w:sectPr w:rsidR="00816E77" w:rsidRPr="005762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F61E9"/>
    <w:multiLevelType w:val="hybridMultilevel"/>
    <w:tmpl w:val="D9F654D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36"/>
    <w:rsid w:val="00262C53"/>
    <w:rsid w:val="00576236"/>
    <w:rsid w:val="00816E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2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236"/>
    <w:pPr>
      <w:ind w:left="720"/>
    </w:pPr>
  </w:style>
  <w:style w:type="paragraph" w:styleId="NormalWeb">
    <w:name w:val="Normal (Web)"/>
    <w:basedOn w:val="Normal"/>
    <w:uiPriority w:val="99"/>
    <w:semiHidden/>
    <w:unhideWhenUsed/>
    <w:rsid w:val="00576236"/>
    <w:pPr>
      <w:spacing w:before="100" w:beforeAutospacing="1" w:after="100" w:afterAutospacing="1"/>
    </w:pPr>
    <w:rPr>
      <w:rFonts w:ascii="Times New Roman" w:eastAsia="Times New Roman" w:hAnsi="Times New Roman"/>
      <w:sz w:val="24"/>
      <w:szCs w:val="24"/>
      <w:lang w:eastAsia="en-NZ"/>
    </w:rPr>
  </w:style>
  <w:style w:type="paragraph" w:styleId="BalloonText">
    <w:name w:val="Balloon Text"/>
    <w:basedOn w:val="Normal"/>
    <w:link w:val="BalloonTextChar"/>
    <w:uiPriority w:val="99"/>
    <w:semiHidden/>
    <w:unhideWhenUsed/>
    <w:rsid w:val="00576236"/>
    <w:rPr>
      <w:rFonts w:ascii="Tahoma" w:hAnsi="Tahoma" w:cs="Tahoma"/>
      <w:sz w:val="16"/>
      <w:szCs w:val="16"/>
    </w:rPr>
  </w:style>
  <w:style w:type="character" w:customStyle="1" w:styleId="BalloonTextChar">
    <w:name w:val="Balloon Text Char"/>
    <w:basedOn w:val="DefaultParagraphFont"/>
    <w:link w:val="BalloonText"/>
    <w:uiPriority w:val="99"/>
    <w:semiHidden/>
    <w:rsid w:val="005762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2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236"/>
    <w:pPr>
      <w:ind w:left="720"/>
    </w:pPr>
  </w:style>
  <w:style w:type="paragraph" w:styleId="NormalWeb">
    <w:name w:val="Normal (Web)"/>
    <w:basedOn w:val="Normal"/>
    <w:uiPriority w:val="99"/>
    <w:semiHidden/>
    <w:unhideWhenUsed/>
    <w:rsid w:val="00576236"/>
    <w:pPr>
      <w:spacing w:before="100" w:beforeAutospacing="1" w:after="100" w:afterAutospacing="1"/>
    </w:pPr>
    <w:rPr>
      <w:rFonts w:ascii="Times New Roman" w:eastAsia="Times New Roman" w:hAnsi="Times New Roman"/>
      <w:sz w:val="24"/>
      <w:szCs w:val="24"/>
      <w:lang w:eastAsia="en-NZ"/>
    </w:rPr>
  </w:style>
  <w:style w:type="paragraph" w:styleId="BalloonText">
    <w:name w:val="Balloon Text"/>
    <w:basedOn w:val="Normal"/>
    <w:link w:val="BalloonTextChar"/>
    <w:uiPriority w:val="99"/>
    <w:semiHidden/>
    <w:unhideWhenUsed/>
    <w:rsid w:val="00576236"/>
    <w:rPr>
      <w:rFonts w:ascii="Tahoma" w:hAnsi="Tahoma" w:cs="Tahoma"/>
      <w:sz w:val="16"/>
      <w:szCs w:val="16"/>
    </w:rPr>
  </w:style>
  <w:style w:type="character" w:customStyle="1" w:styleId="BalloonTextChar">
    <w:name w:val="Balloon Text Char"/>
    <w:basedOn w:val="DefaultParagraphFont"/>
    <w:link w:val="BalloonText"/>
    <w:uiPriority w:val="99"/>
    <w:semiHidden/>
    <w:rsid w:val="005762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Palmerston North City Council</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Crosbie</dc:creator>
  <cp:lastModifiedBy>Sandra Crosbie</cp:lastModifiedBy>
  <cp:revision>2</cp:revision>
  <dcterms:created xsi:type="dcterms:W3CDTF">2017-06-07T03:51:00Z</dcterms:created>
  <dcterms:modified xsi:type="dcterms:W3CDTF">2017-06-07T03:53:00Z</dcterms:modified>
</cp:coreProperties>
</file>