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2C89A" w14:textId="77777777" w:rsidR="001160C9" w:rsidRPr="000F107D" w:rsidRDefault="006C5DBF" w:rsidP="0074268C">
      <w:pPr>
        <w:rPr>
          <w:highlight w:val="yellow"/>
        </w:rPr>
      </w:pPr>
      <w:r w:rsidRPr="006C5DBF">
        <w:rPr>
          <w:noProof/>
          <w:lang w:eastAsia="en-NZ"/>
        </w:rPr>
        <mc:AlternateContent>
          <mc:Choice Requires="wps">
            <w:drawing>
              <wp:anchor distT="0" distB="0" distL="114300" distR="114300" simplePos="0" relativeHeight="251669504" behindDoc="0" locked="0" layoutInCell="1" allowOverlap="1" wp14:anchorId="0B0662D9" wp14:editId="0F0AD5C2">
                <wp:simplePos x="0" y="0"/>
                <wp:positionH relativeFrom="column">
                  <wp:posOffset>-144145</wp:posOffset>
                </wp:positionH>
                <wp:positionV relativeFrom="paragraph">
                  <wp:posOffset>-173355</wp:posOffset>
                </wp:positionV>
                <wp:extent cx="6105525" cy="12096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209675"/>
                        </a:xfrm>
                        <a:prstGeom prst="rect">
                          <a:avLst/>
                        </a:prstGeom>
                        <a:noFill/>
                        <a:ln w="9525">
                          <a:noFill/>
                          <a:miter lim="800000"/>
                          <a:headEnd/>
                          <a:tailEnd/>
                        </a:ln>
                      </wps:spPr>
                      <wps:txbx>
                        <w:txbxContent>
                          <w:p w14:paraId="5F75A64E" w14:textId="4F17C4D1" w:rsidR="00C35CED" w:rsidRPr="006C5DBF" w:rsidRDefault="00C35CED" w:rsidP="006C5DBF">
                            <w:pPr>
                              <w:jc w:val="center"/>
                              <w:rPr>
                                <w:u w:val="single"/>
                              </w:rPr>
                            </w:pPr>
                            <w:r w:rsidRPr="00926064">
                              <w:rPr>
                                <w:noProof/>
                                <w:lang w:eastAsia="en-NZ"/>
                              </w:rPr>
                              <w:drawing>
                                <wp:inline distT="0" distB="0" distL="0" distR="0" wp14:anchorId="5DE66169" wp14:editId="3FF617DF">
                                  <wp:extent cx="5961802" cy="1081377"/>
                                  <wp:effectExtent l="0" t="0" r="1270" b="5080"/>
                                  <wp:docPr id="1" name="Picture 1" descr="C:\Users\chappellpr\AppData\Local\Microsoft\Windows\Temporary Internet Files\Content.Outlook\XF3WZRSA\Seasonal_Climate_Sum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ppellpr\AppData\Local\Microsoft\Windows\Temporary Internet Files\Content.Outlook\XF3WZRSA\Seasonal_Climate_Summar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7024" cy="1089580"/>
                                          </a:xfrm>
                                          <a:prstGeom prst="rect">
                                            <a:avLst/>
                                          </a:prstGeom>
                                          <a:noFill/>
                                          <a:ln>
                                            <a:noFill/>
                                          </a:ln>
                                        </pic:spPr>
                                      </pic:pic>
                                    </a:graphicData>
                                  </a:graphic>
                                </wp:inline>
                              </w:drawing>
                            </w:r>
                            <w:r w:rsidRPr="006C5DBF">
                              <w:rPr>
                                <w:noProof/>
                                <w:lang w:eastAsia="en-NZ"/>
                              </w:rPr>
                              <w:drawing>
                                <wp:inline distT="0" distB="0" distL="0" distR="0" wp14:anchorId="48FA9CB7" wp14:editId="515AE3EF">
                                  <wp:extent cx="5867400" cy="1085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hly_Climate_Summary_masthead.jpg"/>
                                          <pic:cNvPicPr/>
                                        </pic:nvPicPr>
                                        <pic:blipFill>
                                          <a:blip r:embed="rId9">
                                            <a:extLst>
                                              <a:ext uri="{28A0092B-C50C-407E-A947-70E740481C1C}">
                                                <a14:useLocalDpi xmlns:a14="http://schemas.microsoft.com/office/drawing/2010/main" val="0"/>
                                              </a:ext>
                                            </a:extLst>
                                          </a:blip>
                                          <a:stretch>
                                            <a:fillRect/>
                                          </a:stretch>
                                        </pic:blipFill>
                                        <pic:spPr>
                                          <a:xfrm>
                                            <a:off x="0" y="0"/>
                                            <a:ext cx="5867400" cy="1085850"/>
                                          </a:xfrm>
                                          <a:prstGeom prst="rect">
                                            <a:avLst/>
                                          </a:prstGeom>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0662D9" id="_x0000_t202" coordsize="21600,21600" o:spt="202" path="m,l,21600r21600,l21600,xe">
                <v:stroke joinstyle="miter"/>
                <v:path gradientshapeok="t" o:connecttype="rect"/>
              </v:shapetype>
              <v:shape id="Text Box 2" o:spid="_x0000_s1026" type="#_x0000_t202" style="position:absolute;margin-left:-11.35pt;margin-top:-13.65pt;width:480.75pt;height:9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" filled="f" stroked="f">
                <v:textbox>
                  <w:txbxContent>
                    <w:p w14:paraId="5F75A64E" w14:textId="4F17C4D1" w:rsidR="00C35CED" w:rsidRPr="006C5DBF" w:rsidRDefault="00C35CED" w:rsidP="006C5DBF">
                      <w:pPr>
                        <w:jc w:val="center"/>
                        <w:rPr>
                          <w:u w:val="single"/>
                        </w:rPr>
                      </w:pPr>
                      <w:r w:rsidRPr="00926064">
                        <w:rPr>
                          <w:noProof/>
                          <w:lang w:eastAsia="en-NZ"/>
                        </w:rPr>
                        <w:drawing>
                          <wp:inline distT="0" distB="0" distL="0" distR="0" wp14:anchorId="5DE66169" wp14:editId="3FF617DF">
                            <wp:extent cx="5961802" cy="1081377"/>
                            <wp:effectExtent l="0" t="0" r="1270" b="5080"/>
                            <wp:docPr id="1" name="Picture 1" descr="C:\Users\chappellpr\AppData\Local\Microsoft\Windows\Temporary Internet Files\Content.Outlook\XF3WZRSA\Seasonal_Climate_Sum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ppellpr\AppData\Local\Microsoft\Windows\Temporary Internet Files\Content.Outlook\XF3WZRSA\Seasonal_Climate_Summar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7024" cy="1089580"/>
                                    </a:xfrm>
                                    <a:prstGeom prst="rect">
                                      <a:avLst/>
                                    </a:prstGeom>
                                    <a:noFill/>
                                    <a:ln>
                                      <a:noFill/>
                                    </a:ln>
                                  </pic:spPr>
                                </pic:pic>
                              </a:graphicData>
                            </a:graphic>
                          </wp:inline>
                        </w:drawing>
                      </w:r>
                      <w:r w:rsidRPr="006C5DBF">
                        <w:rPr>
                          <w:noProof/>
                          <w:lang w:eastAsia="en-NZ"/>
                        </w:rPr>
                        <w:drawing>
                          <wp:inline distT="0" distB="0" distL="0" distR="0" wp14:anchorId="48FA9CB7" wp14:editId="515AE3EF">
                            <wp:extent cx="5867400" cy="1085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hly_Climate_Summary_masthead.jpg"/>
                                    <pic:cNvPicPr/>
                                  </pic:nvPicPr>
                                  <pic:blipFill>
                                    <a:blip r:embed="rId11">
                                      <a:extLst>
                                        <a:ext uri="{28A0092B-C50C-407E-A947-70E740481C1C}">
                                          <a14:useLocalDpi xmlns:a14="http://schemas.microsoft.com/office/drawing/2010/main" val="0"/>
                                        </a:ext>
                                      </a:extLst>
                                    </a:blip>
                                    <a:stretch>
                                      <a:fillRect/>
                                    </a:stretch>
                                  </pic:blipFill>
                                  <pic:spPr>
                                    <a:xfrm>
                                      <a:off x="0" y="0"/>
                                      <a:ext cx="5867400" cy="1085850"/>
                                    </a:xfrm>
                                    <a:prstGeom prst="rect">
                                      <a:avLst/>
                                    </a:prstGeom>
                                    <a:ln>
                                      <a:noFill/>
                                    </a:ln>
                                  </pic:spPr>
                                </pic:pic>
                              </a:graphicData>
                            </a:graphic>
                          </wp:inline>
                        </w:drawing>
                      </w:r>
                    </w:p>
                  </w:txbxContent>
                </v:textbox>
              </v:shape>
            </w:pict>
          </mc:Fallback>
        </mc:AlternateContent>
      </w:r>
    </w:p>
    <w:p w14:paraId="2EA673C5" w14:textId="77777777" w:rsidR="00D35B38" w:rsidRPr="000F107D" w:rsidRDefault="00D35B38">
      <w:pPr>
        <w:rPr>
          <w:rFonts w:cstheme="minorHAnsi"/>
          <w:highlight w:val="yellow"/>
        </w:rPr>
      </w:pPr>
    </w:p>
    <w:p w14:paraId="42B40C68" w14:textId="77777777" w:rsidR="00D35B38" w:rsidRPr="000F107D" w:rsidRDefault="00C44B97">
      <w:pPr>
        <w:rPr>
          <w:rFonts w:cstheme="minorHAnsi"/>
          <w:highlight w:val="yellow"/>
        </w:rPr>
      </w:pPr>
      <w:r w:rsidRPr="00C44B97">
        <w:rPr>
          <w:rFonts w:cstheme="minorHAnsi"/>
          <w:bCs/>
          <w:noProof/>
          <w:color w:val="92691E"/>
          <w:sz w:val="36"/>
          <w:szCs w:val="36"/>
          <w:lang w:eastAsia="en-NZ"/>
        </w:rPr>
        <mc:AlternateContent>
          <mc:Choice Requires="wps">
            <w:drawing>
              <wp:anchor distT="0" distB="0" distL="114300" distR="114300" simplePos="0" relativeHeight="251671552" behindDoc="0" locked="0" layoutInCell="1" allowOverlap="1" wp14:anchorId="2DB72C6C" wp14:editId="50BBBCE5">
                <wp:simplePos x="0" y="0"/>
                <wp:positionH relativeFrom="column">
                  <wp:posOffset>-47708</wp:posOffset>
                </wp:positionH>
                <wp:positionV relativeFrom="paragraph">
                  <wp:posOffset>311702</wp:posOffset>
                </wp:positionV>
                <wp:extent cx="5915771" cy="266700"/>
                <wp:effectExtent l="0" t="0" r="889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771" cy="266700"/>
                        </a:xfrm>
                        <a:prstGeom prst="rect">
                          <a:avLst/>
                        </a:prstGeom>
                        <a:solidFill>
                          <a:schemeClr val="accent2">
                            <a:lumMod val="75000"/>
                          </a:schemeClr>
                        </a:solidFill>
                        <a:ln w="9525">
                          <a:noFill/>
                          <a:miter lim="800000"/>
                          <a:headEnd/>
                          <a:tailEnd/>
                        </a:ln>
                      </wps:spPr>
                      <wps:txbx>
                        <w:txbxContent>
                          <w:p w14:paraId="449A17A7" w14:textId="71E2EB33" w:rsidR="00C35CED" w:rsidRPr="00C44B97" w:rsidRDefault="00C35CED">
                            <w:pPr>
                              <w:rPr>
                                <w:color w:val="FFFFFF" w:themeColor="background1"/>
                              </w:rPr>
                            </w:pPr>
                            <w:r w:rsidRPr="00C44B97">
                              <w:rPr>
                                <w:color w:val="FFFFFF" w:themeColor="background1"/>
                              </w:rPr>
                              <w:t>N</w:t>
                            </w:r>
                            <w:r>
                              <w:rPr>
                                <w:color w:val="FFFFFF" w:themeColor="background1"/>
                              </w:rPr>
                              <w:t>ew Zealand</w:t>
                            </w:r>
                            <w:r w:rsidRPr="00C44B97">
                              <w:rPr>
                                <w:color w:val="FFFFFF" w:themeColor="background1"/>
                              </w:rPr>
                              <w:t xml:space="preserve"> Climate Summary:</w:t>
                            </w:r>
                            <w:r>
                              <w:rPr>
                                <w:color w:val="FFFFFF" w:themeColor="background1"/>
                              </w:rPr>
                              <w:t xml:space="preserve"> </w:t>
                            </w:r>
                            <w:r>
                              <w:rPr>
                                <w:b/>
                                <w:color w:val="FFFFFF" w:themeColor="background1"/>
                              </w:rPr>
                              <w:t>Summer 2016-17</w:t>
                            </w:r>
                            <w:r>
                              <w:rPr>
                                <w:b/>
                                <w:color w:val="FFFFFF" w:themeColor="background1"/>
                              </w:rPr>
                              <w:tab/>
                            </w:r>
                            <w:r>
                              <w:rPr>
                                <w:b/>
                                <w:color w:val="FFFFFF" w:themeColor="background1"/>
                              </w:rPr>
                              <w:tab/>
                              <w:t xml:space="preserve">      </w:t>
                            </w:r>
                            <w:r>
                              <w:rPr>
                                <w:b/>
                                <w:color w:val="FFFFFF" w:themeColor="background1"/>
                              </w:rPr>
                              <w:tab/>
                              <w:t xml:space="preserve">  </w:t>
                            </w:r>
                            <w:r>
                              <w:rPr>
                                <w:color w:val="FFFFFF" w:themeColor="background1"/>
                              </w:rPr>
                              <w:t>Issued:   3 March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72C6C" id="_x0000_s1027" type="#_x0000_t202" style="position:absolute;margin-left:-3.75pt;margin-top:24.55pt;width:465.8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" fillcolor="#943634 [2405]" stroked="f">
                <v:textbox>
                  <w:txbxContent>
                    <w:p w14:paraId="449A17A7" w14:textId="71E2EB33" w:rsidR="00C35CED" w:rsidRPr="00C44B97" w:rsidRDefault="00C35CED">
                      <w:pPr>
                        <w:rPr>
                          <w:color w:val="FFFFFF" w:themeColor="background1"/>
                        </w:rPr>
                      </w:pPr>
                      <w:r w:rsidRPr="00C44B97">
                        <w:rPr>
                          <w:color w:val="FFFFFF" w:themeColor="background1"/>
                        </w:rPr>
                        <w:t>N</w:t>
                      </w:r>
                      <w:r>
                        <w:rPr>
                          <w:color w:val="FFFFFF" w:themeColor="background1"/>
                        </w:rPr>
                        <w:t>ew Zealand</w:t>
                      </w:r>
                      <w:r w:rsidRPr="00C44B97">
                        <w:rPr>
                          <w:color w:val="FFFFFF" w:themeColor="background1"/>
                        </w:rPr>
                        <w:t xml:space="preserve"> Climate Summary:</w:t>
                      </w:r>
                      <w:r>
                        <w:rPr>
                          <w:color w:val="FFFFFF" w:themeColor="background1"/>
                        </w:rPr>
                        <w:t xml:space="preserve"> </w:t>
                      </w:r>
                      <w:r>
                        <w:rPr>
                          <w:b/>
                          <w:color w:val="FFFFFF" w:themeColor="background1"/>
                        </w:rPr>
                        <w:t>Summer 2016-17</w:t>
                      </w:r>
                      <w:r>
                        <w:rPr>
                          <w:b/>
                          <w:color w:val="FFFFFF" w:themeColor="background1"/>
                        </w:rPr>
                        <w:tab/>
                      </w:r>
                      <w:r>
                        <w:rPr>
                          <w:b/>
                          <w:color w:val="FFFFFF" w:themeColor="background1"/>
                        </w:rPr>
                        <w:tab/>
                        <w:t xml:space="preserve">      </w:t>
                      </w:r>
                      <w:r>
                        <w:rPr>
                          <w:b/>
                          <w:color w:val="FFFFFF" w:themeColor="background1"/>
                        </w:rPr>
                        <w:tab/>
                        <w:t xml:space="preserve">  </w:t>
                      </w:r>
                      <w:r>
                        <w:rPr>
                          <w:color w:val="FFFFFF" w:themeColor="background1"/>
                        </w:rPr>
                        <w:t>Issued:   3 March 2017</w:t>
                      </w:r>
                    </w:p>
                  </w:txbxContent>
                </v:textbox>
              </v:shape>
            </w:pict>
          </mc:Fallback>
        </mc:AlternateContent>
      </w:r>
    </w:p>
    <w:p w14:paraId="104CC255" w14:textId="77777777" w:rsidR="00292248" w:rsidRPr="000F107D" w:rsidRDefault="00D35B38">
      <w:pPr>
        <w:rPr>
          <w:rFonts w:cstheme="minorHAnsi"/>
          <w:bCs/>
          <w:color w:val="7E0000"/>
          <w:sz w:val="16"/>
          <w:szCs w:val="16"/>
          <w:highlight w:val="yellow"/>
        </w:rPr>
      </w:pPr>
      <w:r w:rsidRPr="000F107D">
        <w:rPr>
          <w:rFonts w:ascii="Times New Roman" w:hAnsi="Times New Roman" w:cs="Times New Roman"/>
          <w:b/>
          <w:bCs/>
          <w:sz w:val="23"/>
          <w:szCs w:val="23"/>
          <w:highlight w:val="yellow"/>
        </w:rPr>
        <w:br/>
      </w:r>
    </w:p>
    <w:p w14:paraId="6BC7F478" w14:textId="337396EB" w:rsidR="00D35B38" w:rsidRDefault="0032376D" w:rsidP="006B4FD4">
      <w:pPr>
        <w:pStyle w:val="Heading1"/>
      </w:pPr>
      <w:r w:rsidRPr="00401811">
        <w:t xml:space="preserve">A </w:t>
      </w:r>
      <w:r w:rsidR="00401811" w:rsidRPr="00401811">
        <w:t>cool</w:t>
      </w:r>
      <w:r w:rsidR="00FA4CC2" w:rsidRPr="00401811">
        <w:t xml:space="preserve"> summer </w:t>
      </w:r>
      <w:r w:rsidR="00401811" w:rsidRPr="00401811">
        <w:t xml:space="preserve">for most </w:t>
      </w:r>
      <w:r w:rsidR="00401811">
        <w:t xml:space="preserve">but dry in the </w:t>
      </w:r>
      <w:r w:rsidR="00D959D6">
        <w:t>north</w:t>
      </w:r>
      <w:r w:rsidR="00401811">
        <w:t xml:space="preserve"> and </w:t>
      </w:r>
      <w:r w:rsidR="00D959D6">
        <w:t>east</w:t>
      </w:r>
      <w:bookmarkStart w:id="0" w:name="_GoBack"/>
      <w:bookmarkEnd w:id="0"/>
    </w:p>
    <w:tbl>
      <w:tblPr>
        <w:tblStyle w:val="TableGrid"/>
        <w:tblW w:w="0" w:type="auto"/>
        <w:tblBorders>
          <w:top w:val="dotted" w:sz="8" w:space="0" w:color="FFFFFF" w:themeColor="background1"/>
          <w:left w:val="dotted" w:sz="8" w:space="0" w:color="FFFFFF" w:themeColor="background1"/>
          <w:bottom w:val="dotted" w:sz="8" w:space="0" w:color="FFFFFF" w:themeColor="background1"/>
          <w:right w:val="dotted" w:sz="8" w:space="0" w:color="FFFFFF" w:themeColor="background1"/>
          <w:insideH w:val="dotted" w:sz="8" w:space="0" w:color="FFFFFF" w:themeColor="background1"/>
          <w:insideV w:val="dotted" w:sz="8" w:space="0" w:color="FFFFFF" w:themeColor="background1"/>
        </w:tblBorders>
        <w:tblLook w:val="04A0" w:firstRow="1" w:lastRow="0" w:firstColumn="1" w:lastColumn="0" w:noHBand="0" w:noVBand="1"/>
      </w:tblPr>
      <w:tblGrid>
        <w:gridCol w:w="1783"/>
        <w:gridCol w:w="7223"/>
      </w:tblGrid>
      <w:tr w:rsidR="00197095" w:rsidRPr="000F107D" w14:paraId="4A6E12B2" w14:textId="77777777" w:rsidTr="00FF34F8">
        <w:tc>
          <w:tcPr>
            <w:tcW w:w="1783" w:type="dxa"/>
            <w:shd w:val="clear" w:color="auto" w:fill="8A0000"/>
          </w:tcPr>
          <w:p w14:paraId="70FA8545" w14:textId="269F6662" w:rsidR="00DA5B6B" w:rsidRPr="000F107D" w:rsidRDefault="00182B68" w:rsidP="003C1523">
            <w:pPr>
              <w:spacing w:before="60" w:after="60"/>
              <w:jc w:val="right"/>
              <w:rPr>
                <w:rFonts w:cstheme="minorHAnsi"/>
                <w:b/>
                <w:color w:val="002060"/>
              </w:rPr>
            </w:pPr>
            <w:r>
              <w:rPr>
                <w:rFonts w:cstheme="minorHAnsi"/>
                <w:b/>
                <w:color w:val="FFFFFF" w:themeColor="background1"/>
              </w:rPr>
              <w:t>Temperature</w:t>
            </w:r>
          </w:p>
        </w:tc>
        <w:tc>
          <w:tcPr>
            <w:tcW w:w="7223" w:type="dxa"/>
            <w:shd w:val="clear" w:color="auto" w:fill="FBD4B4" w:themeFill="accent6" w:themeFillTint="66"/>
          </w:tcPr>
          <w:p w14:paraId="55D794A3" w14:textId="016AE60D" w:rsidR="00DA5B6B" w:rsidRPr="004A1D0B" w:rsidRDefault="00FA4CC2" w:rsidP="00401811">
            <w:pPr>
              <w:rPr>
                <w:rFonts w:cstheme="minorHAnsi"/>
                <w:sz w:val="20"/>
                <w:highlight w:val="yellow"/>
              </w:rPr>
            </w:pPr>
            <w:r w:rsidRPr="00401811">
              <w:rPr>
                <w:rFonts w:cstheme="minorHAnsi"/>
                <w:sz w:val="20"/>
              </w:rPr>
              <w:t xml:space="preserve">Summer temperatures were </w:t>
            </w:r>
            <w:r w:rsidR="00401811" w:rsidRPr="00401811">
              <w:rPr>
                <w:rFonts w:cstheme="minorHAnsi"/>
                <w:sz w:val="20"/>
              </w:rPr>
              <w:t xml:space="preserve">below average (-0.51°C to -1.20°C) or well below average (&lt; -1.20°C) for southern and western parts of the North Island and South Island. Isolated parts of Hawke’s Bay and Gisborne observed </w:t>
            </w:r>
            <w:r w:rsidRPr="00401811">
              <w:rPr>
                <w:rFonts w:cstheme="minorHAnsi"/>
                <w:sz w:val="20"/>
              </w:rPr>
              <w:t xml:space="preserve">above </w:t>
            </w:r>
            <w:r w:rsidR="00401811" w:rsidRPr="00401811">
              <w:rPr>
                <w:rFonts w:cstheme="minorHAnsi"/>
                <w:sz w:val="20"/>
              </w:rPr>
              <w:t xml:space="preserve">average temperatures </w:t>
            </w:r>
            <w:r w:rsidRPr="00401811">
              <w:rPr>
                <w:rFonts w:cstheme="minorHAnsi"/>
                <w:sz w:val="20"/>
              </w:rPr>
              <w:t>(+0.51°C to +1.20°C)</w:t>
            </w:r>
            <w:r w:rsidR="00401811" w:rsidRPr="00401811">
              <w:rPr>
                <w:rFonts w:cstheme="minorHAnsi"/>
                <w:sz w:val="20"/>
              </w:rPr>
              <w:t>.</w:t>
            </w:r>
            <w:r w:rsidRPr="00401811">
              <w:rPr>
                <w:rFonts w:cstheme="minorHAnsi"/>
                <w:sz w:val="20"/>
              </w:rPr>
              <w:t xml:space="preserve"> </w:t>
            </w:r>
            <w:r w:rsidR="00401811" w:rsidRPr="00401811">
              <w:rPr>
                <w:rFonts w:cstheme="minorHAnsi"/>
                <w:sz w:val="20"/>
              </w:rPr>
              <w:t xml:space="preserve"> Temperatures were typically n</w:t>
            </w:r>
            <w:r w:rsidRPr="00401811">
              <w:rPr>
                <w:rFonts w:cstheme="minorHAnsi"/>
                <w:sz w:val="20"/>
              </w:rPr>
              <w:t xml:space="preserve">ear average (-0.50°C to +0.50°C) </w:t>
            </w:r>
            <w:r w:rsidR="00401811" w:rsidRPr="00401811">
              <w:rPr>
                <w:rFonts w:cstheme="minorHAnsi"/>
                <w:sz w:val="20"/>
              </w:rPr>
              <w:t>for the remainder of the country</w:t>
            </w:r>
            <w:r w:rsidRPr="00401811">
              <w:rPr>
                <w:rFonts w:cstheme="minorHAnsi"/>
                <w:sz w:val="20"/>
              </w:rPr>
              <w:t>.</w:t>
            </w:r>
          </w:p>
        </w:tc>
      </w:tr>
      <w:tr w:rsidR="00BA7D55" w:rsidRPr="00BE6893" w14:paraId="7970221C" w14:textId="77777777" w:rsidTr="000B72D0">
        <w:tc>
          <w:tcPr>
            <w:tcW w:w="1783" w:type="dxa"/>
            <w:shd w:val="clear" w:color="auto" w:fill="8A0000"/>
          </w:tcPr>
          <w:p w14:paraId="02983014" w14:textId="1EE0B269" w:rsidR="00BA7D55" w:rsidRPr="000F107D" w:rsidRDefault="00182B68" w:rsidP="000B72D0">
            <w:pPr>
              <w:spacing w:before="60" w:after="60"/>
              <w:jc w:val="right"/>
              <w:rPr>
                <w:rFonts w:cstheme="minorHAnsi"/>
              </w:rPr>
            </w:pPr>
            <w:r>
              <w:rPr>
                <w:rFonts w:cstheme="minorHAnsi"/>
                <w:b/>
                <w:color w:val="FFFFFF" w:themeColor="background1"/>
              </w:rPr>
              <w:t>Rainfall</w:t>
            </w:r>
          </w:p>
        </w:tc>
        <w:tc>
          <w:tcPr>
            <w:tcW w:w="7223" w:type="dxa"/>
            <w:shd w:val="clear" w:color="auto" w:fill="FBD4B4" w:themeFill="accent6" w:themeFillTint="66"/>
          </w:tcPr>
          <w:p w14:paraId="2379243E" w14:textId="0EEDFAEF" w:rsidR="00BA7D55" w:rsidRPr="004A1D0B" w:rsidRDefault="00477E41" w:rsidP="00D959D6">
            <w:pPr>
              <w:rPr>
                <w:rFonts w:cstheme="minorHAnsi"/>
                <w:sz w:val="20"/>
                <w:szCs w:val="20"/>
                <w:highlight w:val="yellow"/>
              </w:rPr>
            </w:pPr>
            <w:r w:rsidRPr="00D959D6">
              <w:rPr>
                <w:rFonts w:cstheme="minorHAnsi"/>
                <w:sz w:val="20"/>
              </w:rPr>
              <w:t xml:space="preserve">Rainfall was </w:t>
            </w:r>
            <w:r w:rsidR="00D959D6" w:rsidRPr="00D959D6">
              <w:rPr>
                <w:rFonts w:cstheme="minorHAnsi"/>
                <w:sz w:val="20"/>
              </w:rPr>
              <w:t>below normal (50-79%) in many northern and eastern areas of the North Island and South Island.  It was a particularly dry summer in parts of Northland and East Cape where rainfall was well below normal (&lt; 50%). In contrast, rainfall was above normal (120-149%) for western parts of the South Island.  N</w:t>
            </w:r>
            <w:r w:rsidRPr="00D959D6">
              <w:rPr>
                <w:rFonts w:cstheme="minorHAnsi"/>
                <w:sz w:val="20"/>
              </w:rPr>
              <w:t xml:space="preserve">ear normal </w:t>
            </w:r>
            <w:r w:rsidR="00D959D6" w:rsidRPr="00D959D6">
              <w:rPr>
                <w:rFonts w:cstheme="minorHAnsi"/>
                <w:sz w:val="20"/>
              </w:rPr>
              <w:t xml:space="preserve">rainfall </w:t>
            </w:r>
            <w:r w:rsidRPr="00D959D6">
              <w:rPr>
                <w:rFonts w:cstheme="minorHAnsi"/>
                <w:sz w:val="20"/>
              </w:rPr>
              <w:t xml:space="preserve">(80-119%) </w:t>
            </w:r>
            <w:r w:rsidR="00D959D6" w:rsidRPr="00D959D6">
              <w:rPr>
                <w:rFonts w:cstheme="minorHAnsi"/>
                <w:sz w:val="20"/>
              </w:rPr>
              <w:t>was observed for remaining areas of New Zealand</w:t>
            </w:r>
            <w:r w:rsidRPr="00D959D6">
              <w:rPr>
                <w:rFonts w:cstheme="minorHAnsi"/>
                <w:sz w:val="20"/>
              </w:rPr>
              <w:t>.</w:t>
            </w:r>
          </w:p>
        </w:tc>
      </w:tr>
      <w:tr w:rsidR="00FF34F8" w:rsidRPr="000F107D" w14:paraId="57E857A1" w14:textId="77777777" w:rsidTr="00FF34F8">
        <w:tc>
          <w:tcPr>
            <w:tcW w:w="1783" w:type="dxa"/>
            <w:shd w:val="clear" w:color="auto" w:fill="8A0000"/>
          </w:tcPr>
          <w:p w14:paraId="7BD01C90" w14:textId="45D008DB" w:rsidR="00FF34F8" w:rsidRPr="000F107D" w:rsidRDefault="00182B68" w:rsidP="00FF34F8">
            <w:pPr>
              <w:spacing w:before="60" w:after="60"/>
              <w:jc w:val="right"/>
              <w:rPr>
                <w:rFonts w:cstheme="minorHAnsi"/>
              </w:rPr>
            </w:pPr>
            <w:r>
              <w:rPr>
                <w:rFonts w:cstheme="minorHAnsi"/>
                <w:b/>
                <w:color w:val="FFFFFF" w:themeColor="background1"/>
              </w:rPr>
              <w:t>Soil moisture</w:t>
            </w:r>
          </w:p>
        </w:tc>
        <w:tc>
          <w:tcPr>
            <w:tcW w:w="7223" w:type="dxa"/>
            <w:shd w:val="clear" w:color="auto" w:fill="FBD4B4" w:themeFill="accent6" w:themeFillTint="66"/>
          </w:tcPr>
          <w:p w14:paraId="79E4C1B6" w14:textId="281011C8" w:rsidR="00FF34F8" w:rsidRPr="004A1D0B" w:rsidRDefault="00D959D6" w:rsidP="00AB3123">
            <w:pPr>
              <w:rPr>
                <w:rFonts w:cstheme="minorHAnsi"/>
                <w:color w:val="FF0000"/>
                <w:sz w:val="20"/>
                <w:szCs w:val="20"/>
                <w:highlight w:val="yellow"/>
              </w:rPr>
            </w:pPr>
            <w:r w:rsidRPr="00AB3123">
              <w:rPr>
                <w:rFonts w:eastAsia="Times New Roman" w:cs="Times New Roman"/>
                <w:kern w:val="28"/>
                <w:sz w:val="20"/>
                <w:szCs w:val="20"/>
              </w:rPr>
              <w:t xml:space="preserve">The abnormally dry </w:t>
            </w:r>
            <w:r w:rsidR="00614B2B" w:rsidRPr="00AB3123">
              <w:rPr>
                <w:rFonts w:eastAsia="Times New Roman" w:cs="Times New Roman"/>
                <w:kern w:val="28"/>
                <w:sz w:val="20"/>
                <w:szCs w:val="20"/>
              </w:rPr>
              <w:t xml:space="preserve">start to </w:t>
            </w:r>
            <w:r w:rsidRPr="00AB3123">
              <w:rPr>
                <w:rFonts w:eastAsia="Times New Roman" w:cs="Times New Roman"/>
                <w:kern w:val="28"/>
                <w:sz w:val="20"/>
                <w:szCs w:val="20"/>
              </w:rPr>
              <w:t xml:space="preserve">summer for northern and eastern parts contributed to soil moisture levels that were well below normal for the time of year in those areas.  In early February, Northland’s drought was officially classified as a medium-scale adverse event.  </w:t>
            </w:r>
            <w:r w:rsidR="00614B2B" w:rsidRPr="00AB3123">
              <w:rPr>
                <w:rFonts w:eastAsia="Times New Roman" w:cs="Times New Roman"/>
                <w:kern w:val="28"/>
                <w:sz w:val="20"/>
                <w:szCs w:val="20"/>
              </w:rPr>
              <w:t>Many central and eastern parts of the North Island observed a considerable increase in soil moisture levels by the end of February</w:t>
            </w:r>
            <w:r w:rsidR="00AB3123" w:rsidRPr="00AB3123">
              <w:rPr>
                <w:rFonts w:eastAsia="Times New Roman" w:cs="Times New Roman"/>
                <w:kern w:val="28"/>
                <w:sz w:val="20"/>
                <w:szCs w:val="20"/>
              </w:rPr>
              <w:t>,</w:t>
            </w:r>
            <w:r w:rsidR="00614B2B" w:rsidRPr="00AB3123">
              <w:rPr>
                <w:rFonts w:eastAsia="Times New Roman" w:cs="Times New Roman"/>
                <w:kern w:val="28"/>
                <w:sz w:val="20"/>
                <w:szCs w:val="20"/>
              </w:rPr>
              <w:t xml:space="preserve"> due to a period of heavy rainfall </w:t>
            </w:r>
            <w:r w:rsidR="00AB3123" w:rsidRPr="00AB3123">
              <w:rPr>
                <w:rFonts w:eastAsia="Times New Roman" w:cs="Times New Roman"/>
                <w:kern w:val="28"/>
                <w:sz w:val="20"/>
                <w:szCs w:val="20"/>
              </w:rPr>
              <w:t>in the preceding few weeks</w:t>
            </w:r>
            <w:r w:rsidR="00614B2B" w:rsidRPr="00AB3123">
              <w:rPr>
                <w:rFonts w:eastAsia="Times New Roman" w:cs="Times New Roman"/>
                <w:kern w:val="28"/>
                <w:sz w:val="20"/>
                <w:szCs w:val="20"/>
              </w:rPr>
              <w:t>.  A fairly settled and dry end to summer resulted in soils becoming drier than normal over much of the South Island as of 1 March 2017.</w:t>
            </w:r>
          </w:p>
        </w:tc>
      </w:tr>
      <w:tr w:rsidR="00FF34F8" w:rsidRPr="000F107D" w14:paraId="3BAAC676" w14:textId="77777777" w:rsidTr="00FF34F8">
        <w:tc>
          <w:tcPr>
            <w:tcW w:w="1783" w:type="dxa"/>
            <w:shd w:val="clear" w:color="auto" w:fill="8A0000"/>
          </w:tcPr>
          <w:p w14:paraId="0776A6B7" w14:textId="4AF91175" w:rsidR="00FF34F8" w:rsidRPr="000F107D" w:rsidRDefault="00E14462" w:rsidP="00FF34F8">
            <w:pPr>
              <w:spacing w:before="60" w:after="60"/>
              <w:jc w:val="right"/>
              <w:rPr>
                <w:rFonts w:cstheme="minorHAnsi"/>
                <w:b/>
                <w:color w:val="FFFFFF" w:themeColor="background1"/>
              </w:rPr>
            </w:pPr>
            <w:r>
              <w:rPr>
                <w:rFonts w:cstheme="minorHAnsi"/>
                <w:b/>
                <w:color w:val="FFFFFF" w:themeColor="background1"/>
              </w:rPr>
              <w:t>Sunshine</w:t>
            </w:r>
          </w:p>
        </w:tc>
        <w:tc>
          <w:tcPr>
            <w:tcW w:w="7223" w:type="dxa"/>
            <w:shd w:val="clear" w:color="auto" w:fill="FBD4B4" w:themeFill="accent6" w:themeFillTint="66"/>
          </w:tcPr>
          <w:p w14:paraId="6DE66B2E" w14:textId="060808FA" w:rsidR="00FF34F8" w:rsidRPr="004A1D0B" w:rsidRDefault="00477E41" w:rsidP="007F677E">
            <w:pPr>
              <w:rPr>
                <w:rFonts w:cstheme="minorHAnsi"/>
                <w:color w:val="FF0000"/>
                <w:sz w:val="20"/>
                <w:szCs w:val="20"/>
                <w:highlight w:val="yellow"/>
              </w:rPr>
            </w:pPr>
            <w:r w:rsidRPr="007F677E">
              <w:rPr>
                <w:rFonts w:cstheme="minorHAnsi"/>
                <w:sz w:val="20"/>
                <w:szCs w:val="20"/>
              </w:rPr>
              <w:t xml:space="preserve">Summer sunshine was above normal (110-125%) </w:t>
            </w:r>
            <w:r w:rsidR="007F677E" w:rsidRPr="007F677E">
              <w:rPr>
                <w:rFonts w:cstheme="minorHAnsi"/>
                <w:sz w:val="20"/>
                <w:szCs w:val="20"/>
              </w:rPr>
              <w:t xml:space="preserve">for parts of Northland, Gisborne, Hawke’s Bay and Canterbury.  </w:t>
            </w:r>
            <w:proofErr w:type="spellStart"/>
            <w:r w:rsidR="007F677E" w:rsidRPr="007F677E">
              <w:rPr>
                <w:rFonts w:cstheme="minorHAnsi"/>
                <w:sz w:val="20"/>
                <w:szCs w:val="20"/>
              </w:rPr>
              <w:t>Southeastern</w:t>
            </w:r>
            <w:proofErr w:type="spellEnd"/>
            <w:r w:rsidR="007F677E" w:rsidRPr="007F677E">
              <w:rPr>
                <w:rFonts w:cstheme="minorHAnsi"/>
                <w:sz w:val="20"/>
                <w:szCs w:val="20"/>
              </w:rPr>
              <w:t xml:space="preserve"> parts of the North Island observed b</w:t>
            </w:r>
            <w:r w:rsidR="00BA4FAF" w:rsidRPr="007F677E">
              <w:rPr>
                <w:rFonts w:cstheme="minorHAnsi"/>
                <w:sz w:val="20"/>
                <w:szCs w:val="20"/>
              </w:rPr>
              <w:t>elow normal sunshine (75-89%)</w:t>
            </w:r>
            <w:r w:rsidR="007F677E">
              <w:rPr>
                <w:rFonts w:cstheme="minorHAnsi"/>
                <w:sz w:val="20"/>
                <w:szCs w:val="20"/>
              </w:rPr>
              <w:t>, with the remainder of the country typically observing near normal sunshine (90-109%)</w:t>
            </w:r>
            <w:r w:rsidR="00D96BA0" w:rsidRPr="007F677E">
              <w:rPr>
                <w:rFonts w:cstheme="minorHAnsi"/>
                <w:sz w:val="20"/>
                <w:szCs w:val="20"/>
              </w:rPr>
              <w:t>.</w:t>
            </w:r>
          </w:p>
        </w:tc>
      </w:tr>
    </w:tbl>
    <w:p w14:paraId="2C6EE249" w14:textId="77777777" w:rsidR="00477E41" w:rsidRDefault="00477E41" w:rsidP="00047182"/>
    <w:p w14:paraId="3994E6D3" w14:textId="77777777" w:rsidR="00047182" w:rsidRPr="007C6283" w:rsidRDefault="00016E23" w:rsidP="00047182">
      <w:r w:rsidRPr="007C6283">
        <w:t>Click on the link</w:t>
      </w:r>
      <w:r w:rsidR="00047182" w:rsidRPr="007C6283">
        <w:t xml:space="preserve"> to jump to the information you require:</w:t>
      </w:r>
    </w:p>
    <w:p w14:paraId="3DE41AFB" w14:textId="53462C40" w:rsidR="009A0E67" w:rsidRDefault="00C34307" w:rsidP="00C46F9A">
      <w:pPr>
        <w:autoSpaceDE w:val="0"/>
        <w:autoSpaceDN w:val="0"/>
        <w:adjustRightInd w:val="0"/>
        <w:spacing w:after="0"/>
        <w:rPr>
          <w:rStyle w:val="Hyperlink"/>
          <w:rFonts w:cstheme="minorHAnsi"/>
        </w:rPr>
      </w:pPr>
      <w:hyperlink w:anchor="Overview" w:history="1">
        <w:r w:rsidR="00D51B42" w:rsidRPr="00182B68">
          <w:rPr>
            <w:rStyle w:val="Hyperlink"/>
            <w:rFonts w:cstheme="minorHAnsi"/>
          </w:rPr>
          <w:t>Overview</w:t>
        </w:r>
      </w:hyperlink>
    </w:p>
    <w:p w14:paraId="3075E2DC" w14:textId="3D473C68" w:rsidR="00DE2DED" w:rsidRPr="00DE2DED" w:rsidRDefault="00C34307" w:rsidP="00C46F9A">
      <w:pPr>
        <w:autoSpaceDE w:val="0"/>
        <w:autoSpaceDN w:val="0"/>
        <w:adjustRightInd w:val="0"/>
        <w:spacing w:after="0"/>
        <w:rPr>
          <w:rStyle w:val="Hyperlink"/>
          <w:color w:val="auto"/>
          <w:u w:val="none"/>
        </w:rPr>
      </w:pPr>
      <w:hyperlink w:anchor="Temperature" w:history="1">
        <w:r w:rsidR="00182B68" w:rsidRPr="00182B68">
          <w:rPr>
            <w:rStyle w:val="Hyperlink"/>
          </w:rPr>
          <w:t>Temperature</w:t>
        </w:r>
      </w:hyperlink>
    </w:p>
    <w:p w14:paraId="3D00DE90" w14:textId="6EAEBB2A" w:rsidR="00E73CFF" w:rsidRPr="00182B68" w:rsidRDefault="00C34307" w:rsidP="00C46F9A">
      <w:pPr>
        <w:autoSpaceDE w:val="0"/>
        <w:autoSpaceDN w:val="0"/>
        <w:adjustRightInd w:val="0"/>
        <w:spacing w:after="0"/>
      </w:pPr>
      <w:hyperlink w:anchor="Rainfall" w:history="1">
        <w:r w:rsidR="00182B68" w:rsidRPr="00182B68">
          <w:rPr>
            <w:rStyle w:val="Hyperlink"/>
          </w:rPr>
          <w:t>Rainfall</w:t>
        </w:r>
      </w:hyperlink>
    </w:p>
    <w:p w14:paraId="1D13DDF4" w14:textId="4DF3EF6A" w:rsidR="008D402B" w:rsidRDefault="00C34307" w:rsidP="001677EC">
      <w:pPr>
        <w:autoSpaceDE w:val="0"/>
        <w:autoSpaceDN w:val="0"/>
        <w:adjustRightInd w:val="0"/>
        <w:spacing w:after="0"/>
      </w:pPr>
      <w:hyperlink w:anchor="Sunshine" w:history="1">
        <w:r w:rsidR="008D402B" w:rsidRPr="00182B68">
          <w:rPr>
            <w:rStyle w:val="Hyperlink"/>
          </w:rPr>
          <w:t>Sunshine</w:t>
        </w:r>
      </w:hyperlink>
    </w:p>
    <w:p w14:paraId="0F5BFC8E" w14:textId="44FD1E5E" w:rsidR="00F14A4B" w:rsidRPr="00DE2DED" w:rsidRDefault="00C34307" w:rsidP="001677EC">
      <w:pPr>
        <w:autoSpaceDE w:val="0"/>
        <w:autoSpaceDN w:val="0"/>
        <w:adjustRightInd w:val="0"/>
        <w:spacing w:after="0"/>
        <w:rPr>
          <w:rFonts w:cstheme="minorHAnsi"/>
        </w:rPr>
      </w:pPr>
      <w:hyperlink w:anchor="MainCentres" w:history="1">
        <w:r w:rsidR="00477E41">
          <w:rPr>
            <w:rStyle w:val="Hyperlink"/>
            <w:rFonts w:cstheme="minorHAnsi"/>
          </w:rPr>
          <w:t>Summer</w:t>
        </w:r>
        <w:r w:rsidR="00477E41" w:rsidRPr="00182B68">
          <w:rPr>
            <w:rStyle w:val="Hyperlink"/>
            <w:rFonts w:cstheme="minorHAnsi"/>
          </w:rPr>
          <w:t xml:space="preserve"> climate in the six main centres</w:t>
        </w:r>
      </w:hyperlink>
      <w:r w:rsidR="00D51B42" w:rsidRPr="00FF678C">
        <w:rPr>
          <w:rFonts w:cstheme="minorHAnsi"/>
        </w:rPr>
        <w:br/>
      </w:r>
      <w:hyperlink w:anchor="Highlights" w:history="1">
        <w:r w:rsidR="007D0111" w:rsidRPr="00182B68">
          <w:rPr>
            <w:rStyle w:val="Hyperlink"/>
          </w:rPr>
          <w:t>Highlights and extreme events</w:t>
        </w:r>
      </w:hyperlink>
    </w:p>
    <w:p w14:paraId="56F47C6C" w14:textId="77777777" w:rsidR="00F14A4B" w:rsidRDefault="00F14A4B" w:rsidP="001677EC">
      <w:pPr>
        <w:autoSpaceDE w:val="0"/>
        <w:autoSpaceDN w:val="0"/>
        <w:adjustRightInd w:val="0"/>
        <w:spacing w:after="0"/>
        <w:rPr>
          <w:rFonts w:cstheme="minorHAnsi"/>
          <w:highlight w:val="yellow"/>
        </w:rPr>
      </w:pPr>
    </w:p>
    <w:p w14:paraId="69BF1F51" w14:textId="41DE18F7" w:rsidR="00C93048" w:rsidRPr="00C93048" w:rsidRDefault="00C93048" w:rsidP="00C93048">
      <w:pPr>
        <w:pStyle w:val="Heading2"/>
      </w:pPr>
      <w:bookmarkStart w:id="1" w:name="_Overview"/>
      <w:bookmarkStart w:id="2" w:name="Overview"/>
      <w:bookmarkEnd w:id="1"/>
      <w:r>
        <w:t>Overview</w:t>
      </w:r>
    </w:p>
    <w:bookmarkEnd w:id="2"/>
    <w:p w14:paraId="43BA3D8C" w14:textId="24F24DA7" w:rsidR="00951529" w:rsidRDefault="00951529" w:rsidP="006F2701">
      <w:r w:rsidRPr="005326C9">
        <w:t>For the season as a whole, mean sea level pressure</w:t>
      </w:r>
      <w:r w:rsidR="00483B4C" w:rsidRPr="005326C9">
        <w:t>s</w:t>
      </w:r>
      <w:r w:rsidRPr="005326C9">
        <w:t xml:space="preserve"> were </w:t>
      </w:r>
      <w:r w:rsidR="00483B4C" w:rsidRPr="005326C9">
        <w:t>below</w:t>
      </w:r>
      <w:r w:rsidRPr="005326C9">
        <w:t xml:space="preserve"> normal over New Zealand, with </w:t>
      </w:r>
      <w:r w:rsidR="00483B4C" w:rsidRPr="005326C9">
        <w:t>considerably</w:t>
      </w:r>
      <w:r w:rsidRPr="005326C9">
        <w:t xml:space="preserve"> lower than normal pressures present to the south</w:t>
      </w:r>
      <w:r w:rsidR="00483B4C" w:rsidRPr="005326C9">
        <w:t>west</w:t>
      </w:r>
      <w:r w:rsidRPr="005326C9">
        <w:t xml:space="preserve"> of the country. </w:t>
      </w:r>
      <w:r w:rsidR="00483B4C" w:rsidRPr="005326C9">
        <w:t xml:space="preserve"> This pressure </w:t>
      </w:r>
      <w:r w:rsidR="00741495">
        <w:t>pattern</w:t>
      </w:r>
      <w:r w:rsidR="00483B4C" w:rsidRPr="005326C9">
        <w:t xml:space="preserve"> delivered more westerly and </w:t>
      </w:r>
      <w:proofErr w:type="spellStart"/>
      <w:r w:rsidR="00483B4C" w:rsidRPr="005326C9">
        <w:t>southwesterly</w:t>
      </w:r>
      <w:proofErr w:type="spellEnd"/>
      <w:r w:rsidR="00483B4C" w:rsidRPr="005326C9">
        <w:t xml:space="preserve"> winds than normal during the season.  These winds resulted in cool and unsettled summer weather for many parts of the country, especially in </w:t>
      </w:r>
      <w:r w:rsidR="00BC38C6">
        <w:t>southern and western regions</w:t>
      </w:r>
      <w:r w:rsidR="00483B4C" w:rsidRPr="005326C9">
        <w:t xml:space="preserve"> which are exposed to </w:t>
      </w:r>
      <w:proofErr w:type="spellStart"/>
      <w:r w:rsidR="00483B4C" w:rsidRPr="005326C9">
        <w:t>southwesterly</w:t>
      </w:r>
      <w:proofErr w:type="spellEnd"/>
      <w:r w:rsidR="00483B4C" w:rsidRPr="005326C9">
        <w:t xml:space="preserve"> winds</w:t>
      </w:r>
      <w:r w:rsidRPr="005326C9">
        <w:t>.</w:t>
      </w:r>
      <w:r>
        <w:t xml:space="preserve"> </w:t>
      </w:r>
      <w:r w:rsidR="00483B4C">
        <w:t xml:space="preserve"> </w:t>
      </w:r>
      <w:r w:rsidR="005326C9">
        <w:t xml:space="preserve">In contrast, areas sheltered from the </w:t>
      </w:r>
      <w:proofErr w:type="spellStart"/>
      <w:r w:rsidR="005326C9">
        <w:t>southwesterly</w:t>
      </w:r>
      <w:proofErr w:type="spellEnd"/>
      <w:r w:rsidR="005326C9">
        <w:t xml:space="preserve"> airflow experienced warm and dry conditions for much of the </w:t>
      </w:r>
      <w:r w:rsidR="005326C9">
        <w:lastRenderedPageBreak/>
        <w:t xml:space="preserve">summer.  This was particularly evident in Hawke’s Bay and Gisborne, where daily maximum temperatures frequently exceeded 30°C and extended dry spells were observed.  </w:t>
      </w:r>
      <w:r w:rsidR="00483B4C">
        <w:t xml:space="preserve">Sea surface temperatures surrounding New Zealand were typically lower </w:t>
      </w:r>
      <w:r w:rsidR="005326C9">
        <w:t>than normal for the time of year, although these temperatures returned to near-normal towards the end of the season.  Anticyclones (high pressure systems) prevailed over New Zealand throughout the latter half of February, resulting in a warm, dry and sunny end to summer for the majority of the country.</w:t>
      </w:r>
    </w:p>
    <w:p w14:paraId="50912185" w14:textId="3AD2EB11" w:rsidR="001C47C1" w:rsidRPr="004A1D0B" w:rsidRDefault="00966406" w:rsidP="006F2701">
      <w:pPr>
        <w:rPr>
          <w:highlight w:val="yellow"/>
        </w:rPr>
      </w:pPr>
      <w:r w:rsidRPr="002016AF">
        <w:t>Summer temperatures were below average (-0.51°C to -1.20°C</w:t>
      </w:r>
      <w:r w:rsidR="00AF5588" w:rsidRPr="002016AF">
        <w:t xml:space="preserve"> of the summer average</w:t>
      </w:r>
      <w:r w:rsidRPr="002016AF">
        <w:t xml:space="preserve">) for </w:t>
      </w:r>
      <w:r w:rsidR="00AF5588" w:rsidRPr="002016AF">
        <w:t xml:space="preserve">western parts of Southland, the Southern Lakes, </w:t>
      </w:r>
      <w:r w:rsidR="00D57EE4">
        <w:t xml:space="preserve">West Coast, Tasman, Wellington </w:t>
      </w:r>
      <w:r w:rsidR="00AF5588" w:rsidRPr="002016AF">
        <w:t>and Waikato.</w:t>
      </w:r>
      <w:r w:rsidRPr="002016AF">
        <w:t xml:space="preserve"> </w:t>
      </w:r>
      <w:r w:rsidR="00AF5588" w:rsidRPr="002016AF">
        <w:t xml:space="preserve">Well below average temperatures (&lt; -1.20°C of the summer average) were observed at </w:t>
      </w:r>
      <w:proofErr w:type="spellStart"/>
      <w:r w:rsidR="00AF5588" w:rsidRPr="002016AF">
        <w:t>Te</w:t>
      </w:r>
      <w:proofErr w:type="spellEnd"/>
      <w:r w:rsidR="00AF5588" w:rsidRPr="002016AF">
        <w:t xml:space="preserve"> </w:t>
      </w:r>
      <w:proofErr w:type="spellStart"/>
      <w:r w:rsidR="00AF5588" w:rsidRPr="002016AF">
        <w:t>Kuiti</w:t>
      </w:r>
      <w:proofErr w:type="spellEnd"/>
      <w:r w:rsidR="00AF5588" w:rsidRPr="002016AF">
        <w:t>, Takaka, Appleby and Mt Cook Village.  In contrast, i</w:t>
      </w:r>
      <w:r w:rsidRPr="002016AF">
        <w:t>solated parts of Hawke’s Bay and Gisborne observed above average temperatures (+0.51°C to +1.20°C)</w:t>
      </w:r>
      <w:r w:rsidR="00AF5588" w:rsidRPr="002016AF">
        <w:t>, as did Rangiora (Canterbury) and Lauder (Central Otago)</w:t>
      </w:r>
      <w:r w:rsidRPr="002016AF">
        <w:t>.  Temperatures were typically near average (-0.50°C to +0.50°C) for the remainder of the country.</w:t>
      </w:r>
      <w:r w:rsidR="00477E41" w:rsidRPr="002016AF">
        <w:t xml:space="preserve"> </w:t>
      </w:r>
      <w:r w:rsidRPr="002016AF">
        <w:t xml:space="preserve"> </w:t>
      </w:r>
      <w:r w:rsidR="00B633B7">
        <w:t>T</w:t>
      </w:r>
      <w:r w:rsidR="006F2701" w:rsidRPr="00B633B7">
        <w:t>he na</w:t>
      </w:r>
      <w:r w:rsidR="00B633B7" w:rsidRPr="00B633B7">
        <w:t>tion-wide average temperature for</w:t>
      </w:r>
      <w:r w:rsidR="006F2701" w:rsidRPr="00B633B7">
        <w:t xml:space="preserve"> </w:t>
      </w:r>
      <w:r w:rsidR="00951529" w:rsidRPr="00B633B7">
        <w:t xml:space="preserve">summer </w:t>
      </w:r>
      <w:r w:rsidR="00BC38C6" w:rsidRPr="00B633B7">
        <w:t>2016-17</w:t>
      </w:r>
      <w:r w:rsidR="006F2701" w:rsidRPr="00B633B7">
        <w:t xml:space="preserve"> </w:t>
      </w:r>
      <w:r w:rsidR="00B633B7" w:rsidRPr="00B633B7">
        <w:t>was 16.3</w:t>
      </w:r>
      <w:r w:rsidR="00E75A76" w:rsidRPr="00B633B7">
        <w:t>°C (0.</w:t>
      </w:r>
      <w:r w:rsidR="00B633B7" w:rsidRPr="00B633B7">
        <w:t>4</w:t>
      </w:r>
      <w:r w:rsidR="00E75A76" w:rsidRPr="00B633B7">
        <w:t xml:space="preserve">°C </w:t>
      </w:r>
      <w:r w:rsidR="00B633B7" w:rsidRPr="00B633B7">
        <w:t>b</w:t>
      </w:r>
      <w:r w:rsidR="00E75A76" w:rsidRPr="00B633B7">
        <w:t>e</w:t>
      </w:r>
      <w:r w:rsidR="00B633B7" w:rsidRPr="00B633B7">
        <w:t>low</w:t>
      </w:r>
      <w:r w:rsidR="006F2701" w:rsidRPr="00B633B7">
        <w:t xml:space="preserve"> the 1981-2010 </w:t>
      </w:r>
      <w:r w:rsidR="00951529" w:rsidRPr="00B633B7">
        <w:t xml:space="preserve">summer </w:t>
      </w:r>
      <w:r w:rsidR="006F2701" w:rsidRPr="00B633B7">
        <w:t>average, using NIWA’s seven-station temperature series which begins in 1909).</w:t>
      </w:r>
      <w:r w:rsidR="00FC2003" w:rsidRPr="00B633B7">
        <w:t xml:space="preserve"> </w:t>
      </w:r>
      <w:r w:rsidR="00B633B7" w:rsidRPr="00B633B7">
        <w:t xml:space="preserve"> This is the coldest summer in five years (since 2011-12), and the fifth-coolest summer in the last 20 years (the colder ones in order being 1999-2000 (coldest), 2011-12, 2002-03, and 2004-05).</w:t>
      </w:r>
    </w:p>
    <w:p w14:paraId="3C3ED349" w14:textId="70A5C7F9" w:rsidR="00951529" w:rsidRPr="004A1D0B" w:rsidRDefault="001052C8" w:rsidP="00702023">
      <w:pPr>
        <w:rPr>
          <w:highlight w:val="yellow"/>
        </w:rPr>
      </w:pPr>
      <w:r w:rsidRPr="00BD02FD">
        <w:t xml:space="preserve">Rainfall was below normal (50-79% of the summer normal) in Auckland, Waikato, Gisborne, Nelson, Blenheim, and parts of Canterbury.  It was a particularly dry summer for Northland and the East Cape where rainfall was well below normal (&lt; 50% of the summer normal).  In contrast, rainfall was above normal (120-149%) for </w:t>
      </w:r>
      <w:r w:rsidR="00BD02FD" w:rsidRPr="00BD02FD">
        <w:t>the West Coast and Fiordland</w:t>
      </w:r>
      <w:r w:rsidRPr="00BD02FD">
        <w:t>.  Near normal rainfall (80-119%) was observed for remaining areas of New Zealand.</w:t>
      </w:r>
      <w:r w:rsidR="004C5EEA" w:rsidRPr="00BD02FD">
        <w:t xml:space="preserve"> </w:t>
      </w:r>
      <w:r w:rsidR="00BD02FD" w:rsidRPr="00BD02FD">
        <w:t xml:space="preserve"> Hawke’s Bay received very little rainfall during December and January, with Napier observing its third-driest January in records that began in 1870.  However, considerable rainfall during February resulted in near normal rainfall totals in the region for the summer overall.</w:t>
      </w:r>
    </w:p>
    <w:p w14:paraId="52AD7777" w14:textId="6D1293F2" w:rsidR="00C34DEB" w:rsidRPr="007C357F" w:rsidRDefault="00BD02FD" w:rsidP="00702023">
      <w:pPr>
        <w:rPr>
          <w:rFonts w:ascii="Calibri" w:hAnsi="Calibri" w:cs="Calibri"/>
          <w:sz w:val="20"/>
        </w:rPr>
      </w:pPr>
      <w:r w:rsidRPr="007C357F">
        <w:t xml:space="preserve">The abnormally dry start to summer for northern and eastern parts of the country contributed to soil moisture levels that were well below normal for the time of year in those areas.  In early February, Northland’s drought was officially classified as a medium-scale adverse event by the Minister for Primary Industries.  Many central and eastern parts of the North Island observed soil moisture levels that were well below normal during December, January and early February.  However, </w:t>
      </w:r>
      <w:r w:rsidR="00C11B7B" w:rsidRPr="007C357F">
        <w:t xml:space="preserve">farmers in </w:t>
      </w:r>
      <w:r w:rsidRPr="007C357F">
        <w:t xml:space="preserve">these areas </w:t>
      </w:r>
      <w:r w:rsidR="00C11B7B" w:rsidRPr="007C357F">
        <w:t xml:space="preserve">welcomed </w:t>
      </w:r>
      <w:r w:rsidRPr="007C357F">
        <w:t xml:space="preserve">a considerable increase in soil moisture levels by the end of February, </w:t>
      </w:r>
      <w:r w:rsidR="00C11B7B" w:rsidRPr="007C357F">
        <w:t>due to</w:t>
      </w:r>
      <w:r w:rsidRPr="007C357F">
        <w:t xml:space="preserve"> period</w:t>
      </w:r>
      <w:r w:rsidR="00C11B7B" w:rsidRPr="007C357F">
        <w:t>s</w:t>
      </w:r>
      <w:r w:rsidRPr="007C357F">
        <w:t xml:space="preserve"> of heavy rainfall </w:t>
      </w:r>
      <w:r w:rsidR="00C11B7B" w:rsidRPr="007C357F">
        <w:t>that occurred during mid-February</w:t>
      </w:r>
      <w:r w:rsidRPr="007C357F">
        <w:t>.  A</w:t>
      </w:r>
      <w:r w:rsidR="00C11B7B" w:rsidRPr="007C357F">
        <w:t>n extended period of settled and</w:t>
      </w:r>
      <w:r w:rsidRPr="007C357F">
        <w:t xml:space="preserve"> dry</w:t>
      </w:r>
      <w:r w:rsidR="00C11B7B" w:rsidRPr="007C357F">
        <w:t xml:space="preserve"> weather at the </w:t>
      </w:r>
      <w:r w:rsidRPr="007C357F">
        <w:t xml:space="preserve">end </w:t>
      </w:r>
      <w:r w:rsidR="00C11B7B" w:rsidRPr="007C357F">
        <w:t>of</w:t>
      </w:r>
      <w:r w:rsidRPr="007C357F">
        <w:t xml:space="preserve"> </w:t>
      </w:r>
      <w:r w:rsidR="00C11B7B" w:rsidRPr="007C357F">
        <w:t>February</w:t>
      </w:r>
      <w:r w:rsidRPr="007C357F">
        <w:t xml:space="preserve"> resulted in soils becoming drier than normal over much of the South Island</w:t>
      </w:r>
      <w:r w:rsidR="00C11B7B" w:rsidRPr="007C357F">
        <w:t xml:space="preserve"> by the end of summer.  In addition, </w:t>
      </w:r>
      <w:r w:rsidR="007C357F" w:rsidRPr="007C357F">
        <w:t xml:space="preserve">as of 1 March 2017 </w:t>
      </w:r>
      <w:r w:rsidR="00C11B7B" w:rsidRPr="007C357F">
        <w:t>soil moisture levels were below normal in Taranaki, and considerably below normal about the East Cape.</w:t>
      </w:r>
    </w:p>
    <w:p w14:paraId="3BA4D9FF" w14:textId="07F68EC7" w:rsidR="00702023" w:rsidRDefault="007C357F" w:rsidP="00702023">
      <w:pPr>
        <w:rPr>
          <w:rFonts w:cstheme="minorHAnsi"/>
          <w:szCs w:val="20"/>
        </w:rPr>
      </w:pPr>
      <w:r w:rsidRPr="001A15E3">
        <w:rPr>
          <w:rFonts w:cstheme="minorHAnsi"/>
          <w:szCs w:val="20"/>
        </w:rPr>
        <w:t xml:space="preserve">Summer sunshine was above normal (110-125%) for parts of Northland, Gisborne, Hawke’s Bay and Canterbury.  In contrast, </w:t>
      </w:r>
      <w:proofErr w:type="spellStart"/>
      <w:r w:rsidRPr="001A15E3">
        <w:rPr>
          <w:rFonts w:cstheme="minorHAnsi"/>
          <w:szCs w:val="20"/>
        </w:rPr>
        <w:t>southeastern</w:t>
      </w:r>
      <w:proofErr w:type="spellEnd"/>
      <w:r w:rsidRPr="001A15E3">
        <w:rPr>
          <w:rFonts w:cstheme="minorHAnsi"/>
          <w:szCs w:val="20"/>
        </w:rPr>
        <w:t xml:space="preserve"> parts of the North Island observed below normal sunshine (75-89%). </w:t>
      </w:r>
      <w:r w:rsidR="001A15E3" w:rsidRPr="001A15E3">
        <w:rPr>
          <w:rFonts w:cstheme="minorHAnsi"/>
          <w:szCs w:val="20"/>
        </w:rPr>
        <w:t xml:space="preserve"> Remaining areas of the country typically observed near normal sunshine (90-109%).</w:t>
      </w:r>
      <w:r w:rsidRPr="001A15E3">
        <w:rPr>
          <w:rFonts w:cstheme="minorHAnsi"/>
          <w:szCs w:val="20"/>
        </w:rPr>
        <w:t xml:space="preserve"> </w:t>
      </w:r>
      <w:r w:rsidR="001A15E3" w:rsidRPr="001A15E3">
        <w:rPr>
          <w:rFonts w:cstheme="minorHAnsi"/>
          <w:szCs w:val="20"/>
        </w:rPr>
        <w:t xml:space="preserve"> </w:t>
      </w:r>
      <w:r w:rsidRPr="001A15E3">
        <w:rPr>
          <w:rFonts w:cstheme="minorHAnsi"/>
          <w:szCs w:val="20"/>
        </w:rPr>
        <w:t xml:space="preserve">Summer was particularly </w:t>
      </w:r>
      <w:r w:rsidR="001A15E3">
        <w:rPr>
          <w:rFonts w:cstheme="minorHAnsi"/>
          <w:szCs w:val="20"/>
        </w:rPr>
        <w:t>dour in the southwest of the North Island</w:t>
      </w:r>
      <w:r w:rsidR="001A15E3" w:rsidRPr="001A15E3">
        <w:rPr>
          <w:rFonts w:cstheme="minorHAnsi"/>
          <w:szCs w:val="20"/>
        </w:rPr>
        <w:t>;</w:t>
      </w:r>
      <w:r w:rsidRPr="001A15E3">
        <w:rPr>
          <w:rFonts w:cstheme="minorHAnsi"/>
          <w:szCs w:val="20"/>
        </w:rPr>
        <w:t xml:space="preserve"> </w:t>
      </w:r>
      <w:r w:rsidR="001A15E3">
        <w:rPr>
          <w:rFonts w:cstheme="minorHAnsi"/>
          <w:szCs w:val="20"/>
        </w:rPr>
        <w:t>Wellington</w:t>
      </w:r>
      <w:r w:rsidRPr="001A15E3">
        <w:rPr>
          <w:rFonts w:cstheme="minorHAnsi"/>
          <w:szCs w:val="20"/>
        </w:rPr>
        <w:t xml:space="preserve"> narrowly avoided a near-record low sunshine total for </w:t>
      </w:r>
      <w:r w:rsidR="001A15E3" w:rsidRPr="001A15E3">
        <w:rPr>
          <w:rFonts w:cstheme="minorHAnsi"/>
          <w:szCs w:val="20"/>
        </w:rPr>
        <w:t>the season</w:t>
      </w:r>
      <w:r w:rsidRPr="001A15E3">
        <w:rPr>
          <w:rFonts w:cstheme="minorHAnsi"/>
          <w:szCs w:val="20"/>
        </w:rPr>
        <w:t xml:space="preserve"> due to </w:t>
      </w:r>
      <w:r w:rsidR="001A15E3" w:rsidRPr="001A15E3">
        <w:rPr>
          <w:rFonts w:cstheme="minorHAnsi"/>
          <w:szCs w:val="20"/>
        </w:rPr>
        <w:t xml:space="preserve">a 10-day period of mostly sunny weather at the end </w:t>
      </w:r>
      <w:r w:rsidR="001A15E3">
        <w:rPr>
          <w:rFonts w:cstheme="minorHAnsi"/>
          <w:szCs w:val="20"/>
        </w:rPr>
        <w:t>of February.</w:t>
      </w:r>
      <w:r w:rsidRPr="007C357F">
        <w:rPr>
          <w:rFonts w:cstheme="minorHAnsi"/>
          <w:szCs w:val="20"/>
          <w:highlight w:val="yellow"/>
        </w:rPr>
        <w:t xml:space="preserve"> </w:t>
      </w:r>
      <w:r w:rsidR="001A15E3">
        <w:rPr>
          <w:rFonts w:cstheme="minorHAnsi"/>
          <w:szCs w:val="20"/>
          <w:highlight w:val="yellow"/>
        </w:rPr>
        <w:t xml:space="preserve"> </w:t>
      </w:r>
    </w:p>
    <w:p w14:paraId="680EF900" w14:textId="77777777" w:rsidR="00343F89" w:rsidRDefault="00343F89" w:rsidP="00DE2DED">
      <w:pPr>
        <w:tabs>
          <w:tab w:val="left" w:pos="7590"/>
        </w:tabs>
        <w:spacing w:after="0" w:line="240" w:lineRule="auto"/>
        <w:rPr>
          <w:color w:val="FF0000"/>
        </w:rPr>
      </w:pPr>
    </w:p>
    <w:p w14:paraId="217367B8" w14:textId="77777777" w:rsidR="00343F89" w:rsidRDefault="00343F89" w:rsidP="00DE2DED">
      <w:pPr>
        <w:tabs>
          <w:tab w:val="left" w:pos="7590"/>
        </w:tabs>
        <w:spacing w:after="0" w:line="240" w:lineRule="auto"/>
        <w:rPr>
          <w:color w:val="FF0000"/>
        </w:rPr>
      </w:pPr>
    </w:p>
    <w:p w14:paraId="6B52BA37" w14:textId="77777777" w:rsidR="00CE287A" w:rsidRPr="00347D09" w:rsidRDefault="00CE287A" w:rsidP="00110152">
      <w:r w:rsidRPr="00347D09">
        <w:rPr>
          <w:rFonts w:cstheme="minorHAnsi"/>
          <w:b/>
        </w:rPr>
        <w:lastRenderedPageBreak/>
        <w:t xml:space="preserve">Further Highlights: </w:t>
      </w:r>
    </w:p>
    <w:p w14:paraId="2CBC3CE5" w14:textId="2DE9D97B" w:rsidR="00347D09" w:rsidRPr="00794892" w:rsidRDefault="00347D09" w:rsidP="00347D09">
      <w:pPr>
        <w:pStyle w:val="ListParagraph"/>
        <w:numPr>
          <w:ilvl w:val="0"/>
          <w:numId w:val="4"/>
        </w:numPr>
        <w:rPr>
          <w:rFonts w:cstheme="minorHAnsi"/>
        </w:rPr>
      </w:pPr>
      <w:r w:rsidRPr="00794892">
        <w:t xml:space="preserve">The highest temperature was </w:t>
      </w:r>
      <w:r w:rsidR="00794892" w:rsidRPr="00794892">
        <w:rPr>
          <w:rFonts w:cstheme="minorHAnsi"/>
        </w:rPr>
        <w:t>35.5</w:t>
      </w:r>
      <w:r w:rsidRPr="00794892">
        <w:rPr>
          <w:rFonts w:cstheme="minorHAnsi"/>
        </w:rPr>
        <w:t xml:space="preserve">°C, observed at </w:t>
      </w:r>
      <w:r w:rsidR="00794892" w:rsidRPr="00794892">
        <w:rPr>
          <w:rFonts w:cstheme="minorHAnsi"/>
        </w:rPr>
        <w:t>Wairoa</w:t>
      </w:r>
      <w:r w:rsidR="00477E41" w:rsidRPr="00794892">
        <w:rPr>
          <w:rFonts w:cstheme="minorHAnsi"/>
        </w:rPr>
        <w:t xml:space="preserve"> on </w:t>
      </w:r>
      <w:r w:rsidR="00794892" w:rsidRPr="00794892">
        <w:rPr>
          <w:rFonts w:cstheme="minorHAnsi"/>
        </w:rPr>
        <w:t>6 February</w:t>
      </w:r>
      <w:r w:rsidRPr="00794892">
        <w:rPr>
          <w:rFonts w:cstheme="minorHAnsi"/>
        </w:rPr>
        <w:t>.</w:t>
      </w:r>
    </w:p>
    <w:p w14:paraId="34290523" w14:textId="040346AD" w:rsidR="00817D21" w:rsidRPr="00794892" w:rsidRDefault="00817D21" w:rsidP="00817D21">
      <w:pPr>
        <w:pStyle w:val="ListParagraph"/>
        <w:numPr>
          <w:ilvl w:val="0"/>
          <w:numId w:val="4"/>
        </w:numPr>
        <w:rPr>
          <w:rFonts w:cstheme="minorHAnsi"/>
        </w:rPr>
      </w:pPr>
      <w:r w:rsidRPr="00794892">
        <w:rPr>
          <w:rFonts w:cstheme="minorHAnsi"/>
        </w:rPr>
        <w:t xml:space="preserve">The lowest temperature was </w:t>
      </w:r>
      <w:r w:rsidR="00153E98" w:rsidRPr="00794892">
        <w:rPr>
          <w:rFonts w:cstheme="minorHAnsi"/>
        </w:rPr>
        <w:t>-</w:t>
      </w:r>
      <w:r w:rsidR="00794892" w:rsidRPr="00794892">
        <w:rPr>
          <w:rFonts w:cstheme="minorHAnsi"/>
        </w:rPr>
        <w:t>1.7</w:t>
      </w:r>
      <w:r w:rsidR="00D92C59" w:rsidRPr="00794892">
        <w:rPr>
          <w:rFonts w:cstheme="minorHAnsi"/>
        </w:rPr>
        <w:t xml:space="preserve">°C, observed at </w:t>
      </w:r>
      <w:r w:rsidR="00FA4CC2" w:rsidRPr="00794892">
        <w:rPr>
          <w:rFonts w:cstheme="minorHAnsi"/>
        </w:rPr>
        <w:t>M</w:t>
      </w:r>
      <w:r w:rsidR="00794892" w:rsidRPr="00794892">
        <w:rPr>
          <w:rFonts w:cstheme="minorHAnsi"/>
        </w:rPr>
        <w:t>t Cook Airport</w:t>
      </w:r>
      <w:r w:rsidR="00FA4CC2" w:rsidRPr="00794892">
        <w:rPr>
          <w:rFonts w:cstheme="minorHAnsi"/>
        </w:rPr>
        <w:t xml:space="preserve"> on </w:t>
      </w:r>
      <w:r w:rsidR="00794892" w:rsidRPr="00794892">
        <w:rPr>
          <w:rFonts w:cstheme="minorHAnsi"/>
        </w:rPr>
        <w:t>5</w:t>
      </w:r>
      <w:r w:rsidR="00FA4CC2" w:rsidRPr="00794892">
        <w:rPr>
          <w:rFonts w:cstheme="minorHAnsi"/>
        </w:rPr>
        <w:t xml:space="preserve"> January</w:t>
      </w:r>
      <w:r w:rsidR="005E1FAD" w:rsidRPr="00794892">
        <w:rPr>
          <w:rFonts w:cstheme="minorHAnsi"/>
        </w:rPr>
        <w:t>.</w:t>
      </w:r>
    </w:p>
    <w:p w14:paraId="24B6D134" w14:textId="3674F1B8" w:rsidR="00817D21" w:rsidRPr="00794892" w:rsidRDefault="00D92C59" w:rsidP="00817D21">
      <w:pPr>
        <w:pStyle w:val="ListParagraph"/>
        <w:numPr>
          <w:ilvl w:val="0"/>
          <w:numId w:val="4"/>
        </w:numPr>
        <w:rPr>
          <w:rFonts w:cstheme="minorHAnsi"/>
        </w:rPr>
      </w:pPr>
      <w:r w:rsidRPr="00794892">
        <w:t xml:space="preserve">The highest 1-day rainfall was </w:t>
      </w:r>
      <w:r w:rsidR="00794892" w:rsidRPr="00794892">
        <w:t>309</w:t>
      </w:r>
      <w:r w:rsidR="00477E41" w:rsidRPr="00794892">
        <w:t xml:space="preserve"> </w:t>
      </w:r>
      <w:r w:rsidR="00B3033E" w:rsidRPr="00794892">
        <w:t xml:space="preserve">mm, recorded at </w:t>
      </w:r>
      <w:r w:rsidR="00794892" w:rsidRPr="00794892">
        <w:t>Milford Sound on</w:t>
      </w:r>
      <w:r w:rsidR="000C2FCE" w:rsidRPr="00794892">
        <w:t xml:space="preserve"> </w:t>
      </w:r>
      <w:r w:rsidR="00794892" w:rsidRPr="00794892">
        <w:t>31</w:t>
      </w:r>
      <w:r w:rsidR="00477E41" w:rsidRPr="00794892">
        <w:t xml:space="preserve"> </w:t>
      </w:r>
      <w:r w:rsidR="00794892" w:rsidRPr="00794892">
        <w:t>Janu</w:t>
      </w:r>
      <w:r w:rsidR="00477E41" w:rsidRPr="00794892">
        <w:t>ary</w:t>
      </w:r>
      <w:r w:rsidR="00817D21" w:rsidRPr="00794892">
        <w:t xml:space="preserve">.  </w:t>
      </w:r>
    </w:p>
    <w:p w14:paraId="11412E27" w14:textId="2482539E" w:rsidR="00BA4FAF" w:rsidRPr="004736ED" w:rsidRDefault="00705D02" w:rsidP="00BA4FAF">
      <w:pPr>
        <w:pStyle w:val="ListParagraph"/>
        <w:numPr>
          <w:ilvl w:val="0"/>
          <w:numId w:val="4"/>
        </w:numPr>
        <w:rPr>
          <w:rFonts w:cstheme="minorHAnsi"/>
        </w:rPr>
      </w:pPr>
      <w:r w:rsidRPr="004736ED">
        <w:rPr>
          <w:rFonts w:cstheme="minorHAnsi"/>
        </w:rPr>
        <w:t xml:space="preserve">The highest </w:t>
      </w:r>
      <w:r w:rsidR="00D92C59" w:rsidRPr="004736ED">
        <w:rPr>
          <w:rFonts w:cstheme="minorHAnsi"/>
        </w:rPr>
        <w:t xml:space="preserve">wind </w:t>
      </w:r>
      <w:r w:rsidRPr="004736ED">
        <w:rPr>
          <w:rFonts w:cstheme="minorHAnsi"/>
        </w:rPr>
        <w:t xml:space="preserve">gust </w:t>
      </w:r>
      <w:r w:rsidR="00B37C5C" w:rsidRPr="004736ED">
        <w:rPr>
          <w:rFonts w:cstheme="minorHAnsi"/>
        </w:rPr>
        <w:t>was</w:t>
      </w:r>
      <w:r w:rsidR="00C9784F" w:rsidRPr="004736ED">
        <w:rPr>
          <w:rFonts w:cstheme="minorHAnsi"/>
        </w:rPr>
        <w:t xml:space="preserve"> </w:t>
      </w:r>
      <w:r w:rsidR="004736ED" w:rsidRPr="004736ED">
        <w:rPr>
          <w:rFonts w:cstheme="minorHAnsi"/>
        </w:rPr>
        <w:t xml:space="preserve">178 </w:t>
      </w:r>
      <w:r w:rsidR="00477E41" w:rsidRPr="004736ED">
        <w:rPr>
          <w:rFonts w:cstheme="minorHAnsi"/>
        </w:rPr>
        <w:t>km</w:t>
      </w:r>
      <w:r w:rsidR="00C912AF" w:rsidRPr="004736ED">
        <w:rPr>
          <w:rFonts w:cstheme="minorHAnsi"/>
        </w:rPr>
        <w:t xml:space="preserve">/hr, observed at </w:t>
      </w:r>
      <w:proofErr w:type="spellStart"/>
      <w:r w:rsidR="004736ED" w:rsidRPr="004736ED">
        <w:rPr>
          <w:rFonts w:cstheme="minorHAnsi"/>
        </w:rPr>
        <w:t>Akitio</w:t>
      </w:r>
      <w:proofErr w:type="spellEnd"/>
      <w:r w:rsidR="00C912AF" w:rsidRPr="004736ED">
        <w:rPr>
          <w:rFonts w:cstheme="minorHAnsi"/>
        </w:rPr>
        <w:t xml:space="preserve"> on </w:t>
      </w:r>
      <w:r w:rsidR="00477E41" w:rsidRPr="004736ED">
        <w:rPr>
          <w:rFonts w:cstheme="minorHAnsi"/>
        </w:rPr>
        <w:t>1</w:t>
      </w:r>
      <w:r w:rsidR="004736ED" w:rsidRPr="004736ED">
        <w:rPr>
          <w:rFonts w:cstheme="minorHAnsi"/>
        </w:rPr>
        <w:t>3</w:t>
      </w:r>
      <w:r w:rsidR="00477E41" w:rsidRPr="004736ED">
        <w:rPr>
          <w:rFonts w:cstheme="minorHAnsi"/>
        </w:rPr>
        <w:t xml:space="preserve"> </w:t>
      </w:r>
      <w:r w:rsidR="004736ED" w:rsidRPr="004736ED">
        <w:rPr>
          <w:rFonts w:cstheme="minorHAnsi"/>
        </w:rPr>
        <w:t>Febr</w:t>
      </w:r>
      <w:r w:rsidR="00477E41" w:rsidRPr="004736ED">
        <w:rPr>
          <w:rFonts w:cstheme="minorHAnsi"/>
        </w:rPr>
        <w:t>uary</w:t>
      </w:r>
      <w:r w:rsidR="00C912AF" w:rsidRPr="004736ED">
        <w:rPr>
          <w:rFonts w:cstheme="minorHAnsi"/>
        </w:rPr>
        <w:t>.</w:t>
      </w:r>
    </w:p>
    <w:p w14:paraId="0277E6AE" w14:textId="7D771DEA" w:rsidR="006073AE" w:rsidRPr="00814F9F" w:rsidRDefault="00BA4FAF" w:rsidP="00BA4FAF">
      <w:pPr>
        <w:pStyle w:val="ListParagraph"/>
        <w:numPr>
          <w:ilvl w:val="0"/>
          <w:numId w:val="4"/>
        </w:numPr>
        <w:rPr>
          <w:rFonts w:cstheme="minorHAnsi"/>
        </w:rPr>
      </w:pPr>
      <w:r w:rsidRPr="00814F9F">
        <w:rPr>
          <w:rFonts w:cstheme="minorHAnsi"/>
        </w:rPr>
        <w:t xml:space="preserve">Of the six main centres in summer </w:t>
      </w:r>
      <w:r w:rsidR="00814F9F" w:rsidRPr="00814F9F">
        <w:rPr>
          <w:rFonts w:cstheme="minorHAnsi"/>
        </w:rPr>
        <w:t>2016-17, Tauranga was the warmest and sunniest, Dunedin was the coolest, Christchurch was the driest, and Wellington was the wettest and cloudiest.</w:t>
      </w:r>
    </w:p>
    <w:p w14:paraId="68D9EE55" w14:textId="77777777" w:rsidR="006073AE" w:rsidRDefault="006073AE" w:rsidP="00CB2173">
      <w:pPr>
        <w:autoSpaceDE w:val="0"/>
        <w:autoSpaceDN w:val="0"/>
        <w:adjustRightInd w:val="0"/>
        <w:spacing w:after="0"/>
        <w:rPr>
          <w:rFonts w:cstheme="minorHAnsi"/>
          <w:b/>
          <w:bCs/>
        </w:rPr>
      </w:pPr>
    </w:p>
    <w:p w14:paraId="6C5EE979" w14:textId="77777777" w:rsidR="00D35B38" w:rsidRPr="003E2E9F" w:rsidRDefault="00D35B38" w:rsidP="00CB2173">
      <w:pPr>
        <w:autoSpaceDE w:val="0"/>
        <w:autoSpaceDN w:val="0"/>
        <w:adjustRightInd w:val="0"/>
        <w:spacing w:after="0"/>
        <w:rPr>
          <w:rFonts w:cstheme="minorHAnsi"/>
          <w:b/>
          <w:bCs/>
        </w:rPr>
      </w:pPr>
      <w:r w:rsidRPr="003E2E9F">
        <w:rPr>
          <w:rFonts w:cstheme="minorHAnsi"/>
          <w:b/>
          <w:bCs/>
        </w:rPr>
        <w:t>For further information, please contact:</w:t>
      </w:r>
    </w:p>
    <w:p w14:paraId="0A1CEC2A" w14:textId="77777777" w:rsidR="000D241F" w:rsidRPr="00803382" w:rsidRDefault="000D241F" w:rsidP="000D241F">
      <w:pPr>
        <w:autoSpaceDE w:val="0"/>
        <w:autoSpaceDN w:val="0"/>
        <w:adjustRightInd w:val="0"/>
        <w:spacing w:after="0"/>
        <w:rPr>
          <w:rFonts w:cstheme="minorHAnsi"/>
          <w:b/>
          <w:bCs/>
        </w:rPr>
      </w:pPr>
      <w:r>
        <w:rPr>
          <w:rFonts w:cstheme="minorHAnsi"/>
          <w:b/>
          <w:bCs/>
        </w:rPr>
        <w:t>M</w:t>
      </w:r>
      <w:r w:rsidRPr="00803382">
        <w:rPr>
          <w:rFonts w:cstheme="minorHAnsi"/>
          <w:b/>
          <w:bCs/>
        </w:rPr>
        <w:t xml:space="preserve">r </w:t>
      </w:r>
      <w:r>
        <w:rPr>
          <w:rFonts w:cstheme="minorHAnsi"/>
          <w:b/>
          <w:bCs/>
        </w:rPr>
        <w:t>Chris Brandolino</w:t>
      </w:r>
    </w:p>
    <w:p w14:paraId="5C1D8578" w14:textId="77777777" w:rsidR="004A1D0B" w:rsidRPr="004A1D0B" w:rsidRDefault="004A1D0B" w:rsidP="004A1D0B">
      <w:pPr>
        <w:autoSpaceDE w:val="0"/>
        <w:autoSpaceDN w:val="0"/>
        <w:adjustRightInd w:val="0"/>
        <w:spacing w:after="0"/>
        <w:rPr>
          <w:rFonts w:cstheme="minorHAnsi"/>
          <w:bCs/>
        </w:rPr>
      </w:pPr>
      <w:r w:rsidRPr="004A1D0B">
        <w:rPr>
          <w:rFonts w:cstheme="minorHAnsi"/>
          <w:bCs/>
        </w:rPr>
        <w:t>Principal Scientist – Forecasting, NIWA National Climate Centre</w:t>
      </w:r>
    </w:p>
    <w:p w14:paraId="7396283A" w14:textId="77777777" w:rsidR="004A1D0B" w:rsidRPr="004A1D0B" w:rsidRDefault="004A1D0B" w:rsidP="004A1D0B">
      <w:pPr>
        <w:autoSpaceDE w:val="0"/>
        <w:autoSpaceDN w:val="0"/>
        <w:adjustRightInd w:val="0"/>
        <w:spacing w:after="0"/>
        <w:rPr>
          <w:rFonts w:cstheme="minorHAnsi"/>
          <w:bCs/>
        </w:rPr>
      </w:pPr>
      <w:r w:rsidRPr="004A1D0B">
        <w:rPr>
          <w:rFonts w:cstheme="minorHAnsi"/>
          <w:bCs/>
        </w:rPr>
        <w:t>Tel. 09 375 6335, Mobile 027 866 0014</w:t>
      </w:r>
    </w:p>
    <w:p w14:paraId="28421541" w14:textId="77777777" w:rsidR="00E7686F" w:rsidRDefault="00E7686F" w:rsidP="00591C43">
      <w:pPr>
        <w:autoSpaceDE w:val="0"/>
        <w:autoSpaceDN w:val="0"/>
        <w:adjustRightInd w:val="0"/>
        <w:spacing w:after="0"/>
        <w:rPr>
          <w:rFonts w:cstheme="minorHAnsi"/>
          <w:bCs/>
        </w:rPr>
      </w:pPr>
    </w:p>
    <w:p w14:paraId="3FACC5C9" w14:textId="77777777" w:rsidR="009A0E67" w:rsidRPr="00786E04" w:rsidRDefault="009A0E67" w:rsidP="009A0E67">
      <w:pPr>
        <w:pStyle w:val="BodyText"/>
        <w:spacing w:line="276" w:lineRule="auto"/>
        <w:jc w:val="left"/>
        <w:rPr>
          <w:rFonts w:cstheme="minorHAnsi"/>
          <w:b/>
          <w:bCs/>
          <w:color w:val="7E0000"/>
          <w:sz w:val="18"/>
          <w:szCs w:val="18"/>
          <w:highlight w:val="yellow"/>
        </w:rPr>
      </w:pPr>
      <w:r w:rsidRPr="00CB2130">
        <w:rPr>
          <w:rFonts w:cstheme="minorHAnsi"/>
          <w:b/>
          <w:bCs/>
          <w:noProof/>
          <w:sz w:val="21"/>
          <w:szCs w:val="21"/>
          <w:highlight w:val="yellow"/>
          <w:lang w:eastAsia="en-NZ"/>
        </w:rPr>
        <mc:AlternateContent>
          <mc:Choice Requires="wps">
            <w:drawing>
              <wp:anchor distT="0" distB="0" distL="114300" distR="114300" simplePos="0" relativeHeight="251722752" behindDoc="0" locked="0" layoutInCell="1" allowOverlap="1" wp14:anchorId="741CC45C" wp14:editId="0EA5E547">
                <wp:simplePos x="0" y="0"/>
                <wp:positionH relativeFrom="column">
                  <wp:posOffset>-38100</wp:posOffset>
                </wp:positionH>
                <wp:positionV relativeFrom="paragraph">
                  <wp:posOffset>49530</wp:posOffset>
                </wp:positionV>
                <wp:extent cx="57435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5743575" cy="0"/>
                        </a:xfrm>
                        <a:prstGeom prst="line">
                          <a:avLst/>
                        </a:prstGeom>
                        <a:noFill/>
                        <a:ln w="9525" cap="flat" cmpd="sng" algn="ctr">
                          <a:solidFill>
                            <a:srgbClr val="7E0000"/>
                          </a:solidFill>
                          <a:prstDash val="solid"/>
                        </a:ln>
                        <a:effectLst/>
                      </wps:spPr>
                      <wps:bodyPr/>
                    </wps:wsp>
                  </a:graphicData>
                </a:graphic>
                <wp14:sizeRelV relativeFrom="margin">
                  <wp14:pctHeight>0</wp14:pctHeight>
                </wp14:sizeRelV>
              </wp:anchor>
            </w:drawing>
          </mc:Choice>
          <mc:Fallback>
            <w:pict>
              <v:line w14:anchorId="3E85FDA6" id="Straight Connector 8" o:spid="_x0000_s1026" style="position:absolute;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3.9pt" to="449.2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" strokecolor="#7e0000"/>
            </w:pict>
          </mc:Fallback>
        </mc:AlternateContent>
      </w:r>
    </w:p>
    <w:p w14:paraId="56970640" w14:textId="3639790A" w:rsidR="00182B68" w:rsidRPr="00B46E76" w:rsidRDefault="00182B68" w:rsidP="00182B68">
      <w:pPr>
        <w:pStyle w:val="Heading2"/>
      </w:pPr>
      <w:bookmarkStart w:id="3" w:name="_Rainfall:_Much_needed"/>
      <w:bookmarkStart w:id="4" w:name="_Rainfall:_Very_dry"/>
      <w:bookmarkStart w:id="5" w:name="Temperature"/>
      <w:bookmarkEnd w:id="3"/>
      <w:bookmarkEnd w:id="4"/>
      <w:r w:rsidRPr="00012A33">
        <w:t xml:space="preserve">Temperature: </w:t>
      </w:r>
      <w:r w:rsidR="00BD02FD">
        <w:t>Cooler than usual for many</w:t>
      </w:r>
    </w:p>
    <w:bookmarkEnd w:id="5"/>
    <w:p w14:paraId="7AD79B90" w14:textId="77777777" w:rsidR="00182B68" w:rsidRDefault="00182B68" w:rsidP="00182B68">
      <w:pPr>
        <w:autoSpaceDE w:val="0"/>
        <w:autoSpaceDN w:val="0"/>
        <w:adjustRightInd w:val="0"/>
        <w:spacing w:after="0"/>
        <w:rPr>
          <w:rFonts w:cstheme="minorHAnsi"/>
        </w:rPr>
      </w:pPr>
    </w:p>
    <w:p w14:paraId="3C77ED1B" w14:textId="3BC00FD2" w:rsidR="00182B68" w:rsidRPr="00E75A76" w:rsidRDefault="00814F9F" w:rsidP="00182B68">
      <w:pPr>
        <w:autoSpaceDE w:val="0"/>
        <w:autoSpaceDN w:val="0"/>
        <w:adjustRightInd w:val="0"/>
        <w:spacing w:after="0"/>
        <w:rPr>
          <w:rFonts w:cstheme="minorHAnsi"/>
        </w:rPr>
      </w:pPr>
      <w:r w:rsidRPr="00A5284D">
        <w:rPr>
          <w:rFonts w:cstheme="minorHAnsi"/>
        </w:rPr>
        <w:t>Summer 2016-17</w:t>
      </w:r>
      <w:r w:rsidR="00E75A76" w:rsidRPr="00A5284D">
        <w:rPr>
          <w:rFonts w:cstheme="minorHAnsi"/>
        </w:rPr>
        <w:t xml:space="preserve"> </w:t>
      </w:r>
      <w:r w:rsidR="0043371B" w:rsidRPr="00A5284D">
        <w:rPr>
          <w:rFonts w:cstheme="minorHAnsi"/>
        </w:rPr>
        <w:t xml:space="preserve">temperatures were </w:t>
      </w:r>
      <w:r w:rsidRPr="00A5284D">
        <w:rPr>
          <w:rFonts w:cstheme="minorHAnsi"/>
        </w:rPr>
        <w:t>cooler than usual for many parts</w:t>
      </w:r>
      <w:r w:rsidR="00E75A76" w:rsidRPr="00A5284D">
        <w:rPr>
          <w:rFonts w:cstheme="minorHAnsi"/>
        </w:rPr>
        <w:t xml:space="preserve"> of the country, </w:t>
      </w:r>
      <w:r w:rsidR="009013B6">
        <w:rPr>
          <w:rFonts w:cstheme="minorHAnsi"/>
        </w:rPr>
        <w:t>and</w:t>
      </w:r>
      <w:r w:rsidRPr="00A5284D">
        <w:rPr>
          <w:rFonts w:cstheme="minorHAnsi"/>
        </w:rPr>
        <w:t xml:space="preserve"> six locations observed record or near-record low mean temperatures</w:t>
      </w:r>
      <w:r w:rsidR="00E75A76" w:rsidRPr="00A5284D">
        <w:rPr>
          <w:rFonts w:cstheme="minorHAnsi"/>
        </w:rPr>
        <w:t>.</w:t>
      </w:r>
      <w:r w:rsidR="00E75A76" w:rsidRPr="00A5284D">
        <w:t xml:space="preserve"> </w:t>
      </w:r>
      <w:r w:rsidR="00C6280D" w:rsidRPr="00A5284D">
        <w:t>Whangarei observed its third-highest summer mean maximum temperature on record, and second-lowest summer mean minimum temperature on record (records began in 1967)</w:t>
      </w:r>
      <w:r w:rsidR="00E75A76" w:rsidRPr="00A5284D">
        <w:t>.</w:t>
      </w:r>
      <w:r w:rsidR="00E75A76" w:rsidRPr="00A5284D">
        <w:rPr>
          <w:rFonts w:eastAsia="Times New Roman" w:cs="Arial"/>
          <w:lang w:eastAsia="en-NZ"/>
        </w:rPr>
        <w:t xml:space="preserve"> </w:t>
      </w:r>
      <w:r w:rsidR="00C6280D" w:rsidRPr="00A5284D">
        <w:rPr>
          <w:rFonts w:eastAsia="Times New Roman" w:cs="Arial"/>
          <w:lang w:eastAsia="en-NZ"/>
        </w:rPr>
        <w:t xml:space="preserve"> </w:t>
      </w:r>
      <w:r w:rsidR="009013B6">
        <w:rPr>
          <w:rFonts w:eastAsia="Times New Roman" w:cs="Arial"/>
          <w:lang w:eastAsia="en-NZ"/>
        </w:rPr>
        <w:t>C</w:t>
      </w:r>
      <w:r w:rsidR="00C6280D" w:rsidRPr="00A5284D">
        <w:rPr>
          <w:rFonts w:eastAsia="Times New Roman" w:cs="Arial"/>
          <w:lang w:eastAsia="en-NZ"/>
        </w:rPr>
        <w:t>learer skies than normal</w:t>
      </w:r>
      <w:r w:rsidR="009013B6">
        <w:rPr>
          <w:rFonts w:eastAsia="Times New Roman" w:cs="Arial"/>
          <w:lang w:eastAsia="en-NZ"/>
        </w:rPr>
        <w:t xml:space="preserve"> was the likely main cause, as these </w:t>
      </w:r>
      <w:r w:rsidR="00C6280D" w:rsidRPr="00A5284D">
        <w:rPr>
          <w:rFonts w:eastAsia="Times New Roman" w:cs="Arial"/>
          <w:lang w:eastAsia="en-NZ"/>
        </w:rPr>
        <w:t>enabl</w:t>
      </w:r>
      <w:r w:rsidR="009013B6">
        <w:rPr>
          <w:rFonts w:eastAsia="Times New Roman" w:cs="Arial"/>
          <w:lang w:eastAsia="en-NZ"/>
        </w:rPr>
        <w:t>e</w:t>
      </w:r>
      <w:r w:rsidR="00C6280D" w:rsidRPr="00A5284D">
        <w:rPr>
          <w:rFonts w:eastAsia="Times New Roman" w:cs="Arial"/>
          <w:lang w:eastAsia="en-NZ"/>
        </w:rPr>
        <w:t xml:space="preserve"> enhanced radiative </w:t>
      </w:r>
      <w:r w:rsidR="009013B6">
        <w:rPr>
          <w:rFonts w:eastAsia="Times New Roman" w:cs="Arial"/>
          <w:lang w:eastAsia="en-NZ"/>
        </w:rPr>
        <w:t xml:space="preserve">daytime </w:t>
      </w:r>
      <w:r w:rsidR="00C6280D" w:rsidRPr="00A5284D">
        <w:rPr>
          <w:rFonts w:eastAsia="Times New Roman" w:cs="Arial"/>
          <w:lang w:eastAsia="en-NZ"/>
        </w:rPr>
        <w:t xml:space="preserve">heating </w:t>
      </w:r>
      <w:r w:rsidR="009013B6">
        <w:rPr>
          <w:rFonts w:eastAsia="Times New Roman" w:cs="Arial"/>
          <w:lang w:eastAsia="en-NZ"/>
        </w:rPr>
        <w:t>and night-time cooling</w:t>
      </w:r>
      <w:r w:rsidR="00C6280D" w:rsidRPr="00A5284D">
        <w:rPr>
          <w:rFonts w:eastAsia="Times New Roman" w:cs="Arial"/>
          <w:lang w:eastAsia="en-NZ"/>
        </w:rPr>
        <w:t xml:space="preserve">.  </w:t>
      </w:r>
      <w:r w:rsidR="009013B6">
        <w:rPr>
          <w:rFonts w:eastAsia="Times New Roman" w:cs="Arial"/>
          <w:lang w:eastAsia="en-NZ"/>
        </w:rPr>
        <w:t xml:space="preserve">Indeed, </w:t>
      </w:r>
      <w:r w:rsidR="009013B6" w:rsidRPr="009013B6">
        <w:rPr>
          <w:rFonts w:eastAsia="Times New Roman" w:cs="Arial"/>
          <w:lang w:eastAsia="en-NZ"/>
        </w:rPr>
        <w:t>Whangarei observed its third-highest su</w:t>
      </w:r>
      <w:r w:rsidR="009013B6">
        <w:rPr>
          <w:rFonts w:eastAsia="Times New Roman" w:cs="Arial"/>
          <w:lang w:eastAsia="en-NZ"/>
        </w:rPr>
        <w:t xml:space="preserve">mmer sunshine total on record.  </w:t>
      </w:r>
      <w:r w:rsidR="004F6D26" w:rsidRPr="00B633B7">
        <w:t xml:space="preserve">The </w:t>
      </w:r>
      <w:r w:rsidR="00B633B7" w:rsidRPr="00B633B7">
        <w:t>nation-wide average temperature for summer 2016-17 was 16.3°C (0.4°C below the 1981-2010 summer average, using NIWA’s seven-station temperature series which begins in 1909)</w:t>
      </w:r>
      <w:r w:rsidR="004F6D26" w:rsidRPr="00B633B7">
        <w:t>.</w:t>
      </w:r>
      <w:r w:rsidR="006371D9" w:rsidRPr="00E75A76">
        <w:t xml:space="preserve"> </w:t>
      </w:r>
    </w:p>
    <w:p w14:paraId="787E5105" w14:textId="77777777" w:rsidR="00182B68" w:rsidRDefault="00182B68" w:rsidP="00182B68">
      <w:pPr>
        <w:autoSpaceDE w:val="0"/>
        <w:autoSpaceDN w:val="0"/>
        <w:adjustRightInd w:val="0"/>
        <w:spacing w:after="0"/>
        <w:rPr>
          <w:rFonts w:cstheme="minorHAnsi"/>
          <w:color w:val="FF0000"/>
          <w:highlight w:val="yellow"/>
        </w:rPr>
      </w:pPr>
    </w:p>
    <w:p w14:paraId="20F728E6" w14:textId="504F8F17" w:rsidR="00182B68" w:rsidRPr="003E2E9F" w:rsidRDefault="00182B68" w:rsidP="00182B68">
      <w:pPr>
        <w:autoSpaceDE w:val="0"/>
        <w:autoSpaceDN w:val="0"/>
        <w:adjustRightInd w:val="0"/>
        <w:spacing w:after="0"/>
        <w:rPr>
          <w:rFonts w:cstheme="minorHAnsi"/>
          <w:b/>
          <w:bCs/>
        </w:rPr>
      </w:pPr>
      <w:r>
        <w:rPr>
          <w:rFonts w:cstheme="minorHAnsi"/>
          <w:b/>
          <w:bCs/>
        </w:rPr>
        <w:t>R</w:t>
      </w:r>
      <w:r w:rsidRPr="003E2E9F">
        <w:rPr>
          <w:rFonts w:cstheme="minorHAnsi"/>
          <w:b/>
          <w:bCs/>
        </w:rPr>
        <w:t>ecord</w:t>
      </w:r>
      <w:r>
        <w:rPr>
          <w:rStyle w:val="FootnoteReference"/>
          <w:rFonts w:cstheme="minorHAnsi"/>
          <w:b/>
          <w:bCs/>
        </w:rPr>
        <w:footnoteReference w:id="1"/>
      </w:r>
      <w:r w:rsidRPr="003E2E9F">
        <w:rPr>
          <w:rFonts w:cstheme="minorHAnsi"/>
          <w:b/>
          <w:bCs/>
        </w:rPr>
        <w:t xml:space="preserve"> or near-record</w:t>
      </w:r>
      <w:r w:rsidRPr="003E2E9F" w:rsidDel="00B805F4">
        <w:rPr>
          <w:rFonts w:cstheme="minorHAnsi"/>
          <w:b/>
          <w:bCs/>
        </w:rPr>
        <w:t xml:space="preserve"> </w:t>
      </w:r>
      <w:r w:rsidRPr="003E2E9F">
        <w:rPr>
          <w:rFonts w:cstheme="minorHAnsi"/>
          <w:b/>
          <w:bCs/>
        </w:rPr>
        <w:t xml:space="preserve">mean air temperatures for </w:t>
      </w:r>
      <w:r w:rsidR="00FB2DF3">
        <w:rPr>
          <w:rFonts w:cstheme="minorHAnsi"/>
          <w:b/>
          <w:bCs/>
        </w:rPr>
        <w:t xml:space="preserve">summer </w:t>
      </w:r>
      <w:r w:rsidRPr="003E2E9F">
        <w:rPr>
          <w:rFonts w:cstheme="minorHAnsi"/>
          <w:b/>
          <w:bCs/>
        </w:rPr>
        <w:t>were recorded at:</w:t>
      </w:r>
    </w:p>
    <w:tbl>
      <w:tblPr>
        <w:tblStyle w:val="TableGrid"/>
        <w:tblW w:w="0" w:type="auto"/>
        <w:tblBorders>
          <w:top w:val="dotted" w:sz="8" w:space="0" w:color="FFFFFF" w:themeColor="background1"/>
          <w:left w:val="dotted" w:sz="8" w:space="0" w:color="FFFFFF" w:themeColor="background1"/>
          <w:bottom w:val="dotted" w:sz="8" w:space="0" w:color="FFFFFF" w:themeColor="background1"/>
          <w:right w:val="dotted" w:sz="8" w:space="0" w:color="FFFFFF" w:themeColor="background1"/>
          <w:insideH w:val="dotted" w:sz="8" w:space="0" w:color="FFFFFF" w:themeColor="background1"/>
          <w:insideV w:val="dotted" w:sz="8" w:space="0" w:color="FFFFFF" w:themeColor="background1"/>
        </w:tblBorders>
        <w:tblLook w:val="04A0" w:firstRow="1" w:lastRow="0" w:firstColumn="1" w:lastColumn="0" w:noHBand="0" w:noVBand="1"/>
      </w:tblPr>
      <w:tblGrid>
        <w:gridCol w:w="2457"/>
        <w:gridCol w:w="1330"/>
        <w:gridCol w:w="1356"/>
        <w:gridCol w:w="1341"/>
        <w:gridCol w:w="2522"/>
      </w:tblGrid>
      <w:tr w:rsidR="00182B68" w:rsidRPr="000F107D" w14:paraId="043D430D" w14:textId="77777777" w:rsidTr="00F66655">
        <w:tc>
          <w:tcPr>
            <w:tcW w:w="2457" w:type="dxa"/>
            <w:shd w:val="clear" w:color="auto" w:fill="7E0000"/>
          </w:tcPr>
          <w:p w14:paraId="44E8D19A" w14:textId="77777777" w:rsidR="00182B68" w:rsidRPr="0063340E" w:rsidRDefault="00182B68" w:rsidP="00F66655">
            <w:pPr>
              <w:autoSpaceDE w:val="0"/>
              <w:autoSpaceDN w:val="0"/>
              <w:adjustRightInd w:val="0"/>
              <w:spacing w:before="60" w:after="60"/>
              <w:rPr>
                <w:rFonts w:cstheme="minorHAnsi"/>
                <w:b/>
                <w:bCs/>
                <w:color w:val="FFFFFF" w:themeColor="background1"/>
              </w:rPr>
            </w:pPr>
            <w:r w:rsidRPr="0063340E">
              <w:rPr>
                <w:rFonts w:cstheme="minorHAnsi"/>
                <w:b/>
                <w:bCs/>
                <w:color w:val="FFFFFF" w:themeColor="background1"/>
              </w:rPr>
              <w:t>Location</w:t>
            </w:r>
          </w:p>
        </w:tc>
        <w:tc>
          <w:tcPr>
            <w:tcW w:w="1330" w:type="dxa"/>
            <w:shd w:val="clear" w:color="auto" w:fill="7E0000"/>
          </w:tcPr>
          <w:p w14:paraId="32BDD6D0" w14:textId="77777777" w:rsidR="00182B68" w:rsidRPr="0063340E" w:rsidRDefault="00182B68" w:rsidP="00F66655">
            <w:pPr>
              <w:autoSpaceDE w:val="0"/>
              <w:autoSpaceDN w:val="0"/>
              <w:adjustRightInd w:val="0"/>
              <w:spacing w:before="60" w:after="60"/>
              <w:jc w:val="center"/>
              <w:rPr>
                <w:rFonts w:cstheme="minorHAnsi"/>
                <w:b/>
                <w:bCs/>
                <w:color w:val="FFFFFF" w:themeColor="background1"/>
              </w:rPr>
            </w:pPr>
            <w:r w:rsidRPr="0063340E">
              <w:rPr>
                <w:rFonts w:cstheme="minorHAnsi"/>
                <w:b/>
                <w:bCs/>
                <w:color w:val="FFFFFF" w:themeColor="background1"/>
              </w:rPr>
              <w:t xml:space="preserve">Mean </w:t>
            </w:r>
          </w:p>
          <w:p w14:paraId="37E6C98C" w14:textId="77777777" w:rsidR="00182B68" w:rsidRPr="0063340E" w:rsidRDefault="00182B68" w:rsidP="00F66655">
            <w:pPr>
              <w:autoSpaceDE w:val="0"/>
              <w:autoSpaceDN w:val="0"/>
              <w:adjustRightInd w:val="0"/>
              <w:spacing w:before="60" w:after="60"/>
              <w:jc w:val="center"/>
              <w:rPr>
                <w:rFonts w:cstheme="minorHAnsi"/>
                <w:b/>
                <w:bCs/>
                <w:color w:val="FFFFFF" w:themeColor="background1"/>
              </w:rPr>
            </w:pPr>
            <w:r w:rsidRPr="0063340E">
              <w:rPr>
                <w:rFonts w:cstheme="minorHAnsi"/>
                <w:b/>
                <w:bCs/>
                <w:color w:val="FFFFFF" w:themeColor="background1"/>
              </w:rPr>
              <w:t>air temp. (</w:t>
            </w:r>
            <w:proofErr w:type="spellStart"/>
            <w:r w:rsidRPr="0063340E">
              <w:rPr>
                <w:rFonts w:cstheme="minorHAnsi"/>
                <w:b/>
                <w:bCs/>
                <w:color w:val="FFFFFF" w:themeColor="background1"/>
                <w:vertAlign w:val="superscript"/>
              </w:rPr>
              <w:t>o</w:t>
            </w:r>
            <w:r w:rsidRPr="0063340E">
              <w:rPr>
                <w:rFonts w:cstheme="minorHAnsi"/>
                <w:b/>
                <w:bCs/>
                <w:color w:val="FFFFFF" w:themeColor="background1"/>
              </w:rPr>
              <w:t>C</w:t>
            </w:r>
            <w:proofErr w:type="spellEnd"/>
            <w:r w:rsidRPr="0063340E">
              <w:rPr>
                <w:rFonts w:cstheme="minorHAnsi"/>
                <w:b/>
                <w:bCs/>
                <w:color w:val="FFFFFF" w:themeColor="background1"/>
              </w:rPr>
              <w:t>)</w:t>
            </w:r>
          </w:p>
        </w:tc>
        <w:tc>
          <w:tcPr>
            <w:tcW w:w="1356" w:type="dxa"/>
            <w:shd w:val="clear" w:color="auto" w:fill="7E0000"/>
          </w:tcPr>
          <w:p w14:paraId="2BCECD7D" w14:textId="77777777" w:rsidR="00182B68" w:rsidRPr="0063340E" w:rsidRDefault="00182B68" w:rsidP="00F66655">
            <w:pPr>
              <w:autoSpaceDE w:val="0"/>
              <w:autoSpaceDN w:val="0"/>
              <w:adjustRightInd w:val="0"/>
              <w:spacing w:before="60" w:after="60"/>
              <w:jc w:val="center"/>
              <w:rPr>
                <w:rFonts w:cstheme="minorHAnsi"/>
                <w:b/>
                <w:bCs/>
                <w:color w:val="FFFFFF" w:themeColor="background1"/>
              </w:rPr>
            </w:pPr>
            <w:r w:rsidRPr="0063340E">
              <w:rPr>
                <w:rFonts w:cstheme="minorHAnsi"/>
                <w:b/>
                <w:bCs/>
                <w:color w:val="FFFFFF" w:themeColor="background1"/>
              </w:rPr>
              <w:t>Departure from normal (</w:t>
            </w:r>
            <w:proofErr w:type="spellStart"/>
            <w:r w:rsidRPr="0063340E">
              <w:rPr>
                <w:rFonts w:cstheme="minorHAnsi"/>
                <w:b/>
                <w:bCs/>
                <w:color w:val="FFFFFF" w:themeColor="background1"/>
                <w:vertAlign w:val="superscript"/>
              </w:rPr>
              <w:t>o</w:t>
            </w:r>
            <w:r w:rsidRPr="0063340E">
              <w:rPr>
                <w:rFonts w:cstheme="minorHAnsi"/>
                <w:b/>
                <w:bCs/>
                <w:color w:val="FFFFFF" w:themeColor="background1"/>
              </w:rPr>
              <w:t>C</w:t>
            </w:r>
            <w:proofErr w:type="spellEnd"/>
            <w:r w:rsidRPr="0063340E">
              <w:rPr>
                <w:rFonts w:cstheme="minorHAnsi"/>
                <w:b/>
                <w:bCs/>
                <w:color w:val="FFFFFF" w:themeColor="background1"/>
              </w:rPr>
              <w:t>)</w:t>
            </w:r>
          </w:p>
        </w:tc>
        <w:tc>
          <w:tcPr>
            <w:tcW w:w="1341" w:type="dxa"/>
            <w:shd w:val="clear" w:color="auto" w:fill="7E0000"/>
          </w:tcPr>
          <w:p w14:paraId="37ADEEC8" w14:textId="77777777" w:rsidR="00182B68" w:rsidRPr="0063340E" w:rsidRDefault="00182B68" w:rsidP="00F66655">
            <w:pPr>
              <w:autoSpaceDE w:val="0"/>
              <w:autoSpaceDN w:val="0"/>
              <w:adjustRightInd w:val="0"/>
              <w:spacing w:before="60" w:after="60"/>
              <w:jc w:val="center"/>
              <w:rPr>
                <w:rFonts w:cstheme="minorHAnsi"/>
                <w:b/>
                <w:bCs/>
                <w:color w:val="FFFFFF" w:themeColor="background1"/>
              </w:rPr>
            </w:pPr>
            <w:r w:rsidRPr="0063340E">
              <w:rPr>
                <w:rFonts w:cstheme="minorHAnsi"/>
                <w:b/>
                <w:bCs/>
                <w:color w:val="FFFFFF" w:themeColor="background1"/>
              </w:rPr>
              <w:t>Year records began</w:t>
            </w:r>
          </w:p>
        </w:tc>
        <w:tc>
          <w:tcPr>
            <w:tcW w:w="2522" w:type="dxa"/>
            <w:shd w:val="clear" w:color="auto" w:fill="7E0000"/>
          </w:tcPr>
          <w:p w14:paraId="26AE353E" w14:textId="77777777" w:rsidR="00182B68" w:rsidRPr="0063340E" w:rsidRDefault="00182B68" w:rsidP="00F66655">
            <w:pPr>
              <w:autoSpaceDE w:val="0"/>
              <w:autoSpaceDN w:val="0"/>
              <w:adjustRightInd w:val="0"/>
              <w:spacing w:before="60" w:after="60"/>
              <w:rPr>
                <w:rFonts w:cstheme="minorHAnsi"/>
                <w:b/>
                <w:bCs/>
                <w:color w:val="FFFFFF" w:themeColor="background1"/>
              </w:rPr>
            </w:pPr>
            <w:r w:rsidRPr="0063340E">
              <w:rPr>
                <w:rFonts w:cstheme="minorHAnsi"/>
                <w:b/>
                <w:bCs/>
                <w:color w:val="FFFFFF" w:themeColor="background1"/>
              </w:rPr>
              <w:t>Comments</w:t>
            </w:r>
          </w:p>
        </w:tc>
      </w:tr>
      <w:tr w:rsidR="00182B68" w:rsidRPr="000F107D" w14:paraId="254859F9" w14:textId="77777777" w:rsidTr="00F66655">
        <w:tc>
          <w:tcPr>
            <w:tcW w:w="9006" w:type="dxa"/>
            <w:gridSpan w:val="5"/>
            <w:shd w:val="clear" w:color="auto" w:fill="E36C0A" w:themeFill="accent6" w:themeFillShade="BF"/>
          </w:tcPr>
          <w:p w14:paraId="3D41EDB0" w14:textId="77777777" w:rsidR="00182B68" w:rsidRPr="000F107D" w:rsidRDefault="00182B68" w:rsidP="00F66655">
            <w:pPr>
              <w:autoSpaceDE w:val="0"/>
              <w:autoSpaceDN w:val="0"/>
              <w:adjustRightInd w:val="0"/>
              <w:spacing w:before="20" w:after="20"/>
              <w:rPr>
                <w:rFonts w:cstheme="minorHAnsi"/>
                <w:bCs/>
                <w:highlight w:val="yellow"/>
              </w:rPr>
            </w:pPr>
            <w:r>
              <w:rPr>
                <w:rFonts w:cstheme="minorHAnsi"/>
                <w:bCs/>
                <w:color w:val="FFFFFF" w:themeColor="background1"/>
              </w:rPr>
              <w:t xml:space="preserve">High </w:t>
            </w:r>
            <w:r w:rsidRPr="0063340E">
              <w:rPr>
                <w:rFonts w:cstheme="minorHAnsi"/>
                <w:bCs/>
                <w:color w:val="FFFFFF" w:themeColor="background1"/>
              </w:rPr>
              <w:t>records or near-records</w:t>
            </w:r>
          </w:p>
        </w:tc>
      </w:tr>
      <w:tr w:rsidR="00437411" w:rsidRPr="000F107D" w14:paraId="5207A8B8" w14:textId="77777777" w:rsidTr="00F66655">
        <w:tc>
          <w:tcPr>
            <w:tcW w:w="2457" w:type="dxa"/>
            <w:shd w:val="clear" w:color="auto" w:fill="FABF8F" w:themeFill="accent6" w:themeFillTint="99"/>
            <w:vAlign w:val="bottom"/>
          </w:tcPr>
          <w:p w14:paraId="63B0618C" w14:textId="3DC45954" w:rsidR="00437411" w:rsidRPr="004A1D0B" w:rsidRDefault="00437411" w:rsidP="00437411">
            <w:pPr>
              <w:rPr>
                <w:rFonts w:ascii="Calibri" w:hAnsi="Calibri"/>
                <w:color w:val="000000"/>
                <w:highlight w:val="yellow"/>
              </w:rPr>
            </w:pPr>
            <w:r>
              <w:rPr>
                <w:rFonts w:ascii="Calibri" w:hAnsi="Calibri"/>
                <w:color w:val="000000"/>
              </w:rPr>
              <w:t>Wairoa</w:t>
            </w:r>
          </w:p>
        </w:tc>
        <w:tc>
          <w:tcPr>
            <w:tcW w:w="1330" w:type="dxa"/>
            <w:shd w:val="clear" w:color="auto" w:fill="FBD4B4" w:themeFill="accent6" w:themeFillTint="66"/>
            <w:vAlign w:val="bottom"/>
          </w:tcPr>
          <w:p w14:paraId="009B2BA1" w14:textId="42A490C6" w:rsidR="00437411" w:rsidRPr="004A1D0B" w:rsidRDefault="00437411" w:rsidP="00437411">
            <w:pPr>
              <w:jc w:val="center"/>
              <w:rPr>
                <w:rFonts w:ascii="Calibri" w:hAnsi="Calibri"/>
                <w:color w:val="000000"/>
                <w:highlight w:val="yellow"/>
              </w:rPr>
            </w:pPr>
            <w:r>
              <w:rPr>
                <w:rFonts w:ascii="Calibri" w:hAnsi="Calibri"/>
                <w:color w:val="000000"/>
              </w:rPr>
              <w:t>19.8</w:t>
            </w:r>
          </w:p>
        </w:tc>
        <w:tc>
          <w:tcPr>
            <w:tcW w:w="1356" w:type="dxa"/>
            <w:shd w:val="clear" w:color="auto" w:fill="FBD4B4" w:themeFill="accent6" w:themeFillTint="66"/>
            <w:vAlign w:val="bottom"/>
          </w:tcPr>
          <w:p w14:paraId="5BE564F3" w14:textId="0A869C40" w:rsidR="00437411" w:rsidRPr="004A1D0B" w:rsidRDefault="00437411" w:rsidP="00437411">
            <w:pPr>
              <w:jc w:val="center"/>
              <w:rPr>
                <w:rFonts w:ascii="Calibri" w:hAnsi="Calibri"/>
                <w:color w:val="000000"/>
                <w:highlight w:val="yellow"/>
              </w:rPr>
            </w:pPr>
            <w:r>
              <w:rPr>
                <w:rFonts w:ascii="Calibri" w:hAnsi="Calibri"/>
                <w:color w:val="000000"/>
              </w:rPr>
              <w:t>1.1</w:t>
            </w:r>
          </w:p>
        </w:tc>
        <w:tc>
          <w:tcPr>
            <w:tcW w:w="1341" w:type="dxa"/>
            <w:shd w:val="clear" w:color="auto" w:fill="FBD4B4" w:themeFill="accent6" w:themeFillTint="66"/>
            <w:vAlign w:val="bottom"/>
          </w:tcPr>
          <w:p w14:paraId="0A5EB797" w14:textId="4BEE9A29" w:rsidR="00437411" w:rsidRPr="004A1D0B" w:rsidRDefault="00437411" w:rsidP="00437411">
            <w:pPr>
              <w:jc w:val="center"/>
              <w:rPr>
                <w:rFonts w:ascii="Calibri" w:hAnsi="Calibri"/>
                <w:color w:val="000000"/>
                <w:highlight w:val="yellow"/>
              </w:rPr>
            </w:pPr>
            <w:r>
              <w:rPr>
                <w:rFonts w:ascii="Calibri" w:hAnsi="Calibri"/>
                <w:color w:val="000000"/>
              </w:rPr>
              <w:t>1964</w:t>
            </w:r>
          </w:p>
        </w:tc>
        <w:tc>
          <w:tcPr>
            <w:tcW w:w="2522" w:type="dxa"/>
            <w:shd w:val="clear" w:color="auto" w:fill="FBD4B4" w:themeFill="accent6" w:themeFillTint="66"/>
            <w:vAlign w:val="bottom"/>
          </w:tcPr>
          <w:p w14:paraId="6EB5DDB7" w14:textId="718C6E48" w:rsidR="00437411" w:rsidRPr="004A1D0B" w:rsidRDefault="00437411" w:rsidP="00437411">
            <w:pPr>
              <w:rPr>
                <w:rFonts w:ascii="Calibri" w:hAnsi="Calibri"/>
                <w:color w:val="000000"/>
                <w:highlight w:val="yellow"/>
              </w:rPr>
            </w:pPr>
            <w:r>
              <w:rPr>
                <w:rFonts w:ascii="Calibri" w:hAnsi="Calibri"/>
                <w:color w:val="000000"/>
              </w:rPr>
              <w:t>4th-highest</w:t>
            </w:r>
          </w:p>
        </w:tc>
      </w:tr>
      <w:tr w:rsidR="00182B68" w:rsidRPr="000F107D" w14:paraId="44F7A67B" w14:textId="77777777" w:rsidTr="00F66655">
        <w:tc>
          <w:tcPr>
            <w:tcW w:w="9006" w:type="dxa"/>
            <w:gridSpan w:val="5"/>
            <w:shd w:val="clear" w:color="auto" w:fill="E36C0A" w:themeFill="accent6" w:themeFillShade="BF"/>
          </w:tcPr>
          <w:p w14:paraId="542C5CF9" w14:textId="77777777" w:rsidR="00182B68" w:rsidRPr="000F107D" w:rsidRDefault="00182B68" w:rsidP="00F66655">
            <w:pPr>
              <w:autoSpaceDE w:val="0"/>
              <w:autoSpaceDN w:val="0"/>
              <w:adjustRightInd w:val="0"/>
              <w:spacing w:before="20" w:after="20"/>
              <w:rPr>
                <w:rFonts w:cstheme="minorHAnsi"/>
                <w:bCs/>
                <w:highlight w:val="yellow"/>
              </w:rPr>
            </w:pPr>
            <w:r>
              <w:rPr>
                <w:rFonts w:cstheme="minorHAnsi"/>
                <w:bCs/>
                <w:color w:val="FFFFFF" w:themeColor="background1"/>
              </w:rPr>
              <w:t xml:space="preserve">Low </w:t>
            </w:r>
            <w:r w:rsidRPr="0063340E">
              <w:rPr>
                <w:rFonts w:cstheme="minorHAnsi"/>
                <w:bCs/>
                <w:color w:val="FFFFFF" w:themeColor="background1"/>
              </w:rPr>
              <w:t>records or near-records</w:t>
            </w:r>
          </w:p>
        </w:tc>
      </w:tr>
      <w:tr w:rsidR="00437411" w:rsidRPr="000F107D" w14:paraId="2821750F" w14:textId="77777777" w:rsidTr="00F66655">
        <w:tc>
          <w:tcPr>
            <w:tcW w:w="2457" w:type="dxa"/>
            <w:shd w:val="clear" w:color="auto" w:fill="FABF8F" w:themeFill="accent6" w:themeFillTint="99"/>
            <w:vAlign w:val="bottom"/>
          </w:tcPr>
          <w:p w14:paraId="64A5A83A" w14:textId="3280771A" w:rsidR="00437411" w:rsidRDefault="00437411" w:rsidP="00437411">
            <w:pPr>
              <w:rPr>
                <w:rFonts w:ascii="Calibri" w:hAnsi="Calibri"/>
                <w:color w:val="000000"/>
              </w:rPr>
            </w:pPr>
            <w:r>
              <w:rPr>
                <w:rFonts w:ascii="Calibri" w:hAnsi="Calibri"/>
                <w:color w:val="000000"/>
              </w:rPr>
              <w:t>Takaka</w:t>
            </w:r>
          </w:p>
        </w:tc>
        <w:tc>
          <w:tcPr>
            <w:tcW w:w="1330" w:type="dxa"/>
            <w:shd w:val="clear" w:color="auto" w:fill="FBD4B4" w:themeFill="accent6" w:themeFillTint="66"/>
            <w:vAlign w:val="bottom"/>
          </w:tcPr>
          <w:p w14:paraId="4233ABB6" w14:textId="5F234C1C" w:rsidR="00437411" w:rsidRDefault="00437411" w:rsidP="00437411">
            <w:pPr>
              <w:jc w:val="center"/>
              <w:rPr>
                <w:rFonts w:ascii="Calibri" w:hAnsi="Calibri"/>
                <w:color w:val="000000"/>
              </w:rPr>
            </w:pPr>
            <w:r>
              <w:rPr>
                <w:rFonts w:ascii="Calibri" w:hAnsi="Calibri"/>
                <w:color w:val="000000"/>
              </w:rPr>
              <w:t>15.2</w:t>
            </w:r>
          </w:p>
        </w:tc>
        <w:tc>
          <w:tcPr>
            <w:tcW w:w="1356" w:type="dxa"/>
            <w:shd w:val="clear" w:color="auto" w:fill="FBD4B4" w:themeFill="accent6" w:themeFillTint="66"/>
            <w:vAlign w:val="bottom"/>
          </w:tcPr>
          <w:p w14:paraId="534F3B82" w14:textId="682BBCC4" w:rsidR="00437411" w:rsidRDefault="00437411" w:rsidP="00437411">
            <w:pPr>
              <w:jc w:val="center"/>
              <w:rPr>
                <w:rFonts w:ascii="Calibri" w:hAnsi="Calibri"/>
                <w:color w:val="000000"/>
              </w:rPr>
            </w:pPr>
            <w:r>
              <w:rPr>
                <w:rFonts w:ascii="Calibri" w:hAnsi="Calibri"/>
                <w:color w:val="000000"/>
              </w:rPr>
              <w:t>-1.7</w:t>
            </w:r>
          </w:p>
        </w:tc>
        <w:tc>
          <w:tcPr>
            <w:tcW w:w="1341" w:type="dxa"/>
            <w:shd w:val="clear" w:color="auto" w:fill="FBD4B4" w:themeFill="accent6" w:themeFillTint="66"/>
            <w:vAlign w:val="bottom"/>
          </w:tcPr>
          <w:p w14:paraId="21AAD4A0" w14:textId="70F588F0" w:rsidR="00437411" w:rsidRDefault="00437411" w:rsidP="00437411">
            <w:pPr>
              <w:jc w:val="center"/>
              <w:rPr>
                <w:rFonts w:ascii="Calibri" w:hAnsi="Calibri"/>
                <w:color w:val="000000"/>
              </w:rPr>
            </w:pPr>
            <w:r>
              <w:rPr>
                <w:rFonts w:ascii="Calibri" w:hAnsi="Calibri"/>
                <w:color w:val="000000"/>
              </w:rPr>
              <w:t>1978</w:t>
            </w:r>
          </w:p>
        </w:tc>
        <w:tc>
          <w:tcPr>
            <w:tcW w:w="2522" w:type="dxa"/>
            <w:shd w:val="clear" w:color="auto" w:fill="FBD4B4" w:themeFill="accent6" w:themeFillTint="66"/>
            <w:vAlign w:val="bottom"/>
          </w:tcPr>
          <w:p w14:paraId="31ABD545" w14:textId="169341F2" w:rsidR="00437411" w:rsidRDefault="00437411" w:rsidP="00437411">
            <w:pPr>
              <w:rPr>
                <w:rFonts w:ascii="Calibri" w:hAnsi="Calibri"/>
                <w:color w:val="000000"/>
              </w:rPr>
            </w:pPr>
            <w:r>
              <w:rPr>
                <w:rFonts w:ascii="Calibri" w:hAnsi="Calibri"/>
                <w:color w:val="000000"/>
              </w:rPr>
              <w:t>Lowest</w:t>
            </w:r>
          </w:p>
        </w:tc>
      </w:tr>
      <w:tr w:rsidR="00437411" w:rsidRPr="000F107D" w14:paraId="0C6C4279" w14:textId="77777777" w:rsidTr="00F66655">
        <w:tc>
          <w:tcPr>
            <w:tcW w:w="2457" w:type="dxa"/>
            <w:shd w:val="clear" w:color="auto" w:fill="FABF8F" w:themeFill="accent6" w:themeFillTint="99"/>
            <w:vAlign w:val="bottom"/>
          </w:tcPr>
          <w:p w14:paraId="1743478A" w14:textId="30A8137D" w:rsidR="00437411" w:rsidRPr="004A1D0B" w:rsidRDefault="00437411" w:rsidP="00437411">
            <w:pPr>
              <w:rPr>
                <w:rFonts w:ascii="Calibri" w:hAnsi="Calibri"/>
                <w:color w:val="000000"/>
                <w:highlight w:val="yellow"/>
              </w:rPr>
            </w:pPr>
            <w:r>
              <w:rPr>
                <w:rFonts w:ascii="Calibri" w:hAnsi="Calibri"/>
                <w:color w:val="000000"/>
              </w:rPr>
              <w:t>Motu</w:t>
            </w:r>
          </w:p>
        </w:tc>
        <w:tc>
          <w:tcPr>
            <w:tcW w:w="1330" w:type="dxa"/>
            <w:shd w:val="clear" w:color="auto" w:fill="FBD4B4" w:themeFill="accent6" w:themeFillTint="66"/>
            <w:vAlign w:val="bottom"/>
          </w:tcPr>
          <w:p w14:paraId="0B1C46B0" w14:textId="0EEDD9D0" w:rsidR="00437411" w:rsidRDefault="00437411" w:rsidP="00437411">
            <w:pPr>
              <w:jc w:val="center"/>
              <w:rPr>
                <w:rFonts w:ascii="Calibri" w:hAnsi="Calibri"/>
                <w:color w:val="000000"/>
              </w:rPr>
            </w:pPr>
            <w:r>
              <w:rPr>
                <w:rFonts w:ascii="Calibri" w:hAnsi="Calibri"/>
                <w:color w:val="000000"/>
              </w:rPr>
              <w:t>14.5</w:t>
            </w:r>
          </w:p>
        </w:tc>
        <w:tc>
          <w:tcPr>
            <w:tcW w:w="1356" w:type="dxa"/>
            <w:shd w:val="clear" w:color="auto" w:fill="FBD4B4" w:themeFill="accent6" w:themeFillTint="66"/>
            <w:vAlign w:val="bottom"/>
          </w:tcPr>
          <w:p w14:paraId="56D08156" w14:textId="55C9BC94" w:rsidR="00437411" w:rsidRDefault="00437411" w:rsidP="00437411">
            <w:pPr>
              <w:jc w:val="center"/>
              <w:rPr>
                <w:rFonts w:ascii="Calibri" w:hAnsi="Calibri"/>
                <w:color w:val="000000"/>
              </w:rPr>
            </w:pPr>
            <w:r>
              <w:rPr>
                <w:rFonts w:ascii="Calibri" w:hAnsi="Calibri"/>
                <w:color w:val="000000"/>
              </w:rPr>
              <w:t>-0.7</w:t>
            </w:r>
          </w:p>
        </w:tc>
        <w:tc>
          <w:tcPr>
            <w:tcW w:w="1341" w:type="dxa"/>
            <w:shd w:val="clear" w:color="auto" w:fill="FBD4B4" w:themeFill="accent6" w:themeFillTint="66"/>
            <w:vAlign w:val="bottom"/>
          </w:tcPr>
          <w:p w14:paraId="17FEB150" w14:textId="37546690" w:rsidR="00437411" w:rsidRDefault="00437411" w:rsidP="00437411">
            <w:pPr>
              <w:jc w:val="center"/>
              <w:rPr>
                <w:rFonts w:ascii="Calibri" w:hAnsi="Calibri"/>
                <w:color w:val="000000"/>
              </w:rPr>
            </w:pPr>
            <w:r>
              <w:rPr>
                <w:rFonts w:ascii="Calibri" w:hAnsi="Calibri"/>
                <w:color w:val="000000"/>
              </w:rPr>
              <w:t>1990</w:t>
            </w:r>
          </w:p>
        </w:tc>
        <w:tc>
          <w:tcPr>
            <w:tcW w:w="2522" w:type="dxa"/>
            <w:shd w:val="clear" w:color="auto" w:fill="FBD4B4" w:themeFill="accent6" w:themeFillTint="66"/>
            <w:vAlign w:val="bottom"/>
          </w:tcPr>
          <w:p w14:paraId="20E50136" w14:textId="3BEF7243" w:rsidR="00437411" w:rsidRDefault="00437411" w:rsidP="00437411">
            <w:pPr>
              <w:rPr>
                <w:rFonts w:ascii="Calibri" w:hAnsi="Calibri"/>
                <w:color w:val="000000"/>
              </w:rPr>
            </w:pPr>
            <w:r>
              <w:rPr>
                <w:rFonts w:ascii="Calibri" w:hAnsi="Calibri"/>
                <w:color w:val="000000"/>
              </w:rPr>
              <w:t>2nd-lowest</w:t>
            </w:r>
          </w:p>
        </w:tc>
      </w:tr>
      <w:tr w:rsidR="00437411" w:rsidRPr="000F107D" w14:paraId="21CF638E" w14:textId="77777777" w:rsidTr="00F66655">
        <w:tc>
          <w:tcPr>
            <w:tcW w:w="2457" w:type="dxa"/>
            <w:shd w:val="clear" w:color="auto" w:fill="FABF8F" w:themeFill="accent6" w:themeFillTint="99"/>
            <w:vAlign w:val="bottom"/>
          </w:tcPr>
          <w:p w14:paraId="6BE4F8AB" w14:textId="06FA806E" w:rsidR="00437411" w:rsidRPr="004A1D0B" w:rsidRDefault="00437411" w:rsidP="00437411">
            <w:pPr>
              <w:rPr>
                <w:rFonts w:ascii="Calibri" w:hAnsi="Calibri"/>
                <w:color w:val="000000"/>
                <w:highlight w:val="yellow"/>
              </w:rPr>
            </w:pPr>
            <w:r>
              <w:rPr>
                <w:rFonts w:ascii="Calibri" w:hAnsi="Calibri"/>
                <w:color w:val="000000"/>
              </w:rPr>
              <w:t>Secretary Island</w:t>
            </w:r>
          </w:p>
        </w:tc>
        <w:tc>
          <w:tcPr>
            <w:tcW w:w="1330" w:type="dxa"/>
            <w:shd w:val="clear" w:color="auto" w:fill="FBD4B4" w:themeFill="accent6" w:themeFillTint="66"/>
            <w:vAlign w:val="bottom"/>
          </w:tcPr>
          <w:p w14:paraId="4A24B03B" w14:textId="3B5038EE" w:rsidR="00437411" w:rsidRDefault="00437411" w:rsidP="00437411">
            <w:pPr>
              <w:jc w:val="center"/>
              <w:rPr>
                <w:rFonts w:ascii="Calibri" w:hAnsi="Calibri"/>
                <w:color w:val="000000"/>
              </w:rPr>
            </w:pPr>
            <w:r>
              <w:rPr>
                <w:rFonts w:ascii="Calibri" w:hAnsi="Calibri"/>
                <w:color w:val="000000"/>
              </w:rPr>
              <w:t>13.2</w:t>
            </w:r>
          </w:p>
        </w:tc>
        <w:tc>
          <w:tcPr>
            <w:tcW w:w="1356" w:type="dxa"/>
            <w:shd w:val="clear" w:color="auto" w:fill="FBD4B4" w:themeFill="accent6" w:themeFillTint="66"/>
            <w:vAlign w:val="bottom"/>
          </w:tcPr>
          <w:p w14:paraId="7C89A7DD" w14:textId="0FA4C5AD" w:rsidR="00437411" w:rsidRDefault="00437411" w:rsidP="00437411">
            <w:pPr>
              <w:jc w:val="center"/>
              <w:rPr>
                <w:rFonts w:ascii="Calibri" w:hAnsi="Calibri"/>
                <w:color w:val="000000"/>
              </w:rPr>
            </w:pPr>
            <w:r>
              <w:rPr>
                <w:rFonts w:ascii="Calibri" w:hAnsi="Calibri"/>
                <w:color w:val="000000"/>
              </w:rPr>
              <w:t>-1.2</w:t>
            </w:r>
          </w:p>
        </w:tc>
        <w:tc>
          <w:tcPr>
            <w:tcW w:w="1341" w:type="dxa"/>
            <w:shd w:val="clear" w:color="auto" w:fill="FBD4B4" w:themeFill="accent6" w:themeFillTint="66"/>
            <w:vAlign w:val="bottom"/>
          </w:tcPr>
          <w:p w14:paraId="47F9C0B9" w14:textId="3F402EB4" w:rsidR="00437411" w:rsidRDefault="00437411" w:rsidP="00437411">
            <w:pPr>
              <w:jc w:val="center"/>
              <w:rPr>
                <w:rFonts w:ascii="Calibri" w:hAnsi="Calibri"/>
                <w:color w:val="000000"/>
              </w:rPr>
            </w:pPr>
            <w:r>
              <w:rPr>
                <w:rFonts w:ascii="Calibri" w:hAnsi="Calibri"/>
                <w:color w:val="000000"/>
              </w:rPr>
              <w:t>1985</w:t>
            </w:r>
          </w:p>
        </w:tc>
        <w:tc>
          <w:tcPr>
            <w:tcW w:w="2522" w:type="dxa"/>
            <w:shd w:val="clear" w:color="auto" w:fill="FBD4B4" w:themeFill="accent6" w:themeFillTint="66"/>
            <w:vAlign w:val="bottom"/>
          </w:tcPr>
          <w:p w14:paraId="5363415D" w14:textId="1C4C735A" w:rsidR="00437411" w:rsidRDefault="00437411" w:rsidP="00437411">
            <w:pPr>
              <w:rPr>
                <w:rFonts w:ascii="Calibri" w:hAnsi="Calibri"/>
                <w:color w:val="000000"/>
              </w:rPr>
            </w:pPr>
            <w:r>
              <w:rPr>
                <w:rFonts w:ascii="Calibri" w:hAnsi="Calibri"/>
                <w:color w:val="000000"/>
              </w:rPr>
              <w:t>2nd-lowest</w:t>
            </w:r>
          </w:p>
        </w:tc>
      </w:tr>
      <w:tr w:rsidR="00437411" w:rsidRPr="000F107D" w14:paraId="584A5954" w14:textId="77777777" w:rsidTr="00F66655">
        <w:tc>
          <w:tcPr>
            <w:tcW w:w="2457" w:type="dxa"/>
            <w:shd w:val="clear" w:color="auto" w:fill="FABF8F" w:themeFill="accent6" w:themeFillTint="99"/>
            <w:vAlign w:val="bottom"/>
          </w:tcPr>
          <w:p w14:paraId="7C5640FD" w14:textId="3556080F" w:rsidR="00437411" w:rsidRPr="004A1D0B" w:rsidRDefault="00437411" w:rsidP="00437411">
            <w:pPr>
              <w:rPr>
                <w:rFonts w:ascii="Calibri" w:hAnsi="Calibri"/>
                <w:color w:val="000000"/>
                <w:highlight w:val="yellow"/>
              </w:rPr>
            </w:pPr>
            <w:proofErr w:type="spellStart"/>
            <w:r>
              <w:rPr>
                <w:rFonts w:ascii="Calibri" w:hAnsi="Calibri"/>
                <w:color w:val="000000"/>
              </w:rPr>
              <w:t>Te</w:t>
            </w:r>
            <w:proofErr w:type="spellEnd"/>
            <w:r>
              <w:rPr>
                <w:rFonts w:ascii="Calibri" w:hAnsi="Calibri"/>
                <w:color w:val="000000"/>
              </w:rPr>
              <w:t xml:space="preserve"> </w:t>
            </w:r>
            <w:proofErr w:type="spellStart"/>
            <w:r>
              <w:rPr>
                <w:rFonts w:ascii="Calibri" w:hAnsi="Calibri"/>
                <w:color w:val="000000"/>
              </w:rPr>
              <w:t>Kuiti</w:t>
            </w:r>
            <w:proofErr w:type="spellEnd"/>
          </w:p>
        </w:tc>
        <w:tc>
          <w:tcPr>
            <w:tcW w:w="1330" w:type="dxa"/>
            <w:shd w:val="clear" w:color="auto" w:fill="FBD4B4" w:themeFill="accent6" w:themeFillTint="66"/>
            <w:vAlign w:val="bottom"/>
          </w:tcPr>
          <w:p w14:paraId="14081762" w14:textId="50F11320" w:rsidR="00437411" w:rsidRDefault="00437411" w:rsidP="00437411">
            <w:pPr>
              <w:jc w:val="center"/>
              <w:rPr>
                <w:rFonts w:ascii="Calibri" w:hAnsi="Calibri"/>
                <w:color w:val="000000"/>
              </w:rPr>
            </w:pPr>
            <w:r>
              <w:rPr>
                <w:rFonts w:ascii="Calibri" w:hAnsi="Calibri"/>
                <w:color w:val="000000"/>
              </w:rPr>
              <w:t>16.5</w:t>
            </w:r>
          </w:p>
        </w:tc>
        <w:tc>
          <w:tcPr>
            <w:tcW w:w="1356" w:type="dxa"/>
            <w:shd w:val="clear" w:color="auto" w:fill="FBD4B4" w:themeFill="accent6" w:themeFillTint="66"/>
            <w:vAlign w:val="bottom"/>
          </w:tcPr>
          <w:p w14:paraId="1575CC9E" w14:textId="4B77868B" w:rsidR="00437411" w:rsidRDefault="00437411" w:rsidP="00437411">
            <w:pPr>
              <w:jc w:val="center"/>
              <w:rPr>
                <w:rFonts w:ascii="Calibri" w:hAnsi="Calibri"/>
                <w:color w:val="000000"/>
              </w:rPr>
            </w:pPr>
            <w:r>
              <w:rPr>
                <w:rFonts w:ascii="Calibri" w:hAnsi="Calibri"/>
                <w:color w:val="000000"/>
              </w:rPr>
              <w:t>-1.5</w:t>
            </w:r>
          </w:p>
        </w:tc>
        <w:tc>
          <w:tcPr>
            <w:tcW w:w="1341" w:type="dxa"/>
            <w:shd w:val="clear" w:color="auto" w:fill="FBD4B4" w:themeFill="accent6" w:themeFillTint="66"/>
            <w:vAlign w:val="bottom"/>
          </w:tcPr>
          <w:p w14:paraId="63377DD9" w14:textId="43716D1F" w:rsidR="00437411" w:rsidRDefault="00437411" w:rsidP="00437411">
            <w:pPr>
              <w:jc w:val="center"/>
              <w:rPr>
                <w:rFonts w:ascii="Calibri" w:hAnsi="Calibri"/>
                <w:color w:val="000000"/>
              </w:rPr>
            </w:pPr>
            <w:r>
              <w:rPr>
                <w:rFonts w:ascii="Calibri" w:hAnsi="Calibri"/>
                <w:color w:val="000000"/>
              </w:rPr>
              <w:t>1959</w:t>
            </w:r>
          </w:p>
        </w:tc>
        <w:tc>
          <w:tcPr>
            <w:tcW w:w="2522" w:type="dxa"/>
            <w:shd w:val="clear" w:color="auto" w:fill="FBD4B4" w:themeFill="accent6" w:themeFillTint="66"/>
            <w:vAlign w:val="bottom"/>
          </w:tcPr>
          <w:p w14:paraId="62E3CD5D" w14:textId="717403F1" w:rsidR="00437411" w:rsidRDefault="00437411" w:rsidP="00437411">
            <w:pPr>
              <w:rPr>
                <w:rFonts w:ascii="Calibri" w:hAnsi="Calibri"/>
                <w:color w:val="000000"/>
              </w:rPr>
            </w:pPr>
            <w:r>
              <w:rPr>
                <w:rFonts w:ascii="Calibri" w:hAnsi="Calibri"/>
                <w:color w:val="000000"/>
              </w:rPr>
              <w:t>3rd-lowest</w:t>
            </w:r>
          </w:p>
        </w:tc>
      </w:tr>
      <w:tr w:rsidR="00437411" w:rsidRPr="000F107D" w14:paraId="1F46C559" w14:textId="77777777" w:rsidTr="00F66655">
        <w:tc>
          <w:tcPr>
            <w:tcW w:w="2457" w:type="dxa"/>
            <w:shd w:val="clear" w:color="auto" w:fill="FABF8F" w:themeFill="accent6" w:themeFillTint="99"/>
            <w:vAlign w:val="bottom"/>
          </w:tcPr>
          <w:p w14:paraId="6DC33615" w14:textId="22E91744" w:rsidR="00437411" w:rsidRPr="004A1D0B" w:rsidRDefault="00437411" w:rsidP="00437411">
            <w:pPr>
              <w:rPr>
                <w:rFonts w:ascii="Calibri" w:hAnsi="Calibri"/>
                <w:color w:val="000000"/>
                <w:highlight w:val="yellow"/>
              </w:rPr>
            </w:pPr>
            <w:r>
              <w:rPr>
                <w:rFonts w:ascii="Calibri" w:hAnsi="Calibri"/>
                <w:color w:val="000000"/>
              </w:rPr>
              <w:t>Appleby</w:t>
            </w:r>
          </w:p>
        </w:tc>
        <w:tc>
          <w:tcPr>
            <w:tcW w:w="1330" w:type="dxa"/>
            <w:shd w:val="clear" w:color="auto" w:fill="FBD4B4" w:themeFill="accent6" w:themeFillTint="66"/>
            <w:vAlign w:val="bottom"/>
          </w:tcPr>
          <w:p w14:paraId="74FEBD16" w14:textId="3D2F66C6" w:rsidR="00437411" w:rsidRDefault="00437411" w:rsidP="00437411">
            <w:pPr>
              <w:jc w:val="center"/>
              <w:rPr>
                <w:rFonts w:ascii="Calibri" w:hAnsi="Calibri"/>
                <w:color w:val="000000"/>
              </w:rPr>
            </w:pPr>
            <w:r>
              <w:rPr>
                <w:rFonts w:ascii="Calibri" w:hAnsi="Calibri"/>
                <w:color w:val="000000"/>
              </w:rPr>
              <w:t>15.4</w:t>
            </w:r>
          </w:p>
        </w:tc>
        <w:tc>
          <w:tcPr>
            <w:tcW w:w="1356" w:type="dxa"/>
            <w:shd w:val="clear" w:color="auto" w:fill="FBD4B4" w:themeFill="accent6" w:themeFillTint="66"/>
            <w:vAlign w:val="bottom"/>
          </w:tcPr>
          <w:p w14:paraId="6BA8DFC3" w14:textId="5E869D6F" w:rsidR="00437411" w:rsidRDefault="00437411" w:rsidP="00437411">
            <w:pPr>
              <w:jc w:val="center"/>
              <w:rPr>
                <w:rFonts w:ascii="Calibri" w:hAnsi="Calibri"/>
                <w:color w:val="000000"/>
              </w:rPr>
            </w:pPr>
            <w:r>
              <w:rPr>
                <w:rFonts w:ascii="Calibri" w:hAnsi="Calibri"/>
                <w:color w:val="000000"/>
              </w:rPr>
              <w:t>-1.6</w:t>
            </w:r>
          </w:p>
        </w:tc>
        <w:tc>
          <w:tcPr>
            <w:tcW w:w="1341" w:type="dxa"/>
            <w:shd w:val="clear" w:color="auto" w:fill="FBD4B4" w:themeFill="accent6" w:themeFillTint="66"/>
            <w:vAlign w:val="bottom"/>
          </w:tcPr>
          <w:p w14:paraId="489D35E6" w14:textId="6D528D8E" w:rsidR="00437411" w:rsidRDefault="00437411" w:rsidP="00437411">
            <w:pPr>
              <w:jc w:val="center"/>
              <w:rPr>
                <w:rFonts w:ascii="Calibri" w:hAnsi="Calibri"/>
                <w:color w:val="000000"/>
              </w:rPr>
            </w:pPr>
            <w:r>
              <w:rPr>
                <w:rFonts w:ascii="Calibri" w:hAnsi="Calibri"/>
                <w:color w:val="000000"/>
              </w:rPr>
              <w:t>1932</w:t>
            </w:r>
          </w:p>
        </w:tc>
        <w:tc>
          <w:tcPr>
            <w:tcW w:w="2522" w:type="dxa"/>
            <w:shd w:val="clear" w:color="auto" w:fill="FBD4B4" w:themeFill="accent6" w:themeFillTint="66"/>
            <w:vAlign w:val="bottom"/>
          </w:tcPr>
          <w:p w14:paraId="52298E59" w14:textId="130D5F73" w:rsidR="00437411" w:rsidRDefault="00437411" w:rsidP="00437411">
            <w:pPr>
              <w:rPr>
                <w:rFonts w:ascii="Calibri" w:hAnsi="Calibri"/>
                <w:color w:val="000000"/>
              </w:rPr>
            </w:pPr>
            <w:r>
              <w:rPr>
                <w:rFonts w:ascii="Calibri" w:hAnsi="Calibri"/>
                <w:color w:val="000000"/>
              </w:rPr>
              <w:t>3rd-lowest</w:t>
            </w:r>
          </w:p>
        </w:tc>
      </w:tr>
      <w:tr w:rsidR="00437411" w:rsidRPr="000F107D" w14:paraId="44BAB03B" w14:textId="77777777" w:rsidTr="00F66655">
        <w:tc>
          <w:tcPr>
            <w:tcW w:w="2457" w:type="dxa"/>
            <w:shd w:val="clear" w:color="auto" w:fill="FABF8F" w:themeFill="accent6" w:themeFillTint="99"/>
            <w:vAlign w:val="bottom"/>
          </w:tcPr>
          <w:p w14:paraId="30AA73F5" w14:textId="1EE32AA7" w:rsidR="00437411" w:rsidRPr="004A1D0B" w:rsidRDefault="00437411" w:rsidP="00437411">
            <w:pPr>
              <w:rPr>
                <w:rFonts w:ascii="Calibri" w:hAnsi="Calibri"/>
                <w:color w:val="000000"/>
                <w:highlight w:val="yellow"/>
              </w:rPr>
            </w:pPr>
            <w:r w:rsidRPr="00437411">
              <w:rPr>
                <w:rFonts w:ascii="Calibri" w:hAnsi="Calibri"/>
                <w:color w:val="000000"/>
                <w:sz w:val="20"/>
              </w:rPr>
              <w:t xml:space="preserve">Lake </w:t>
            </w:r>
            <w:proofErr w:type="spellStart"/>
            <w:r w:rsidRPr="00437411">
              <w:rPr>
                <w:rFonts w:ascii="Calibri" w:hAnsi="Calibri"/>
                <w:color w:val="000000"/>
                <w:sz w:val="20"/>
              </w:rPr>
              <w:t>Manapouri</w:t>
            </w:r>
            <w:proofErr w:type="spellEnd"/>
            <w:r w:rsidRPr="00437411">
              <w:rPr>
                <w:rFonts w:ascii="Calibri" w:hAnsi="Calibri"/>
                <w:color w:val="000000"/>
                <w:sz w:val="20"/>
              </w:rPr>
              <w:t xml:space="preserve"> </w:t>
            </w:r>
            <w:r w:rsidRPr="00437411">
              <w:rPr>
                <w:rFonts w:ascii="Calibri" w:hAnsi="Calibri"/>
                <w:color w:val="000000"/>
                <w:sz w:val="18"/>
              </w:rPr>
              <w:t>(West Arm)</w:t>
            </w:r>
          </w:p>
        </w:tc>
        <w:tc>
          <w:tcPr>
            <w:tcW w:w="1330" w:type="dxa"/>
            <w:shd w:val="clear" w:color="auto" w:fill="FBD4B4" w:themeFill="accent6" w:themeFillTint="66"/>
            <w:vAlign w:val="bottom"/>
          </w:tcPr>
          <w:p w14:paraId="162F4770" w14:textId="1BD97BE0" w:rsidR="00437411" w:rsidRDefault="00437411" w:rsidP="00437411">
            <w:pPr>
              <w:jc w:val="center"/>
              <w:rPr>
                <w:rFonts w:ascii="Calibri" w:hAnsi="Calibri"/>
                <w:color w:val="000000"/>
              </w:rPr>
            </w:pPr>
            <w:r>
              <w:rPr>
                <w:rFonts w:ascii="Calibri" w:hAnsi="Calibri"/>
                <w:color w:val="000000"/>
              </w:rPr>
              <w:t>12.6</w:t>
            </w:r>
          </w:p>
        </w:tc>
        <w:tc>
          <w:tcPr>
            <w:tcW w:w="1356" w:type="dxa"/>
            <w:shd w:val="clear" w:color="auto" w:fill="FBD4B4" w:themeFill="accent6" w:themeFillTint="66"/>
            <w:vAlign w:val="bottom"/>
          </w:tcPr>
          <w:p w14:paraId="2ED44777" w14:textId="0171F91A" w:rsidR="00437411" w:rsidRDefault="00437411" w:rsidP="00437411">
            <w:pPr>
              <w:jc w:val="center"/>
              <w:rPr>
                <w:rFonts w:ascii="Calibri" w:hAnsi="Calibri"/>
                <w:color w:val="000000"/>
              </w:rPr>
            </w:pPr>
            <w:r>
              <w:rPr>
                <w:rFonts w:ascii="Calibri" w:hAnsi="Calibri"/>
                <w:color w:val="000000"/>
              </w:rPr>
              <w:t>-1.2</w:t>
            </w:r>
          </w:p>
        </w:tc>
        <w:tc>
          <w:tcPr>
            <w:tcW w:w="1341" w:type="dxa"/>
            <w:shd w:val="clear" w:color="auto" w:fill="FBD4B4" w:themeFill="accent6" w:themeFillTint="66"/>
            <w:vAlign w:val="bottom"/>
          </w:tcPr>
          <w:p w14:paraId="20C6676A" w14:textId="0C6E11D2" w:rsidR="00437411" w:rsidRDefault="00437411" w:rsidP="00437411">
            <w:pPr>
              <w:jc w:val="center"/>
              <w:rPr>
                <w:rFonts w:ascii="Calibri" w:hAnsi="Calibri"/>
                <w:color w:val="000000"/>
              </w:rPr>
            </w:pPr>
            <w:r>
              <w:rPr>
                <w:rFonts w:ascii="Calibri" w:hAnsi="Calibri"/>
                <w:color w:val="000000"/>
              </w:rPr>
              <w:t>1971</w:t>
            </w:r>
          </w:p>
        </w:tc>
        <w:tc>
          <w:tcPr>
            <w:tcW w:w="2522" w:type="dxa"/>
            <w:shd w:val="clear" w:color="auto" w:fill="FBD4B4" w:themeFill="accent6" w:themeFillTint="66"/>
            <w:vAlign w:val="bottom"/>
          </w:tcPr>
          <w:p w14:paraId="767A1669" w14:textId="75AE61AE" w:rsidR="00437411" w:rsidRDefault="00437411" w:rsidP="00437411">
            <w:pPr>
              <w:rPr>
                <w:rFonts w:ascii="Calibri" w:hAnsi="Calibri"/>
                <w:color w:val="000000"/>
              </w:rPr>
            </w:pPr>
            <w:r>
              <w:rPr>
                <w:rFonts w:ascii="Calibri" w:hAnsi="Calibri"/>
                <w:color w:val="000000"/>
              </w:rPr>
              <w:t>3rd-lowest</w:t>
            </w:r>
          </w:p>
        </w:tc>
      </w:tr>
      <w:tr w:rsidR="00437411" w:rsidRPr="000F107D" w14:paraId="53ECB7A2" w14:textId="77777777" w:rsidTr="00F66655">
        <w:tc>
          <w:tcPr>
            <w:tcW w:w="2457" w:type="dxa"/>
            <w:shd w:val="clear" w:color="auto" w:fill="FABF8F" w:themeFill="accent6" w:themeFillTint="99"/>
            <w:vAlign w:val="bottom"/>
          </w:tcPr>
          <w:p w14:paraId="1668044D" w14:textId="5D454EAC" w:rsidR="00437411" w:rsidRPr="004A1D0B" w:rsidRDefault="00437411" w:rsidP="00437411">
            <w:pPr>
              <w:rPr>
                <w:rFonts w:ascii="Calibri" w:hAnsi="Calibri"/>
                <w:color w:val="000000"/>
                <w:highlight w:val="yellow"/>
              </w:rPr>
            </w:pPr>
            <w:r>
              <w:rPr>
                <w:rFonts w:ascii="Calibri" w:hAnsi="Calibri"/>
                <w:color w:val="000000"/>
              </w:rPr>
              <w:lastRenderedPageBreak/>
              <w:t xml:space="preserve">Port </w:t>
            </w:r>
            <w:proofErr w:type="spellStart"/>
            <w:r>
              <w:rPr>
                <w:rFonts w:ascii="Calibri" w:hAnsi="Calibri"/>
                <w:color w:val="000000"/>
              </w:rPr>
              <w:t>Taharoa</w:t>
            </w:r>
            <w:proofErr w:type="spellEnd"/>
          </w:p>
        </w:tc>
        <w:tc>
          <w:tcPr>
            <w:tcW w:w="1330" w:type="dxa"/>
            <w:shd w:val="clear" w:color="auto" w:fill="FBD4B4" w:themeFill="accent6" w:themeFillTint="66"/>
            <w:vAlign w:val="bottom"/>
          </w:tcPr>
          <w:p w14:paraId="2F79B0DA" w14:textId="5FD5659A" w:rsidR="00437411" w:rsidRDefault="00437411" w:rsidP="00437411">
            <w:pPr>
              <w:jc w:val="center"/>
              <w:rPr>
                <w:rFonts w:ascii="Calibri" w:hAnsi="Calibri"/>
                <w:color w:val="000000"/>
              </w:rPr>
            </w:pPr>
            <w:r>
              <w:rPr>
                <w:rFonts w:ascii="Calibri" w:hAnsi="Calibri"/>
                <w:color w:val="000000"/>
              </w:rPr>
              <w:t>17.7</w:t>
            </w:r>
          </w:p>
        </w:tc>
        <w:tc>
          <w:tcPr>
            <w:tcW w:w="1356" w:type="dxa"/>
            <w:shd w:val="clear" w:color="auto" w:fill="FBD4B4" w:themeFill="accent6" w:themeFillTint="66"/>
            <w:vAlign w:val="bottom"/>
          </w:tcPr>
          <w:p w14:paraId="6A825B7B" w14:textId="18A7BF9B" w:rsidR="00437411" w:rsidRDefault="00437411" w:rsidP="00437411">
            <w:pPr>
              <w:jc w:val="center"/>
              <w:rPr>
                <w:rFonts w:ascii="Calibri" w:hAnsi="Calibri"/>
                <w:color w:val="000000"/>
              </w:rPr>
            </w:pPr>
            <w:r>
              <w:rPr>
                <w:rFonts w:ascii="Calibri" w:hAnsi="Calibri"/>
                <w:color w:val="000000"/>
              </w:rPr>
              <w:t>-1.2</w:t>
            </w:r>
          </w:p>
        </w:tc>
        <w:tc>
          <w:tcPr>
            <w:tcW w:w="1341" w:type="dxa"/>
            <w:shd w:val="clear" w:color="auto" w:fill="FBD4B4" w:themeFill="accent6" w:themeFillTint="66"/>
            <w:vAlign w:val="bottom"/>
          </w:tcPr>
          <w:p w14:paraId="25FC780B" w14:textId="766E5E0B" w:rsidR="00437411" w:rsidRDefault="00437411" w:rsidP="00437411">
            <w:pPr>
              <w:jc w:val="center"/>
              <w:rPr>
                <w:rFonts w:ascii="Calibri" w:hAnsi="Calibri"/>
                <w:color w:val="000000"/>
              </w:rPr>
            </w:pPr>
            <w:r>
              <w:rPr>
                <w:rFonts w:ascii="Calibri" w:hAnsi="Calibri"/>
                <w:color w:val="000000"/>
              </w:rPr>
              <w:t>1973</w:t>
            </w:r>
          </w:p>
        </w:tc>
        <w:tc>
          <w:tcPr>
            <w:tcW w:w="2522" w:type="dxa"/>
            <w:shd w:val="clear" w:color="auto" w:fill="FBD4B4" w:themeFill="accent6" w:themeFillTint="66"/>
            <w:vAlign w:val="bottom"/>
          </w:tcPr>
          <w:p w14:paraId="61960939" w14:textId="031AC9CE" w:rsidR="00437411" w:rsidRDefault="00437411" w:rsidP="00437411">
            <w:pPr>
              <w:rPr>
                <w:rFonts w:ascii="Calibri" w:hAnsi="Calibri"/>
                <w:color w:val="000000"/>
              </w:rPr>
            </w:pPr>
            <w:r>
              <w:rPr>
                <w:rFonts w:ascii="Calibri" w:hAnsi="Calibri"/>
                <w:color w:val="000000"/>
              </w:rPr>
              <w:t>4th-lowest</w:t>
            </w:r>
          </w:p>
        </w:tc>
      </w:tr>
      <w:tr w:rsidR="00437411" w:rsidRPr="000F107D" w14:paraId="7F17D154" w14:textId="77777777" w:rsidTr="00F66655">
        <w:tc>
          <w:tcPr>
            <w:tcW w:w="2457" w:type="dxa"/>
            <w:shd w:val="clear" w:color="auto" w:fill="FABF8F" w:themeFill="accent6" w:themeFillTint="99"/>
            <w:vAlign w:val="bottom"/>
          </w:tcPr>
          <w:p w14:paraId="49B4A6F5" w14:textId="4F5F979A" w:rsidR="00437411" w:rsidRPr="004A1D0B" w:rsidRDefault="00437411" w:rsidP="00437411">
            <w:pPr>
              <w:rPr>
                <w:rFonts w:ascii="Calibri" w:hAnsi="Calibri"/>
                <w:color w:val="000000"/>
                <w:highlight w:val="yellow"/>
              </w:rPr>
            </w:pPr>
            <w:proofErr w:type="spellStart"/>
            <w:r>
              <w:rPr>
                <w:rFonts w:ascii="Calibri" w:hAnsi="Calibri"/>
                <w:color w:val="000000"/>
              </w:rPr>
              <w:t>Turangi</w:t>
            </w:r>
            <w:proofErr w:type="spellEnd"/>
          </w:p>
        </w:tc>
        <w:tc>
          <w:tcPr>
            <w:tcW w:w="1330" w:type="dxa"/>
            <w:shd w:val="clear" w:color="auto" w:fill="FBD4B4" w:themeFill="accent6" w:themeFillTint="66"/>
            <w:vAlign w:val="bottom"/>
          </w:tcPr>
          <w:p w14:paraId="3275EF67" w14:textId="1EE32B4A" w:rsidR="00437411" w:rsidRDefault="00437411" w:rsidP="00437411">
            <w:pPr>
              <w:jc w:val="center"/>
              <w:rPr>
                <w:rFonts w:ascii="Calibri" w:hAnsi="Calibri"/>
                <w:color w:val="000000"/>
              </w:rPr>
            </w:pPr>
            <w:r>
              <w:rPr>
                <w:rFonts w:ascii="Calibri" w:hAnsi="Calibri"/>
                <w:color w:val="000000"/>
              </w:rPr>
              <w:t>15.6</w:t>
            </w:r>
          </w:p>
        </w:tc>
        <w:tc>
          <w:tcPr>
            <w:tcW w:w="1356" w:type="dxa"/>
            <w:shd w:val="clear" w:color="auto" w:fill="FBD4B4" w:themeFill="accent6" w:themeFillTint="66"/>
            <w:vAlign w:val="bottom"/>
          </w:tcPr>
          <w:p w14:paraId="716E198F" w14:textId="0C008B01" w:rsidR="00437411" w:rsidRDefault="00437411" w:rsidP="00437411">
            <w:pPr>
              <w:jc w:val="center"/>
              <w:rPr>
                <w:rFonts w:ascii="Calibri" w:hAnsi="Calibri"/>
                <w:color w:val="000000"/>
              </w:rPr>
            </w:pPr>
            <w:r>
              <w:rPr>
                <w:rFonts w:ascii="Calibri" w:hAnsi="Calibri"/>
                <w:color w:val="000000"/>
              </w:rPr>
              <w:t>-1.1</w:t>
            </w:r>
          </w:p>
        </w:tc>
        <w:tc>
          <w:tcPr>
            <w:tcW w:w="1341" w:type="dxa"/>
            <w:shd w:val="clear" w:color="auto" w:fill="FBD4B4" w:themeFill="accent6" w:themeFillTint="66"/>
            <w:vAlign w:val="bottom"/>
          </w:tcPr>
          <w:p w14:paraId="27D7664E" w14:textId="0BE16608" w:rsidR="00437411" w:rsidRDefault="00437411" w:rsidP="00437411">
            <w:pPr>
              <w:jc w:val="center"/>
              <w:rPr>
                <w:rFonts w:ascii="Calibri" w:hAnsi="Calibri"/>
                <w:color w:val="000000"/>
              </w:rPr>
            </w:pPr>
            <w:r>
              <w:rPr>
                <w:rFonts w:ascii="Calibri" w:hAnsi="Calibri"/>
                <w:color w:val="000000"/>
              </w:rPr>
              <w:t>1968</w:t>
            </w:r>
          </w:p>
        </w:tc>
        <w:tc>
          <w:tcPr>
            <w:tcW w:w="2522" w:type="dxa"/>
            <w:shd w:val="clear" w:color="auto" w:fill="FBD4B4" w:themeFill="accent6" w:themeFillTint="66"/>
            <w:vAlign w:val="bottom"/>
          </w:tcPr>
          <w:p w14:paraId="0D7C92C9" w14:textId="6113EB04" w:rsidR="00437411" w:rsidRDefault="00437411" w:rsidP="00437411">
            <w:pPr>
              <w:rPr>
                <w:rFonts w:ascii="Calibri" w:hAnsi="Calibri"/>
                <w:color w:val="000000"/>
              </w:rPr>
            </w:pPr>
            <w:r>
              <w:rPr>
                <w:rFonts w:ascii="Calibri" w:hAnsi="Calibri"/>
                <w:color w:val="000000"/>
              </w:rPr>
              <w:t>4th-lowest</w:t>
            </w:r>
          </w:p>
        </w:tc>
      </w:tr>
    </w:tbl>
    <w:p w14:paraId="1AC8049B" w14:textId="77777777" w:rsidR="00182B68" w:rsidRDefault="00182B68" w:rsidP="00182B68">
      <w:pPr>
        <w:autoSpaceDE w:val="0"/>
        <w:autoSpaceDN w:val="0"/>
        <w:adjustRightInd w:val="0"/>
        <w:spacing w:after="0"/>
        <w:rPr>
          <w:rFonts w:cstheme="minorHAnsi"/>
          <w:b/>
          <w:bCs/>
        </w:rPr>
      </w:pPr>
    </w:p>
    <w:p w14:paraId="7D2C86AD" w14:textId="0BAC8081" w:rsidR="00182B68" w:rsidRPr="002F2E9B" w:rsidRDefault="00182B68" w:rsidP="00182B68">
      <w:pPr>
        <w:autoSpaceDE w:val="0"/>
        <w:autoSpaceDN w:val="0"/>
        <w:adjustRightInd w:val="0"/>
        <w:spacing w:after="0"/>
        <w:rPr>
          <w:rFonts w:cstheme="minorHAnsi"/>
          <w:b/>
          <w:bCs/>
        </w:rPr>
      </w:pPr>
      <w:r w:rsidRPr="002F2E9B">
        <w:rPr>
          <w:rFonts w:cstheme="minorHAnsi"/>
          <w:b/>
          <w:bCs/>
        </w:rPr>
        <w:t>Record or near-record</w:t>
      </w:r>
      <w:r w:rsidRPr="002F2E9B" w:rsidDel="00B805F4">
        <w:rPr>
          <w:rFonts w:cstheme="minorHAnsi"/>
          <w:b/>
          <w:bCs/>
        </w:rPr>
        <w:t xml:space="preserve"> </w:t>
      </w:r>
      <w:r w:rsidRPr="002F2E9B">
        <w:rPr>
          <w:rFonts w:cstheme="minorHAnsi"/>
          <w:b/>
          <w:bCs/>
        </w:rPr>
        <w:t xml:space="preserve">mean maximum air temperatures </w:t>
      </w:r>
      <w:r w:rsidRPr="0073157D">
        <w:rPr>
          <w:rFonts w:cstheme="minorHAnsi"/>
          <w:b/>
          <w:bCs/>
        </w:rPr>
        <w:t xml:space="preserve">for </w:t>
      </w:r>
      <w:r w:rsidR="00FB2DF3">
        <w:rPr>
          <w:rFonts w:cstheme="minorHAnsi"/>
          <w:b/>
          <w:bCs/>
        </w:rPr>
        <w:t xml:space="preserve">summer </w:t>
      </w:r>
      <w:r w:rsidRPr="0073157D">
        <w:rPr>
          <w:rFonts w:cstheme="minorHAnsi"/>
          <w:b/>
          <w:bCs/>
        </w:rPr>
        <w:t xml:space="preserve">were </w:t>
      </w:r>
      <w:r w:rsidRPr="002F2E9B">
        <w:rPr>
          <w:rFonts w:cstheme="minorHAnsi"/>
          <w:b/>
          <w:bCs/>
        </w:rPr>
        <w:t>recorded at:</w:t>
      </w:r>
    </w:p>
    <w:tbl>
      <w:tblPr>
        <w:tblStyle w:val="TableGrid"/>
        <w:tblW w:w="0" w:type="auto"/>
        <w:tblBorders>
          <w:top w:val="dotted" w:sz="8" w:space="0" w:color="FFFFFF" w:themeColor="background1"/>
          <w:left w:val="dotted" w:sz="8" w:space="0" w:color="FFFFFF" w:themeColor="background1"/>
          <w:bottom w:val="dotted" w:sz="8" w:space="0" w:color="FFFFFF" w:themeColor="background1"/>
          <w:right w:val="dotted" w:sz="8" w:space="0" w:color="FFFFFF" w:themeColor="background1"/>
          <w:insideH w:val="dotted" w:sz="8" w:space="0" w:color="FFFFFF" w:themeColor="background1"/>
          <w:insideV w:val="dotted" w:sz="8" w:space="0" w:color="FFFFFF" w:themeColor="background1"/>
        </w:tblBorders>
        <w:tblLook w:val="04A0" w:firstRow="1" w:lastRow="0" w:firstColumn="1" w:lastColumn="0" w:noHBand="0" w:noVBand="1"/>
      </w:tblPr>
      <w:tblGrid>
        <w:gridCol w:w="2451"/>
        <w:gridCol w:w="1353"/>
        <w:gridCol w:w="1354"/>
        <w:gridCol w:w="1337"/>
        <w:gridCol w:w="2511"/>
      </w:tblGrid>
      <w:tr w:rsidR="00182B68" w:rsidRPr="000F107D" w14:paraId="0266C8DD" w14:textId="77777777" w:rsidTr="00F66655">
        <w:tc>
          <w:tcPr>
            <w:tcW w:w="2451" w:type="dxa"/>
            <w:shd w:val="clear" w:color="auto" w:fill="7E0000"/>
          </w:tcPr>
          <w:p w14:paraId="3037A055" w14:textId="77777777" w:rsidR="00182B68" w:rsidRPr="0063340E" w:rsidRDefault="00182B68" w:rsidP="00F66655">
            <w:pPr>
              <w:autoSpaceDE w:val="0"/>
              <w:autoSpaceDN w:val="0"/>
              <w:adjustRightInd w:val="0"/>
              <w:spacing w:before="60" w:after="60"/>
              <w:rPr>
                <w:rFonts w:cstheme="minorHAnsi"/>
                <w:b/>
                <w:bCs/>
                <w:color w:val="FFFFFF" w:themeColor="background1"/>
              </w:rPr>
            </w:pPr>
            <w:r w:rsidRPr="0063340E">
              <w:rPr>
                <w:rFonts w:cstheme="minorHAnsi"/>
                <w:b/>
                <w:bCs/>
                <w:color w:val="FFFFFF" w:themeColor="background1"/>
              </w:rPr>
              <w:t>Location</w:t>
            </w:r>
          </w:p>
        </w:tc>
        <w:tc>
          <w:tcPr>
            <w:tcW w:w="1353" w:type="dxa"/>
            <w:shd w:val="clear" w:color="auto" w:fill="7E0000"/>
          </w:tcPr>
          <w:p w14:paraId="610EBA50" w14:textId="77777777" w:rsidR="00182B68" w:rsidRPr="0063340E" w:rsidRDefault="00182B68" w:rsidP="00F66655">
            <w:pPr>
              <w:autoSpaceDE w:val="0"/>
              <w:autoSpaceDN w:val="0"/>
              <w:adjustRightInd w:val="0"/>
              <w:spacing w:before="60" w:after="60"/>
              <w:jc w:val="center"/>
              <w:rPr>
                <w:rFonts w:cstheme="minorHAnsi"/>
                <w:b/>
                <w:bCs/>
                <w:color w:val="FFFFFF" w:themeColor="background1"/>
              </w:rPr>
            </w:pPr>
            <w:r w:rsidRPr="0063340E">
              <w:rPr>
                <w:rFonts w:cstheme="minorHAnsi"/>
                <w:b/>
                <w:bCs/>
                <w:color w:val="FFFFFF" w:themeColor="background1"/>
              </w:rPr>
              <w:t>Mean maximum</w:t>
            </w:r>
          </w:p>
          <w:p w14:paraId="0D0E7C50" w14:textId="77777777" w:rsidR="00182B68" w:rsidRPr="0063340E" w:rsidRDefault="00182B68" w:rsidP="00F66655">
            <w:pPr>
              <w:autoSpaceDE w:val="0"/>
              <w:autoSpaceDN w:val="0"/>
              <w:adjustRightInd w:val="0"/>
              <w:spacing w:before="60" w:after="60"/>
              <w:jc w:val="center"/>
              <w:rPr>
                <w:rFonts w:cstheme="minorHAnsi"/>
                <w:b/>
                <w:bCs/>
                <w:color w:val="FFFFFF" w:themeColor="background1"/>
              </w:rPr>
            </w:pPr>
            <w:r w:rsidRPr="0063340E">
              <w:rPr>
                <w:rFonts w:cstheme="minorHAnsi"/>
                <w:b/>
                <w:bCs/>
                <w:color w:val="FFFFFF" w:themeColor="background1"/>
              </w:rPr>
              <w:t>air temp. (</w:t>
            </w:r>
            <w:proofErr w:type="spellStart"/>
            <w:r w:rsidRPr="0063340E">
              <w:rPr>
                <w:rFonts w:cstheme="minorHAnsi"/>
                <w:b/>
                <w:bCs/>
                <w:color w:val="FFFFFF" w:themeColor="background1"/>
                <w:vertAlign w:val="superscript"/>
              </w:rPr>
              <w:t>o</w:t>
            </w:r>
            <w:r w:rsidRPr="0063340E">
              <w:rPr>
                <w:rFonts w:cstheme="minorHAnsi"/>
                <w:b/>
                <w:bCs/>
                <w:color w:val="FFFFFF" w:themeColor="background1"/>
              </w:rPr>
              <w:t>C</w:t>
            </w:r>
            <w:proofErr w:type="spellEnd"/>
            <w:r w:rsidRPr="0063340E">
              <w:rPr>
                <w:rFonts w:cstheme="minorHAnsi"/>
                <w:b/>
                <w:bCs/>
                <w:color w:val="FFFFFF" w:themeColor="background1"/>
              </w:rPr>
              <w:t>)</w:t>
            </w:r>
          </w:p>
        </w:tc>
        <w:tc>
          <w:tcPr>
            <w:tcW w:w="1354" w:type="dxa"/>
            <w:shd w:val="clear" w:color="auto" w:fill="7E0000"/>
          </w:tcPr>
          <w:p w14:paraId="7FC3B617" w14:textId="77777777" w:rsidR="00182B68" w:rsidRPr="0063340E" w:rsidRDefault="00182B68" w:rsidP="00F66655">
            <w:pPr>
              <w:autoSpaceDE w:val="0"/>
              <w:autoSpaceDN w:val="0"/>
              <w:adjustRightInd w:val="0"/>
              <w:spacing w:before="60" w:after="60"/>
              <w:jc w:val="center"/>
              <w:rPr>
                <w:rFonts w:cstheme="minorHAnsi"/>
                <w:b/>
                <w:bCs/>
                <w:color w:val="FFFFFF" w:themeColor="background1"/>
              </w:rPr>
            </w:pPr>
            <w:r w:rsidRPr="0063340E">
              <w:rPr>
                <w:rFonts w:cstheme="minorHAnsi"/>
                <w:b/>
                <w:bCs/>
                <w:color w:val="FFFFFF" w:themeColor="background1"/>
              </w:rPr>
              <w:t>Departure from normal (</w:t>
            </w:r>
            <w:proofErr w:type="spellStart"/>
            <w:r w:rsidRPr="0063340E">
              <w:rPr>
                <w:rFonts w:cstheme="minorHAnsi"/>
                <w:b/>
                <w:bCs/>
                <w:color w:val="FFFFFF" w:themeColor="background1"/>
                <w:vertAlign w:val="superscript"/>
              </w:rPr>
              <w:t>o</w:t>
            </w:r>
            <w:r w:rsidRPr="0063340E">
              <w:rPr>
                <w:rFonts w:cstheme="minorHAnsi"/>
                <w:b/>
                <w:bCs/>
                <w:color w:val="FFFFFF" w:themeColor="background1"/>
              </w:rPr>
              <w:t>C</w:t>
            </w:r>
            <w:proofErr w:type="spellEnd"/>
            <w:r w:rsidRPr="0063340E">
              <w:rPr>
                <w:rFonts w:cstheme="minorHAnsi"/>
                <w:b/>
                <w:bCs/>
                <w:color w:val="FFFFFF" w:themeColor="background1"/>
              </w:rPr>
              <w:t>)</w:t>
            </w:r>
          </w:p>
        </w:tc>
        <w:tc>
          <w:tcPr>
            <w:tcW w:w="1337" w:type="dxa"/>
            <w:shd w:val="clear" w:color="auto" w:fill="7E0000"/>
          </w:tcPr>
          <w:p w14:paraId="122D96EE" w14:textId="77777777" w:rsidR="00182B68" w:rsidRPr="0063340E" w:rsidRDefault="00182B68" w:rsidP="00F66655">
            <w:pPr>
              <w:autoSpaceDE w:val="0"/>
              <w:autoSpaceDN w:val="0"/>
              <w:adjustRightInd w:val="0"/>
              <w:spacing w:before="60" w:after="60"/>
              <w:jc w:val="center"/>
              <w:rPr>
                <w:rFonts w:cstheme="minorHAnsi"/>
                <w:b/>
                <w:bCs/>
                <w:color w:val="FFFFFF" w:themeColor="background1"/>
              </w:rPr>
            </w:pPr>
            <w:r w:rsidRPr="0063340E">
              <w:rPr>
                <w:rFonts w:cstheme="minorHAnsi"/>
                <w:b/>
                <w:bCs/>
                <w:color w:val="FFFFFF" w:themeColor="background1"/>
              </w:rPr>
              <w:t>Year records began</w:t>
            </w:r>
          </w:p>
        </w:tc>
        <w:tc>
          <w:tcPr>
            <w:tcW w:w="2511" w:type="dxa"/>
            <w:shd w:val="clear" w:color="auto" w:fill="7E0000"/>
          </w:tcPr>
          <w:p w14:paraId="7A03E4A0" w14:textId="77777777" w:rsidR="00182B68" w:rsidRPr="0063340E" w:rsidRDefault="00182B68" w:rsidP="00F66655">
            <w:pPr>
              <w:autoSpaceDE w:val="0"/>
              <w:autoSpaceDN w:val="0"/>
              <w:adjustRightInd w:val="0"/>
              <w:spacing w:before="60" w:after="60"/>
              <w:rPr>
                <w:rFonts w:cstheme="minorHAnsi"/>
                <w:b/>
                <w:bCs/>
                <w:color w:val="FFFFFF" w:themeColor="background1"/>
              </w:rPr>
            </w:pPr>
            <w:r w:rsidRPr="0063340E">
              <w:rPr>
                <w:rFonts w:cstheme="minorHAnsi"/>
                <w:b/>
                <w:bCs/>
                <w:color w:val="FFFFFF" w:themeColor="background1"/>
              </w:rPr>
              <w:t>Comments</w:t>
            </w:r>
          </w:p>
        </w:tc>
      </w:tr>
      <w:tr w:rsidR="00182B68" w:rsidRPr="000F107D" w14:paraId="417E1E8D" w14:textId="77777777" w:rsidTr="00F66655">
        <w:tc>
          <w:tcPr>
            <w:tcW w:w="9006" w:type="dxa"/>
            <w:gridSpan w:val="5"/>
            <w:shd w:val="clear" w:color="auto" w:fill="E36C0A" w:themeFill="accent6" w:themeFillShade="BF"/>
          </w:tcPr>
          <w:p w14:paraId="3C3467C7" w14:textId="77777777" w:rsidR="00182B68" w:rsidRPr="000F107D" w:rsidRDefault="00182B68" w:rsidP="00F66655">
            <w:pPr>
              <w:autoSpaceDE w:val="0"/>
              <w:autoSpaceDN w:val="0"/>
              <w:adjustRightInd w:val="0"/>
              <w:spacing w:before="20" w:after="20"/>
              <w:rPr>
                <w:rFonts w:cstheme="minorHAnsi"/>
                <w:bCs/>
                <w:highlight w:val="yellow"/>
              </w:rPr>
            </w:pPr>
            <w:r>
              <w:rPr>
                <w:rFonts w:cstheme="minorHAnsi"/>
                <w:bCs/>
                <w:color w:val="FFFFFF" w:themeColor="background1"/>
              </w:rPr>
              <w:t>Hi</w:t>
            </w:r>
            <w:r w:rsidRPr="0063340E">
              <w:rPr>
                <w:rFonts w:cstheme="minorHAnsi"/>
                <w:bCs/>
                <w:color w:val="FFFFFF" w:themeColor="background1"/>
              </w:rPr>
              <w:t>gh records or near-records</w:t>
            </w:r>
          </w:p>
        </w:tc>
      </w:tr>
      <w:tr w:rsidR="00437411" w:rsidRPr="000F107D" w14:paraId="68CE4A10" w14:textId="77777777" w:rsidTr="00F66655">
        <w:tc>
          <w:tcPr>
            <w:tcW w:w="2451" w:type="dxa"/>
            <w:shd w:val="clear" w:color="auto" w:fill="FABF8F" w:themeFill="accent6" w:themeFillTint="99"/>
            <w:vAlign w:val="bottom"/>
          </w:tcPr>
          <w:p w14:paraId="1E66EF3A" w14:textId="719418F1" w:rsidR="00437411" w:rsidRPr="004A1D0B" w:rsidRDefault="00437411" w:rsidP="00437411">
            <w:pPr>
              <w:rPr>
                <w:rFonts w:ascii="Calibri" w:hAnsi="Calibri"/>
                <w:color w:val="000000"/>
                <w:highlight w:val="yellow"/>
              </w:rPr>
            </w:pPr>
            <w:r>
              <w:rPr>
                <w:rFonts w:ascii="Calibri" w:hAnsi="Calibri"/>
                <w:color w:val="000000"/>
              </w:rPr>
              <w:t>Whangarei</w:t>
            </w:r>
          </w:p>
        </w:tc>
        <w:tc>
          <w:tcPr>
            <w:tcW w:w="1353" w:type="dxa"/>
            <w:shd w:val="clear" w:color="auto" w:fill="FBD4B4" w:themeFill="accent6" w:themeFillTint="66"/>
            <w:vAlign w:val="bottom"/>
          </w:tcPr>
          <w:p w14:paraId="6DF43C0A" w14:textId="3D1EED28" w:rsidR="00437411" w:rsidRPr="004A1D0B" w:rsidRDefault="00437411" w:rsidP="00437411">
            <w:pPr>
              <w:jc w:val="center"/>
              <w:rPr>
                <w:rFonts w:ascii="Calibri" w:hAnsi="Calibri"/>
                <w:color w:val="000000"/>
                <w:highlight w:val="yellow"/>
              </w:rPr>
            </w:pPr>
            <w:r>
              <w:rPr>
                <w:rFonts w:ascii="Calibri" w:hAnsi="Calibri"/>
                <w:color w:val="000000"/>
              </w:rPr>
              <w:t>25.1</w:t>
            </w:r>
          </w:p>
        </w:tc>
        <w:tc>
          <w:tcPr>
            <w:tcW w:w="1354" w:type="dxa"/>
            <w:shd w:val="clear" w:color="auto" w:fill="FBD4B4" w:themeFill="accent6" w:themeFillTint="66"/>
            <w:vAlign w:val="bottom"/>
          </w:tcPr>
          <w:p w14:paraId="4DB03FC5" w14:textId="634FEF28" w:rsidR="00437411" w:rsidRPr="004A1D0B" w:rsidRDefault="00437411" w:rsidP="00437411">
            <w:pPr>
              <w:jc w:val="center"/>
              <w:rPr>
                <w:rFonts w:ascii="Calibri" w:hAnsi="Calibri"/>
                <w:color w:val="000000"/>
                <w:highlight w:val="yellow"/>
              </w:rPr>
            </w:pPr>
            <w:r>
              <w:rPr>
                <w:rFonts w:ascii="Calibri" w:hAnsi="Calibri"/>
                <w:color w:val="000000"/>
              </w:rPr>
              <w:t>1.2</w:t>
            </w:r>
          </w:p>
        </w:tc>
        <w:tc>
          <w:tcPr>
            <w:tcW w:w="1337" w:type="dxa"/>
            <w:shd w:val="clear" w:color="auto" w:fill="FBD4B4" w:themeFill="accent6" w:themeFillTint="66"/>
            <w:vAlign w:val="bottom"/>
          </w:tcPr>
          <w:p w14:paraId="7D8B5762" w14:textId="0B364D51" w:rsidR="00437411" w:rsidRPr="004A1D0B" w:rsidRDefault="00437411" w:rsidP="00437411">
            <w:pPr>
              <w:jc w:val="center"/>
              <w:rPr>
                <w:rFonts w:ascii="Calibri" w:hAnsi="Calibri"/>
                <w:color w:val="000000"/>
                <w:highlight w:val="yellow"/>
              </w:rPr>
            </w:pPr>
            <w:r>
              <w:rPr>
                <w:rFonts w:ascii="Calibri" w:hAnsi="Calibri"/>
                <w:color w:val="000000"/>
              </w:rPr>
              <w:t>1967</w:t>
            </w:r>
          </w:p>
        </w:tc>
        <w:tc>
          <w:tcPr>
            <w:tcW w:w="2511" w:type="dxa"/>
            <w:shd w:val="clear" w:color="auto" w:fill="FBD4B4" w:themeFill="accent6" w:themeFillTint="66"/>
            <w:vAlign w:val="bottom"/>
          </w:tcPr>
          <w:p w14:paraId="65A43D3D" w14:textId="7B017C40" w:rsidR="00437411" w:rsidRPr="004A1D0B" w:rsidRDefault="00437411" w:rsidP="00437411">
            <w:pPr>
              <w:rPr>
                <w:rFonts w:ascii="Calibri" w:hAnsi="Calibri"/>
                <w:color w:val="000000"/>
                <w:highlight w:val="yellow"/>
              </w:rPr>
            </w:pPr>
            <w:r>
              <w:rPr>
                <w:rFonts w:ascii="Calibri" w:hAnsi="Calibri"/>
                <w:color w:val="000000"/>
              </w:rPr>
              <w:t>3rd-highest</w:t>
            </w:r>
          </w:p>
        </w:tc>
      </w:tr>
      <w:tr w:rsidR="00437411" w:rsidRPr="000F107D" w14:paraId="2C941F88" w14:textId="77777777" w:rsidTr="00F66655">
        <w:tc>
          <w:tcPr>
            <w:tcW w:w="2451" w:type="dxa"/>
            <w:shd w:val="clear" w:color="auto" w:fill="FABF8F" w:themeFill="accent6" w:themeFillTint="99"/>
            <w:vAlign w:val="bottom"/>
          </w:tcPr>
          <w:p w14:paraId="4CFC4026" w14:textId="30C704DD" w:rsidR="00437411" w:rsidRPr="004A1D0B" w:rsidRDefault="00437411" w:rsidP="00437411">
            <w:pPr>
              <w:rPr>
                <w:rFonts w:ascii="Calibri" w:hAnsi="Calibri"/>
                <w:color w:val="000000"/>
                <w:highlight w:val="yellow"/>
              </w:rPr>
            </w:pPr>
            <w:r>
              <w:rPr>
                <w:rFonts w:ascii="Calibri" w:hAnsi="Calibri"/>
                <w:color w:val="000000"/>
              </w:rPr>
              <w:t>Hicks Bay</w:t>
            </w:r>
          </w:p>
        </w:tc>
        <w:tc>
          <w:tcPr>
            <w:tcW w:w="1353" w:type="dxa"/>
            <w:shd w:val="clear" w:color="auto" w:fill="FBD4B4" w:themeFill="accent6" w:themeFillTint="66"/>
            <w:vAlign w:val="bottom"/>
          </w:tcPr>
          <w:p w14:paraId="0435C0B5" w14:textId="592BCB22" w:rsidR="00437411" w:rsidRPr="004A1D0B" w:rsidRDefault="00437411" w:rsidP="00437411">
            <w:pPr>
              <w:jc w:val="center"/>
              <w:rPr>
                <w:rFonts w:ascii="Calibri" w:hAnsi="Calibri"/>
                <w:color w:val="000000"/>
                <w:highlight w:val="yellow"/>
              </w:rPr>
            </w:pPr>
            <w:r>
              <w:rPr>
                <w:rFonts w:ascii="Calibri" w:hAnsi="Calibri"/>
                <w:color w:val="000000"/>
              </w:rPr>
              <w:t>22.6</w:t>
            </w:r>
          </w:p>
        </w:tc>
        <w:tc>
          <w:tcPr>
            <w:tcW w:w="1354" w:type="dxa"/>
            <w:shd w:val="clear" w:color="auto" w:fill="FBD4B4" w:themeFill="accent6" w:themeFillTint="66"/>
            <w:vAlign w:val="bottom"/>
          </w:tcPr>
          <w:p w14:paraId="1D2E9D7F" w14:textId="6AE2B2A6" w:rsidR="00437411" w:rsidRPr="004A1D0B" w:rsidRDefault="00437411" w:rsidP="00437411">
            <w:pPr>
              <w:jc w:val="center"/>
              <w:rPr>
                <w:rFonts w:ascii="Calibri" w:hAnsi="Calibri"/>
                <w:color w:val="000000"/>
                <w:highlight w:val="yellow"/>
              </w:rPr>
            </w:pPr>
            <w:r>
              <w:rPr>
                <w:rFonts w:ascii="Calibri" w:hAnsi="Calibri"/>
                <w:color w:val="000000"/>
              </w:rPr>
              <w:t>1.2</w:t>
            </w:r>
          </w:p>
        </w:tc>
        <w:tc>
          <w:tcPr>
            <w:tcW w:w="1337" w:type="dxa"/>
            <w:shd w:val="clear" w:color="auto" w:fill="FBD4B4" w:themeFill="accent6" w:themeFillTint="66"/>
            <w:vAlign w:val="bottom"/>
          </w:tcPr>
          <w:p w14:paraId="205CDE64" w14:textId="2A20D01D" w:rsidR="00437411" w:rsidRPr="004A1D0B" w:rsidRDefault="00437411" w:rsidP="00437411">
            <w:pPr>
              <w:jc w:val="center"/>
              <w:rPr>
                <w:rFonts w:ascii="Calibri" w:hAnsi="Calibri"/>
                <w:color w:val="000000"/>
                <w:highlight w:val="yellow"/>
              </w:rPr>
            </w:pPr>
            <w:r>
              <w:rPr>
                <w:rFonts w:ascii="Calibri" w:hAnsi="Calibri"/>
                <w:color w:val="000000"/>
              </w:rPr>
              <w:t>1969</w:t>
            </w:r>
          </w:p>
        </w:tc>
        <w:tc>
          <w:tcPr>
            <w:tcW w:w="2511" w:type="dxa"/>
            <w:shd w:val="clear" w:color="auto" w:fill="FBD4B4" w:themeFill="accent6" w:themeFillTint="66"/>
            <w:vAlign w:val="bottom"/>
          </w:tcPr>
          <w:p w14:paraId="25CC6039" w14:textId="75CFCB75" w:rsidR="00437411" w:rsidRPr="004A1D0B" w:rsidRDefault="00437411" w:rsidP="00437411">
            <w:pPr>
              <w:rPr>
                <w:rFonts w:ascii="Calibri" w:hAnsi="Calibri"/>
                <w:color w:val="000000"/>
                <w:highlight w:val="yellow"/>
              </w:rPr>
            </w:pPr>
            <w:r>
              <w:rPr>
                <w:rFonts w:ascii="Calibri" w:hAnsi="Calibri"/>
                <w:color w:val="000000"/>
              </w:rPr>
              <w:t>3rd-highest</w:t>
            </w:r>
          </w:p>
        </w:tc>
      </w:tr>
      <w:tr w:rsidR="00437411" w:rsidRPr="000F107D" w14:paraId="6F478890" w14:textId="77777777" w:rsidTr="00F66655">
        <w:tc>
          <w:tcPr>
            <w:tcW w:w="2451" w:type="dxa"/>
            <w:shd w:val="clear" w:color="auto" w:fill="FABF8F" w:themeFill="accent6" w:themeFillTint="99"/>
            <w:vAlign w:val="bottom"/>
          </w:tcPr>
          <w:p w14:paraId="1D0150F4" w14:textId="4738EDEC" w:rsidR="00437411" w:rsidRPr="004A1D0B" w:rsidRDefault="00437411" w:rsidP="00437411">
            <w:pPr>
              <w:rPr>
                <w:rFonts w:ascii="Calibri" w:hAnsi="Calibri"/>
                <w:color w:val="000000"/>
                <w:highlight w:val="yellow"/>
              </w:rPr>
            </w:pPr>
            <w:r>
              <w:rPr>
                <w:rFonts w:ascii="Calibri" w:hAnsi="Calibri"/>
                <w:color w:val="000000"/>
              </w:rPr>
              <w:t>Wairoa</w:t>
            </w:r>
          </w:p>
        </w:tc>
        <w:tc>
          <w:tcPr>
            <w:tcW w:w="1353" w:type="dxa"/>
            <w:shd w:val="clear" w:color="auto" w:fill="FBD4B4" w:themeFill="accent6" w:themeFillTint="66"/>
            <w:vAlign w:val="bottom"/>
          </w:tcPr>
          <w:p w14:paraId="568B7037" w14:textId="292222BB" w:rsidR="00437411" w:rsidRPr="004A1D0B" w:rsidRDefault="00437411" w:rsidP="00437411">
            <w:pPr>
              <w:jc w:val="center"/>
              <w:rPr>
                <w:rFonts w:ascii="Calibri" w:hAnsi="Calibri"/>
                <w:color w:val="000000"/>
                <w:highlight w:val="yellow"/>
              </w:rPr>
            </w:pPr>
            <w:r>
              <w:rPr>
                <w:rFonts w:ascii="Calibri" w:hAnsi="Calibri"/>
                <w:color w:val="000000"/>
              </w:rPr>
              <w:t>25.8</w:t>
            </w:r>
          </w:p>
        </w:tc>
        <w:tc>
          <w:tcPr>
            <w:tcW w:w="1354" w:type="dxa"/>
            <w:shd w:val="clear" w:color="auto" w:fill="FBD4B4" w:themeFill="accent6" w:themeFillTint="66"/>
            <w:vAlign w:val="bottom"/>
          </w:tcPr>
          <w:p w14:paraId="3E5CC413" w14:textId="6272473C" w:rsidR="00437411" w:rsidRPr="004A1D0B" w:rsidRDefault="00437411" w:rsidP="00437411">
            <w:pPr>
              <w:jc w:val="center"/>
              <w:rPr>
                <w:rFonts w:ascii="Calibri" w:hAnsi="Calibri"/>
                <w:color w:val="000000"/>
                <w:highlight w:val="yellow"/>
              </w:rPr>
            </w:pPr>
            <w:r>
              <w:rPr>
                <w:rFonts w:ascii="Calibri" w:hAnsi="Calibri"/>
                <w:color w:val="000000"/>
              </w:rPr>
              <w:t>1.9</w:t>
            </w:r>
          </w:p>
        </w:tc>
        <w:tc>
          <w:tcPr>
            <w:tcW w:w="1337" w:type="dxa"/>
            <w:shd w:val="clear" w:color="auto" w:fill="FBD4B4" w:themeFill="accent6" w:themeFillTint="66"/>
            <w:vAlign w:val="bottom"/>
          </w:tcPr>
          <w:p w14:paraId="07DADB6E" w14:textId="573689F1" w:rsidR="00437411" w:rsidRPr="004A1D0B" w:rsidRDefault="00437411" w:rsidP="00437411">
            <w:pPr>
              <w:jc w:val="center"/>
              <w:rPr>
                <w:rFonts w:ascii="Calibri" w:hAnsi="Calibri"/>
                <w:color w:val="000000"/>
                <w:highlight w:val="yellow"/>
              </w:rPr>
            </w:pPr>
            <w:r>
              <w:rPr>
                <w:rFonts w:ascii="Calibri" w:hAnsi="Calibri"/>
                <w:color w:val="000000"/>
              </w:rPr>
              <w:t>1964</w:t>
            </w:r>
          </w:p>
        </w:tc>
        <w:tc>
          <w:tcPr>
            <w:tcW w:w="2511" w:type="dxa"/>
            <w:shd w:val="clear" w:color="auto" w:fill="FBD4B4" w:themeFill="accent6" w:themeFillTint="66"/>
            <w:vAlign w:val="bottom"/>
          </w:tcPr>
          <w:p w14:paraId="7220CC39" w14:textId="347D7A64" w:rsidR="00437411" w:rsidRPr="004A1D0B" w:rsidRDefault="00437411" w:rsidP="00437411">
            <w:pPr>
              <w:rPr>
                <w:rFonts w:ascii="Calibri" w:hAnsi="Calibri"/>
                <w:color w:val="000000"/>
                <w:highlight w:val="yellow"/>
              </w:rPr>
            </w:pPr>
            <w:r>
              <w:rPr>
                <w:rFonts w:ascii="Calibri" w:hAnsi="Calibri"/>
                <w:color w:val="000000"/>
              </w:rPr>
              <w:t>3rd-highest</w:t>
            </w:r>
          </w:p>
        </w:tc>
      </w:tr>
      <w:tr w:rsidR="00437411" w:rsidRPr="000F107D" w14:paraId="66D5E1C6" w14:textId="77777777" w:rsidTr="00F66655">
        <w:tc>
          <w:tcPr>
            <w:tcW w:w="2451" w:type="dxa"/>
            <w:shd w:val="clear" w:color="auto" w:fill="FABF8F" w:themeFill="accent6" w:themeFillTint="99"/>
            <w:vAlign w:val="bottom"/>
          </w:tcPr>
          <w:p w14:paraId="0C4F45BF" w14:textId="05AAE822" w:rsidR="00437411" w:rsidRPr="004A1D0B" w:rsidRDefault="00437411" w:rsidP="00437411">
            <w:pPr>
              <w:rPr>
                <w:rFonts w:ascii="Calibri" w:hAnsi="Calibri"/>
                <w:color w:val="000000"/>
                <w:highlight w:val="yellow"/>
              </w:rPr>
            </w:pPr>
            <w:r>
              <w:rPr>
                <w:rFonts w:ascii="Calibri" w:hAnsi="Calibri"/>
                <w:color w:val="000000"/>
              </w:rPr>
              <w:t>Gisborne</w:t>
            </w:r>
          </w:p>
        </w:tc>
        <w:tc>
          <w:tcPr>
            <w:tcW w:w="1353" w:type="dxa"/>
            <w:shd w:val="clear" w:color="auto" w:fill="FBD4B4" w:themeFill="accent6" w:themeFillTint="66"/>
            <w:vAlign w:val="bottom"/>
          </w:tcPr>
          <w:p w14:paraId="583366A2" w14:textId="17687540" w:rsidR="00437411" w:rsidRPr="004A1D0B" w:rsidRDefault="00437411" w:rsidP="00437411">
            <w:pPr>
              <w:jc w:val="center"/>
              <w:rPr>
                <w:rFonts w:ascii="Calibri" w:hAnsi="Calibri"/>
                <w:color w:val="000000"/>
                <w:highlight w:val="yellow"/>
              </w:rPr>
            </w:pPr>
            <w:r>
              <w:rPr>
                <w:rFonts w:ascii="Calibri" w:hAnsi="Calibri"/>
                <w:color w:val="000000"/>
              </w:rPr>
              <w:t>25.7</w:t>
            </w:r>
          </w:p>
        </w:tc>
        <w:tc>
          <w:tcPr>
            <w:tcW w:w="1354" w:type="dxa"/>
            <w:shd w:val="clear" w:color="auto" w:fill="FBD4B4" w:themeFill="accent6" w:themeFillTint="66"/>
            <w:vAlign w:val="bottom"/>
          </w:tcPr>
          <w:p w14:paraId="46F5422C" w14:textId="0CB0A417" w:rsidR="00437411" w:rsidRPr="004A1D0B" w:rsidRDefault="00437411" w:rsidP="00437411">
            <w:pPr>
              <w:jc w:val="center"/>
              <w:rPr>
                <w:rFonts w:ascii="Calibri" w:hAnsi="Calibri"/>
                <w:color w:val="000000"/>
                <w:highlight w:val="yellow"/>
              </w:rPr>
            </w:pPr>
            <w:r>
              <w:rPr>
                <w:rFonts w:ascii="Calibri" w:hAnsi="Calibri"/>
                <w:color w:val="000000"/>
              </w:rPr>
              <w:t>1.7</w:t>
            </w:r>
          </w:p>
        </w:tc>
        <w:tc>
          <w:tcPr>
            <w:tcW w:w="1337" w:type="dxa"/>
            <w:shd w:val="clear" w:color="auto" w:fill="FBD4B4" w:themeFill="accent6" w:themeFillTint="66"/>
            <w:vAlign w:val="bottom"/>
          </w:tcPr>
          <w:p w14:paraId="49F86C59" w14:textId="10ABF94C" w:rsidR="00437411" w:rsidRPr="004A1D0B" w:rsidRDefault="00437411" w:rsidP="00437411">
            <w:pPr>
              <w:jc w:val="center"/>
              <w:rPr>
                <w:rFonts w:ascii="Calibri" w:hAnsi="Calibri"/>
                <w:color w:val="000000"/>
                <w:highlight w:val="yellow"/>
              </w:rPr>
            </w:pPr>
            <w:r>
              <w:rPr>
                <w:rFonts w:ascii="Calibri" w:hAnsi="Calibri"/>
                <w:color w:val="000000"/>
              </w:rPr>
              <w:t>1905</w:t>
            </w:r>
          </w:p>
        </w:tc>
        <w:tc>
          <w:tcPr>
            <w:tcW w:w="2511" w:type="dxa"/>
            <w:shd w:val="clear" w:color="auto" w:fill="FBD4B4" w:themeFill="accent6" w:themeFillTint="66"/>
            <w:vAlign w:val="bottom"/>
          </w:tcPr>
          <w:p w14:paraId="5A616E6B" w14:textId="5B217925" w:rsidR="00437411" w:rsidRPr="004A1D0B" w:rsidRDefault="00437411" w:rsidP="00437411">
            <w:pPr>
              <w:rPr>
                <w:rFonts w:ascii="Calibri" w:hAnsi="Calibri"/>
                <w:color w:val="000000"/>
                <w:highlight w:val="yellow"/>
              </w:rPr>
            </w:pPr>
            <w:r>
              <w:rPr>
                <w:rFonts w:ascii="Calibri" w:hAnsi="Calibri"/>
                <w:color w:val="000000"/>
              </w:rPr>
              <w:t>4th-highest</w:t>
            </w:r>
          </w:p>
        </w:tc>
      </w:tr>
      <w:tr w:rsidR="00437411" w:rsidRPr="000F107D" w14:paraId="7A1891F8" w14:textId="77777777" w:rsidTr="00F66655">
        <w:tc>
          <w:tcPr>
            <w:tcW w:w="2451" w:type="dxa"/>
            <w:shd w:val="clear" w:color="auto" w:fill="FABF8F" w:themeFill="accent6" w:themeFillTint="99"/>
            <w:vAlign w:val="bottom"/>
          </w:tcPr>
          <w:p w14:paraId="0E6E656D" w14:textId="4B57B38B" w:rsidR="00437411" w:rsidRPr="004A1D0B" w:rsidRDefault="00437411" w:rsidP="00437411">
            <w:pPr>
              <w:rPr>
                <w:rFonts w:ascii="Calibri" w:hAnsi="Calibri"/>
                <w:color w:val="000000"/>
                <w:highlight w:val="yellow"/>
              </w:rPr>
            </w:pPr>
            <w:r>
              <w:rPr>
                <w:rFonts w:ascii="Calibri" w:hAnsi="Calibri"/>
                <w:color w:val="000000"/>
              </w:rPr>
              <w:t>Cheviot</w:t>
            </w:r>
          </w:p>
        </w:tc>
        <w:tc>
          <w:tcPr>
            <w:tcW w:w="1353" w:type="dxa"/>
            <w:shd w:val="clear" w:color="auto" w:fill="FBD4B4" w:themeFill="accent6" w:themeFillTint="66"/>
            <w:vAlign w:val="bottom"/>
          </w:tcPr>
          <w:p w14:paraId="3C35D13A" w14:textId="4445D8FF" w:rsidR="00437411" w:rsidRPr="004A1D0B" w:rsidRDefault="00437411" w:rsidP="00437411">
            <w:pPr>
              <w:jc w:val="center"/>
              <w:rPr>
                <w:rFonts w:ascii="Calibri" w:hAnsi="Calibri"/>
                <w:color w:val="000000"/>
                <w:highlight w:val="yellow"/>
              </w:rPr>
            </w:pPr>
            <w:r>
              <w:rPr>
                <w:rFonts w:ascii="Calibri" w:hAnsi="Calibri"/>
                <w:color w:val="000000"/>
              </w:rPr>
              <w:t>23.2</w:t>
            </w:r>
          </w:p>
        </w:tc>
        <w:tc>
          <w:tcPr>
            <w:tcW w:w="1354" w:type="dxa"/>
            <w:shd w:val="clear" w:color="auto" w:fill="FBD4B4" w:themeFill="accent6" w:themeFillTint="66"/>
            <w:vAlign w:val="bottom"/>
          </w:tcPr>
          <w:p w14:paraId="77A8749C" w14:textId="6688345D" w:rsidR="00437411" w:rsidRPr="004A1D0B" w:rsidRDefault="00437411" w:rsidP="00437411">
            <w:pPr>
              <w:jc w:val="center"/>
              <w:rPr>
                <w:rFonts w:ascii="Calibri" w:hAnsi="Calibri"/>
                <w:color w:val="000000"/>
                <w:highlight w:val="yellow"/>
              </w:rPr>
            </w:pPr>
            <w:r>
              <w:rPr>
                <w:rFonts w:ascii="Calibri" w:hAnsi="Calibri"/>
                <w:color w:val="000000"/>
              </w:rPr>
              <w:t>1.1</w:t>
            </w:r>
          </w:p>
        </w:tc>
        <w:tc>
          <w:tcPr>
            <w:tcW w:w="1337" w:type="dxa"/>
            <w:shd w:val="clear" w:color="auto" w:fill="FBD4B4" w:themeFill="accent6" w:themeFillTint="66"/>
            <w:vAlign w:val="bottom"/>
          </w:tcPr>
          <w:p w14:paraId="148E7D02" w14:textId="4E714697" w:rsidR="00437411" w:rsidRPr="004A1D0B" w:rsidRDefault="00437411" w:rsidP="00437411">
            <w:pPr>
              <w:jc w:val="center"/>
              <w:rPr>
                <w:rFonts w:ascii="Calibri" w:hAnsi="Calibri"/>
                <w:color w:val="000000"/>
                <w:highlight w:val="yellow"/>
              </w:rPr>
            </w:pPr>
            <w:r>
              <w:rPr>
                <w:rFonts w:ascii="Calibri" w:hAnsi="Calibri"/>
                <w:color w:val="000000"/>
              </w:rPr>
              <w:t>1982</w:t>
            </w:r>
          </w:p>
        </w:tc>
        <w:tc>
          <w:tcPr>
            <w:tcW w:w="2511" w:type="dxa"/>
            <w:shd w:val="clear" w:color="auto" w:fill="FBD4B4" w:themeFill="accent6" w:themeFillTint="66"/>
            <w:vAlign w:val="bottom"/>
          </w:tcPr>
          <w:p w14:paraId="395E84C7" w14:textId="2E995142" w:rsidR="00437411" w:rsidRPr="004A1D0B" w:rsidRDefault="00437411" w:rsidP="00437411">
            <w:pPr>
              <w:rPr>
                <w:rFonts w:ascii="Calibri" w:hAnsi="Calibri"/>
                <w:color w:val="000000"/>
                <w:highlight w:val="yellow"/>
              </w:rPr>
            </w:pPr>
            <w:r>
              <w:rPr>
                <w:rFonts w:ascii="Calibri" w:hAnsi="Calibri"/>
                <w:color w:val="000000"/>
              </w:rPr>
              <w:t>4th-highest</w:t>
            </w:r>
          </w:p>
        </w:tc>
      </w:tr>
      <w:tr w:rsidR="00182B68" w:rsidRPr="000F107D" w14:paraId="485E3DDA" w14:textId="77777777" w:rsidTr="00F66655">
        <w:tc>
          <w:tcPr>
            <w:tcW w:w="9006" w:type="dxa"/>
            <w:gridSpan w:val="5"/>
            <w:shd w:val="clear" w:color="auto" w:fill="E36C0A" w:themeFill="accent6" w:themeFillShade="BF"/>
          </w:tcPr>
          <w:p w14:paraId="264BE35D" w14:textId="77777777" w:rsidR="00182B68" w:rsidRPr="000F107D" w:rsidRDefault="00182B68" w:rsidP="00F66655">
            <w:pPr>
              <w:autoSpaceDE w:val="0"/>
              <w:autoSpaceDN w:val="0"/>
              <w:adjustRightInd w:val="0"/>
              <w:spacing w:before="20" w:after="20"/>
              <w:rPr>
                <w:rFonts w:cstheme="minorHAnsi"/>
                <w:bCs/>
                <w:highlight w:val="yellow"/>
              </w:rPr>
            </w:pPr>
            <w:r>
              <w:rPr>
                <w:rFonts w:cstheme="minorHAnsi"/>
                <w:bCs/>
                <w:color w:val="FFFFFF" w:themeColor="background1"/>
              </w:rPr>
              <w:t>Low</w:t>
            </w:r>
            <w:r w:rsidRPr="0063340E">
              <w:rPr>
                <w:rFonts w:cstheme="minorHAnsi"/>
                <w:bCs/>
                <w:color w:val="FFFFFF" w:themeColor="background1"/>
              </w:rPr>
              <w:t xml:space="preserve"> records or near-records</w:t>
            </w:r>
          </w:p>
        </w:tc>
      </w:tr>
      <w:tr w:rsidR="00CA10DB" w:rsidRPr="000F107D" w14:paraId="5F4555EF" w14:textId="77777777" w:rsidTr="00F66655">
        <w:tc>
          <w:tcPr>
            <w:tcW w:w="2451" w:type="dxa"/>
            <w:shd w:val="clear" w:color="auto" w:fill="FABF8F" w:themeFill="accent6" w:themeFillTint="99"/>
            <w:vAlign w:val="bottom"/>
          </w:tcPr>
          <w:p w14:paraId="28E69898" w14:textId="0CD64C99" w:rsidR="00CA10DB" w:rsidRDefault="00CA10DB" w:rsidP="00CA10DB">
            <w:pPr>
              <w:rPr>
                <w:rFonts w:ascii="Calibri" w:hAnsi="Calibri"/>
                <w:color w:val="000000"/>
              </w:rPr>
            </w:pPr>
            <w:r>
              <w:rPr>
                <w:rFonts w:ascii="Calibri" w:hAnsi="Calibri"/>
                <w:color w:val="000000"/>
              </w:rPr>
              <w:t>Secretary Island</w:t>
            </w:r>
          </w:p>
        </w:tc>
        <w:tc>
          <w:tcPr>
            <w:tcW w:w="1353" w:type="dxa"/>
            <w:shd w:val="clear" w:color="auto" w:fill="FBD4B4" w:themeFill="accent6" w:themeFillTint="66"/>
            <w:vAlign w:val="bottom"/>
          </w:tcPr>
          <w:p w14:paraId="3178C9A0" w14:textId="2D3BAC75" w:rsidR="00CA10DB" w:rsidRDefault="00CA10DB" w:rsidP="00CA10DB">
            <w:pPr>
              <w:jc w:val="center"/>
              <w:rPr>
                <w:rFonts w:ascii="Calibri" w:hAnsi="Calibri"/>
                <w:color w:val="000000"/>
              </w:rPr>
            </w:pPr>
            <w:r>
              <w:rPr>
                <w:rFonts w:ascii="Calibri" w:hAnsi="Calibri"/>
                <w:color w:val="000000"/>
              </w:rPr>
              <w:t>16.1</w:t>
            </w:r>
          </w:p>
        </w:tc>
        <w:tc>
          <w:tcPr>
            <w:tcW w:w="1354" w:type="dxa"/>
            <w:shd w:val="clear" w:color="auto" w:fill="FBD4B4" w:themeFill="accent6" w:themeFillTint="66"/>
            <w:vAlign w:val="bottom"/>
          </w:tcPr>
          <w:p w14:paraId="01DBC0C4" w14:textId="6553D559" w:rsidR="00CA10DB" w:rsidRDefault="00CA10DB" w:rsidP="00CA10DB">
            <w:pPr>
              <w:jc w:val="center"/>
              <w:rPr>
                <w:rFonts w:ascii="Calibri" w:hAnsi="Calibri"/>
                <w:color w:val="000000"/>
              </w:rPr>
            </w:pPr>
            <w:r>
              <w:rPr>
                <w:rFonts w:ascii="Calibri" w:hAnsi="Calibri"/>
                <w:color w:val="000000"/>
              </w:rPr>
              <w:t>-1.5</w:t>
            </w:r>
          </w:p>
        </w:tc>
        <w:tc>
          <w:tcPr>
            <w:tcW w:w="1337" w:type="dxa"/>
            <w:shd w:val="clear" w:color="auto" w:fill="FBD4B4" w:themeFill="accent6" w:themeFillTint="66"/>
            <w:vAlign w:val="bottom"/>
          </w:tcPr>
          <w:p w14:paraId="667ED72C" w14:textId="5C2CB729" w:rsidR="00CA10DB" w:rsidRDefault="00CA10DB" w:rsidP="00CA10DB">
            <w:pPr>
              <w:jc w:val="center"/>
              <w:rPr>
                <w:rFonts w:ascii="Calibri" w:hAnsi="Calibri"/>
                <w:color w:val="000000"/>
              </w:rPr>
            </w:pPr>
            <w:r>
              <w:rPr>
                <w:rFonts w:ascii="Calibri" w:hAnsi="Calibri"/>
                <w:color w:val="000000"/>
              </w:rPr>
              <w:t>1985</w:t>
            </w:r>
          </w:p>
        </w:tc>
        <w:tc>
          <w:tcPr>
            <w:tcW w:w="2511" w:type="dxa"/>
            <w:shd w:val="clear" w:color="auto" w:fill="FBD4B4" w:themeFill="accent6" w:themeFillTint="66"/>
            <w:vAlign w:val="bottom"/>
          </w:tcPr>
          <w:p w14:paraId="2B11A721" w14:textId="3A7B7517" w:rsidR="00CA10DB" w:rsidRDefault="00CA10DB" w:rsidP="00CA10DB">
            <w:pPr>
              <w:rPr>
                <w:rFonts w:ascii="Calibri" w:hAnsi="Calibri"/>
                <w:color w:val="000000"/>
              </w:rPr>
            </w:pPr>
            <w:r>
              <w:rPr>
                <w:rFonts w:ascii="Calibri" w:hAnsi="Calibri"/>
                <w:color w:val="000000"/>
              </w:rPr>
              <w:t>Lowest</w:t>
            </w:r>
          </w:p>
        </w:tc>
      </w:tr>
      <w:tr w:rsidR="00CA10DB" w:rsidRPr="000F107D" w14:paraId="62ADF3FD" w14:textId="77777777" w:rsidTr="00F66655">
        <w:tc>
          <w:tcPr>
            <w:tcW w:w="2451" w:type="dxa"/>
            <w:shd w:val="clear" w:color="auto" w:fill="FABF8F" w:themeFill="accent6" w:themeFillTint="99"/>
            <w:vAlign w:val="bottom"/>
          </w:tcPr>
          <w:p w14:paraId="12C88E06" w14:textId="418E9FBD" w:rsidR="00CA10DB" w:rsidRPr="004A1D0B" w:rsidRDefault="00CA10DB" w:rsidP="00CA10DB">
            <w:pPr>
              <w:rPr>
                <w:rFonts w:ascii="Calibri" w:hAnsi="Calibri"/>
                <w:color w:val="000000"/>
                <w:highlight w:val="yellow"/>
              </w:rPr>
            </w:pPr>
            <w:r>
              <w:rPr>
                <w:rFonts w:ascii="Calibri" w:hAnsi="Calibri"/>
                <w:color w:val="000000"/>
              </w:rPr>
              <w:t>South West Cape</w:t>
            </w:r>
          </w:p>
        </w:tc>
        <w:tc>
          <w:tcPr>
            <w:tcW w:w="1353" w:type="dxa"/>
            <w:shd w:val="clear" w:color="auto" w:fill="FBD4B4" w:themeFill="accent6" w:themeFillTint="66"/>
            <w:vAlign w:val="bottom"/>
          </w:tcPr>
          <w:p w14:paraId="32FD3A72" w14:textId="33DD4843" w:rsidR="00CA10DB" w:rsidRDefault="00CA10DB" w:rsidP="00CA10DB">
            <w:pPr>
              <w:jc w:val="center"/>
              <w:rPr>
                <w:rFonts w:ascii="Calibri" w:hAnsi="Calibri"/>
                <w:color w:val="000000"/>
              </w:rPr>
            </w:pPr>
            <w:r>
              <w:rPr>
                <w:rFonts w:ascii="Calibri" w:hAnsi="Calibri"/>
                <w:color w:val="000000"/>
              </w:rPr>
              <w:t>14.7</w:t>
            </w:r>
          </w:p>
        </w:tc>
        <w:tc>
          <w:tcPr>
            <w:tcW w:w="1354" w:type="dxa"/>
            <w:shd w:val="clear" w:color="auto" w:fill="FBD4B4" w:themeFill="accent6" w:themeFillTint="66"/>
            <w:vAlign w:val="bottom"/>
          </w:tcPr>
          <w:p w14:paraId="37B7FF15" w14:textId="4B2A0FB3" w:rsidR="00CA10DB" w:rsidRDefault="00CA10DB" w:rsidP="00CA10DB">
            <w:pPr>
              <w:jc w:val="center"/>
              <w:rPr>
                <w:rFonts w:ascii="Calibri" w:hAnsi="Calibri"/>
                <w:color w:val="000000"/>
              </w:rPr>
            </w:pPr>
            <w:r>
              <w:rPr>
                <w:rFonts w:ascii="Calibri" w:hAnsi="Calibri"/>
                <w:color w:val="000000"/>
              </w:rPr>
              <w:t>-1.0</w:t>
            </w:r>
          </w:p>
        </w:tc>
        <w:tc>
          <w:tcPr>
            <w:tcW w:w="1337" w:type="dxa"/>
            <w:shd w:val="clear" w:color="auto" w:fill="FBD4B4" w:themeFill="accent6" w:themeFillTint="66"/>
            <w:vAlign w:val="bottom"/>
          </w:tcPr>
          <w:p w14:paraId="28C1900A" w14:textId="27A92C4E" w:rsidR="00CA10DB" w:rsidRDefault="00CA10DB" w:rsidP="00CA10DB">
            <w:pPr>
              <w:jc w:val="center"/>
              <w:rPr>
                <w:rFonts w:ascii="Calibri" w:hAnsi="Calibri"/>
                <w:color w:val="000000"/>
              </w:rPr>
            </w:pPr>
            <w:r>
              <w:rPr>
                <w:rFonts w:ascii="Calibri" w:hAnsi="Calibri"/>
                <w:color w:val="000000"/>
              </w:rPr>
              <w:t>1991</w:t>
            </w:r>
          </w:p>
        </w:tc>
        <w:tc>
          <w:tcPr>
            <w:tcW w:w="2511" w:type="dxa"/>
            <w:shd w:val="clear" w:color="auto" w:fill="FBD4B4" w:themeFill="accent6" w:themeFillTint="66"/>
            <w:vAlign w:val="bottom"/>
          </w:tcPr>
          <w:p w14:paraId="24BF8715" w14:textId="201583DB" w:rsidR="00CA10DB" w:rsidRDefault="00CA10DB" w:rsidP="00CA10DB">
            <w:pPr>
              <w:rPr>
                <w:rFonts w:ascii="Calibri" w:hAnsi="Calibri"/>
                <w:color w:val="000000"/>
              </w:rPr>
            </w:pPr>
            <w:r>
              <w:rPr>
                <w:rFonts w:ascii="Calibri" w:hAnsi="Calibri"/>
                <w:color w:val="000000"/>
              </w:rPr>
              <w:t>Lowest</w:t>
            </w:r>
          </w:p>
        </w:tc>
      </w:tr>
      <w:tr w:rsidR="00CA10DB" w:rsidRPr="000F107D" w14:paraId="0E216D92" w14:textId="77777777" w:rsidTr="00F66655">
        <w:tc>
          <w:tcPr>
            <w:tcW w:w="2451" w:type="dxa"/>
            <w:shd w:val="clear" w:color="auto" w:fill="FABF8F" w:themeFill="accent6" w:themeFillTint="99"/>
            <w:vAlign w:val="bottom"/>
          </w:tcPr>
          <w:p w14:paraId="16CD92A7" w14:textId="10AA5909" w:rsidR="00CA10DB" w:rsidRPr="004A1D0B" w:rsidRDefault="00CA10DB" w:rsidP="00CA10DB">
            <w:pPr>
              <w:rPr>
                <w:rFonts w:ascii="Calibri" w:hAnsi="Calibri"/>
                <w:color w:val="000000"/>
                <w:highlight w:val="yellow"/>
              </w:rPr>
            </w:pPr>
            <w:r>
              <w:rPr>
                <w:rFonts w:ascii="Calibri" w:hAnsi="Calibri"/>
                <w:color w:val="000000"/>
              </w:rPr>
              <w:t xml:space="preserve">Port </w:t>
            </w:r>
            <w:proofErr w:type="spellStart"/>
            <w:r>
              <w:rPr>
                <w:rFonts w:ascii="Calibri" w:hAnsi="Calibri"/>
                <w:color w:val="000000"/>
              </w:rPr>
              <w:t>Taharoa</w:t>
            </w:r>
            <w:proofErr w:type="spellEnd"/>
          </w:p>
        </w:tc>
        <w:tc>
          <w:tcPr>
            <w:tcW w:w="1353" w:type="dxa"/>
            <w:shd w:val="clear" w:color="auto" w:fill="FBD4B4" w:themeFill="accent6" w:themeFillTint="66"/>
            <w:vAlign w:val="bottom"/>
          </w:tcPr>
          <w:p w14:paraId="677FDCA5" w14:textId="64B84DC3" w:rsidR="00CA10DB" w:rsidRDefault="00CA10DB" w:rsidP="00CA10DB">
            <w:pPr>
              <w:jc w:val="center"/>
              <w:rPr>
                <w:rFonts w:ascii="Calibri" w:hAnsi="Calibri"/>
                <w:color w:val="000000"/>
              </w:rPr>
            </w:pPr>
            <w:r>
              <w:rPr>
                <w:rFonts w:ascii="Calibri" w:hAnsi="Calibri"/>
                <w:color w:val="000000"/>
              </w:rPr>
              <w:t>20.2</w:t>
            </w:r>
          </w:p>
        </w:tc>
        <w:tc>
          <w:tcPr>
            <w:tcW w:w="1354" w:type="dxa"/>
            <w:shd w:val="clear" w:color="auto" w:fill="FBD4B4" w:themeFill="accent6" w:themeFillTint="66"/>
            <w:vAlign w:val="bottom"/>
          </w:tcPr>
          <w:p w14:paraId="2F4086D3" w14:textId="0D8C2F0C" w:rsidR="00CA10DB" w:rsidRDefault="00CA10DB" w:rsidP="00CA10DB">
            <w:pPr>
              <w:jc w:val="center"/>
              <w:rPr>
                <w:rFonts w:ascii="Calibri" w:hAnsi="Calibri"/>
                <w:color w:val="000000"/>
              </w:rPr>
            </w:pPr>
            <w:r>
              <w:rPr>
                <w:rFonts w:ascii="Calibri" w:hAnsi="Calibri"/>
                <w:color w:val="000000"/>
              </w:rPr>
              <w:t>-2.3</w:t>
            </w:r>
          </w:p>
        </w:tc>
        <w:tc>
          <w:tcPr>
            <w:tcW w:w="1337" w:type="dxa"/>
            <w:shd w:val="clear" w:color="auto" w:fill="FBD4B4" w:themeFill="accent6" w:themeFillTint="66"/>
            <w:vAlign w:val="bottom"/>
          </w:tcPr>
          <w:p w14:paraId="5981212C" w14:textId="55F5A6D7" w:rsidR="00CA10DB" w:rsidRDefault="00CA10DB" w:rsidP="00CA10DB">
            <w:pPr>
              <w:jc w:val="center"/>
              <w:rPr>
                <w:rFonts w:ascii="Calibri" w:hAnsi="Calibri"/>
                <w:color w:val="000000"/>
              </w:rPr>
            </w:pPr>
            <w:r>
              <w:rPr>
                <w:rFonts w:ascii="Calibri" w:hAnsi="Calibri"/>
                <w:color w:val="000000"/>
              </w:rPr>
              <w:t>1973</w:t>
            </w:r>
          </w:p>
        </w:tc>
        <w:tc>
          <w:tcPr>
            <w:tcW w:w="2511" w:type="dxa"/>
            <w:shd w:val="clear" w:color="auto" w:fill="FBD4B4" w:themeFill="accent6" w:themeFillTint="66"/>
            <w:vAlign w:val="bottom"/>
          </w:tcPr>
          <w:p w14:paraId="49E26AA1" w14:textId="4C0E6AE2" w:rsidR="00CA10DB" w:rsidRDefault="00CA10DB" w:rsidP="00CA10DB">
            <w:pPr>
              <w:rPr>
                <w:rFonts w:ascii="Calibri" w:hAnsi="Calibri"/>
                <w:color w:val="000000"/>
              </w:rPr>
            </w:pPr>
            <w:r>
              <w:rPr>
                <w:rFonts w:ascii="Calibri" w:hAnsi="Calibri"/>
                <w:color w:val="000000"/>
              </w:rPr>
              <w:t>2nd-lowest</w:t>
            </w:r>
          </w:p>
        </w:tc>
      </w:tr>
      <w:tr w:rsidR="00CA10DB" w:rsidRPr="000F107D" w14:paraId="209F5272" w14:textId="77777777" w:rsidTr="00F66655">
        <w:tc>
          <w:tcPr>
            <w:tcW w:w="2451" w:type="dxa"/>
            <w:shd w:val="clear" w:color="auto" w:fill="FABF8F" w:themeFill="accent6" w:themeFillTint="99"/>
            <w:vAlign w:val="bottom"/>
          </w:tcPr>
          <w:p w14:paraId="01D9B7C4" w14:textId="445B7B40" w:rsidR="00CA10DB" w:rsidRPr="004A1D0B" w:rsidRDefault="00CA10DB" w:rsidP="00CA10DB">
            <w:pPr>
              <w:rPr>
                <w:rFonts w:ascii="Calibri" w:hAnsi="Calibri"/>
                <w:color w:val="000000"/>
                <w:highlight w:val="yellow"/>
              </w:rPr>
            </w:pPr>
            <w:r>
              <w:rPr>
                <w:rFonts w:ascii="Calibri" w:hAnsi="Calibri"/>
                <w:color w:val="000000"/>
              </w:rPr>
              <w:t>Takaka</w:t>
            </w:r>
          </w:p>
        </w:tc>
        <w:tc>
          <w:tcPr>
            <w:tcW w:w="1353" w:type="dxa"/>
            <w:shd w:val="clear" w:color="auto" w:fill="FBD4B4" w:themeFill="accent6" w:themeFillTint="66"/>
            <w:vAlign w:val="bottom"/>
          </w:tcPr>
          <w:p w14:paraId="186B96E6" w14:textId="5DA9EFEB" w:rsidR="00CA10DB" w:rsidRDefault="00CA10DB" w:rsidP="00CA10DB">
            <w:pPr>
              <w:jc w:val="center"/>
              <w:rPr>
                <w:rFonts w:ascii="Calibri" w:hAnsi="Calibri"/>
                <w:color w:val="000000"/>
              </w:rPr>
            </w:pPr>
            <w:r>
              <w:rPr>
                <w:rFonts w:ascii="Calibri" w:hAnsi="Calibri"/>
                <w:color w:val="000000"/>
              </w:rPr>
              <w:t>20.8</w:t>
            </w:r>
          </w:p>
        </w:tc>
        <w:tc>
          <w:tcPr>
            <w:tcW w:w="1354" w:type="dxa"/>
            <w:shd w:val="clear" w:color="auto" w:fill="FBD4B4" w:themeFill="accent6" w:themeFillTint="66"/>
            <w:vAlign w:val="bottom"/>
          </w:tcPr>
          <w:p w14:paraId="7288ADFA" w14:textId="5B65E8EE" w:rsidR="00CA10DB" w:rsidRDefault="00CA10DB" w:rsidP="00CA10DB">
            <w:pPr>
              <w:jc w:val="center"/>
              <w:rPr>
                <w:rFonts w:ascii="Calibri" w:hAnsi="Calibri"/>
                <w:color w:val="000000"/>
              </w:rPr>
            </w:pPr>
            <w:r>
              <w:rPr>
                <w:rFonts w:ascii="Calibri" w:hAnsi="Calibri"/>
                <w:color w:val="000000"/>
              </w:rPr>
              <w:t>-1.7</w:t>
            </w:r>
          </w:p>
        </w:tc>
        <w:tc>
          <w:tcPr>
            <w:tcW w:w="1337" w:type="dxa"/>
            <w:shd w:val="clear" w:color="auto" w:fill="FBD4B4" w:themeFill="accent6" w:themeFillTint="66"/>
            <w:vAlign w:val="bottom"/>
          </w:tcPr>
          <w:p w14:paraId="0087380D" w14:textId="6FA5D524" w:rsidR="00CA10DB" w:rsidRDefault="00CA10DB" w:rsidP="00CA10DB">
            <w:pPr>
              <w:jc w:val="center"/>
              <w:rPr>
                <w:rFonts w:ascii="Calibri" w:hAnsi="Calibri"/>
                <w:color w:val="000000"/>
              </w:rPr>
            </w:pPr>
            <w:r>
              <w:rPr>
                <w:rFonts w:ascii="Calibri" w:hAnsi="Calibri"/>
                <w:color w:val="000000"/>
              </w:rPr>
              <w:t>1978</w:t>
            </w:r>
          </w:p>
        </w:tc>
        <w:tc>
          <w:tcPr>
            <w:tcW w:w="2511" w:type="dxa"/>
            <w:shd w:val="clear" w:color="auto" w:fill="FBD4B4" w:themeFill="accent6" w:themeFillTint="66"/>
            <w:vAlign w:val="bottom"/>
          </w:tcPr>
          <w:p w14:paraId="5E7DF14F" w14:textId="47EEA862" w:rsidR="00CA10DB" w:rsidRDefault="00CA10DB" w:rsidP="00CA10DB">
            <w:pPr>
              <w:rPr>
                <w:rFonts w:ascii="Calibri" w:hAnsi="Calibri"/>
                <w:color w:val="000000"/>
              </w:rPr>
            </w:pPr>
            <w:r>
              <w:rPr>
                <w:rFonts w:ascii="Calibri" w:hAnsi="Calibri"/>
                <w:color w:val="000000"/>
              </w:rPr>
              <w:t>2nd-lowest</w:t>
            </w:r>
          </w:p>
        </w:tc>
      </w:tr>
      <w:tr w:rsidR="00CA10DB" w:rsidRPr="000F107D" w14:paraId="12436540" w14:textId="77777777" w:rsidTr="00F66655">
        <w:tc>
          <w:tcPr>
            <w:tcW w:w="2451" w:type="dxa"/>
            <w:shd w:val="clear" w:color="auto" w:fill="FABF8F" w:themeFill="accent6" w:themeFillTint="99"/>
            <w:vAlign w:val="bottom"/>
          </w:tcPr>
          <w:p w14:paraId="258BA3A0" w14:textId="3ABDBA13" w:rsidR="00CA10DB" w:rsidRPr="004A1D0B" w:rsidRDefault="00CA10DB" w:rsidP="00CA10DB">
            <w:pPr>
              <w:rPr>
                <w:rFonts w:ascii="Calibri" w:hAnsi="Calibri"/>
                <w:color w:val="000000"/>
                <w:highlight w:val="yellow"/>
              </w:rPr>
            </w:pPr>
            <w:proofErr w:type="spellStart"/>
            <w:r>
              <w:rPr>
                <w:rFonts w:ascii="Calibri" w:hAnsi="Calibri"/>
                <w:color w:val="000000"/>
              </w:rPr>
              <w:t>Te</w:t>
            </w:r>
            <w:proofErr w:type="spellEnd"/>
            <w:r>
              <w:rPr>
                <w:rFonts w:ascii="Calibri" w:hAnsi="Calibri"/>
                <w:color w:val="000000"/>
              </w:rPr>
              <w:t xml:space="preserve"> </w:t>
            </w:r>
            <w:proofErr w:type="spellStart"/>
            <w:r>
              <w:rPr>
                <w:rFonts w:ascii="Calibri" w:hAnsi="Calibri"/>
                <w:color w:val="000000"/>
              </w:rPr>
              <w:t>Kuiti</w:t>
            </w:r>
            <w:proofErr w:type="spellEnd"/>
          </w:p>
        </w:tc>
        <w:tc>
          <w:tcPr>
            <w:tcW w:w="1353" w:type="dxa"/>
            <w:shd w:val="clear" w:color="auto" w:fill="FBD4B4" w:themeFill="accent6" w:themeFillTint="66"/>
            <w:vAlign w:val="bottom"/>
          </w:tcPr>
          <w:p w14:paraId="7910F05C" w14:textId="333EA9BF" w:rsidR="00CA10DB" w:rsidRDefault="00CA10DB" w:rsidP="00CA10DB">
            <w:pPr>
              <w:jc w:val="center"/>
              <w:rPr>
                <w:rFonts w:ascii="Calibri" w:hAnsi="Calibri"/>
                <w:color w:val="000000"/>
              </w:rPr>
            </w:pPr>
            <w:r>
              <w:rPr>
                <w:rFonts w:ascii="Calibri" w:hAnsi="Calibri"/>
                <w:color w:val="000000"/>
              </w:rPr>
              <w:t>21.9</w:t>
            </w:r>
          </w:p>
        </w:tc>
        <w:tc>
          <w:tcPr>
            <w:tcW w:w="1354" w:type="dxa"/>
            <w:shd w:val="clear" w:color="auto" w:fill="FBD4B4" w:themeFill="accent6" w:themeFillTint="66"/>
            <w:vAlign w:val="bottom"/>
          </w:tcPr>
          <w:p w14:paraId="19E20551" w14:textId="0602CE32" w:rsidR="00CA10DB" w:rsidRDefault="00CA10DB" w:rsidP="00CA10DB">
            <w:pPr>
              <w:jc w:val="center"/>
              <w:rPr>
                <w:rFonts w:ascii="Calibri" w:hAnsi="Calibri"/>
                <w:color w:val="000000"/>
              </w:rPr>
            </w:pPr>
            <w:r>
              <w:rPr>
                <w:rFonts w:ascii="Calibri" w:hAnsi="Calibri"/>
                <w:color w:val="000000"/>
              </w:rPr>
              <w:t>-1.7</w:t>
            </w:r>
          </w:p>
        </w:tc>
        <w:tc>
          <w:tcPr>
            <w:tcW w:w="1337" w:type="dxa"/>
            <w:shd w:val="clear" w:color="auto" w:fill="FBD4B4" w:themeFill="accent6" w:themeFillTint="66"/>
            <w:vAlign w:val="bottom"/>
          </w:tcPr>
          <w:p w14:paraId="0EF2ACB3" w14:textId="34AD046B" w:rsidR="00CA10DB" w:rsidRDefault="00CA10DB" w:rsidP="00CA10DB">
            <w:pPr>
              <w:jc w:val="center"/>
              <w:rPr>
                <w:rFonts w:ascii="Calibri" w:hAnsi="Calibri"/>
                <w:color w:val="000000"/>
              </w:rPr>
            </w:pPr>
            <w:r>
              <w:rPr>
                <w:rFonts w:ascii="Calibri" w:hAnsi="Calibri"/>
                <w:color w:val="000000"/>
              </w:rPr>
              <w:t>1959</w:t>
            </w:r>
          </w:p>
        </w:tc>
        <w:tc>
          <w:tcPr>
            <w:tcW w:w="2511" w:type="dxa"/>
            <w:shd w:val="clear" w:color="auto" w:fill="FBD4B4" w:themeFill="accent6" w:themeFillTint="66"/>
            <w:vAlign w:val="bottom"/>
          </w:tcPr>
          <w:p w14:paraId="0ED81251" w14:textId="6C8F55CF" w:rsidR="00CA10DB" w:rsidRDefault="00CA10DB" w:rsidP="00CA10DB">
            <w:pPr>
              <w:rPr>
                <w:rFonts w:ascii="Calibri" w:hAnsi="Calibri"/>
                <w:color w:val="000000"/>
              </w:rPr>
            </w:pPr>
            <w:r>
              <w:rPr>
                <w:rFonts w:ascii="Calibri" w:hAnsi="Calibri"/>
                <w:color w:val="000000"/>
              </w:rPr>
              <w:t>3rd-lowest</w:t>
            </w:r>
          </w:p>
        </w:tc>
      </w:tr>
      <w:tr w:rsidR="00CA10DB" w:rsidRPr="000F107D" w14:paraId="50D330C1" w14:textId="77777777" w:rsidTr="00F66655">
        <w:tc>
          <w:tcPr>
            <w:tcW w:w="2451" w:type="dxa"/>
            <w:shd w:val="clear" w:color="auto" w:fill="FABF8F" w:themeFill="accent6" w:themeFillTint="99"/>
            <w:vAlign w:val="bottom"/>
          </w:tcPr>
          <w:p w14:paraId="00C6B7B0" w14:textId="3BD41BB9" w:rsidR="00CA10DB" w:rsidRPr="004A1D0B" w:rsidRDefault="00CA10DB" w:rsidP="00CA10DB">
            <w:pPr>
              <w:rPr>
                <w:rFonts w:ascii="Calibri" w:hAnsi="Calibri"/>
                <w:color w:val="000000"/>
                <w:highlight w:val="yellow"/>
              </w:rPr>
            </w:pPr>
            <w:r>
              <w:rPr>
                <w:rFonts w:ascii="Calibri" w:hAnsi="Calibri"/>
                <w:color w:val="000000"/>
              </w:rPr>
              <w:t>Arthurs Pass</w:t>
            </w:r>
          </w:p>
        </w:tc>
        <w:tc>
          <w:tcPr>
            <w:tcW w:w="1353" w:type="dxa"/>
            <w:shd w:val="clear" w:color="auto" w:fill="FBD4B4" w:themeFill="accent6" w:themeFillTint="66"/>
            <w:vAlign w:val="bottom"/>
          </w:tcPr>
          <w:p w14:paraId="6281851F" w14:textId="79E1093B" w:rsidR="00CA10DB" w:rsidRDefault="00CA10DB" w:rsidP="00CA10DB">
            <w:pPr>
              <w:jc w:val="center"/>
              <w:rPr>
                <w:rFonts w:ascii="Calibri" w:hAnsi="Calibri"/>
                <w:color w:val="000000"/>
              </w:rPr>
            </w:pPr>
            <w:r>
              <w:rPr>
                <w:rFonts w:ascii="Calibri" w:hAnsi="Calibri"/>
                <w:color w:val="000000"/>
              </w:rPr>
              <w:t>16.0</w:t>
            </w:r>
          </w:p>
        </w:tc>
        <w:tc>
          <w:tcPr>
            <w:tcW w:w="1354" w:type="dxa"/>
            <w:shd w:val="clear" w:color="auto" w:fill="FBD4B4" w:themeFill="accent6" w:themeFillTint="66"/>
            <w:vAlign w:val="bottom"/>
          </w:tcPr>
          <w:p w14:paraId="1DDCDA38" w14:textId="492C1A76" w:rsidR="00CA10DB" w:rsidRDefault="00CA10DB" w:rsidP="00CA10DB">
            <w:pPr>
              <w:jc w:val="center"/>
              <w:rPr>
                <w:rFonts w:ascii="Calibri" w:hAnsi="Calibri"/>
                <w:color w:val="000000"/>
              </w:rPr>
            </w:pPr>
            <w:r>
              <w:rPr>
                <w:rFonts w:ascii="Calibri" w:hAnsi="Calibri"/>
                <w:color w:val="000000"/>
              </w:rPr>
              <w:t>-1.7</w:t>
            </w:r>
          </w:p>
        </w:tc>
        <w:tc>
          <w:tcPr>
            <w:tcW w:w="1337" w:type="dxa"/>
            <w:shd w:val="clear" w:color="auto" w:fill="FBD4B4" w:themeFill="accent6" w:themeFillTint="66"/>
            <w:vAlign w:val="bottom"/>
          </w:tcPr>
          <w:p w14:paraId="3CAC611F" w14:textId="3C000ECA" w:rsidR="00CA10DB" w:rsidRDefault="00CA10DB" w:rsidP="00CA10DB">
            <w:pPr>
              <w:jc w:val="center"/>
              <w:rPr>
                <w:rFonts w:ascii="Calibri" w:hAnsi="Calibri"/>
                <w:color w:val="000000"/>
              </w:rPr>
            </w:pPr>
            <w:r>
              <w:rPr>
                <w:rFonts w:ascii="Calibri" w:hAnsi="Calibri"/>
                <w:color w:val="000000"/>
              </w:rPr>
              <w:t>1973</w:t>
            </w:r>
          </w:p>
        </w:tc>
        <w:tc>
          <w:tcPr>
            <w:tcW w:w="2511" w:type="dxa"/>
            <w:shd w:val="clear" w:color="auto" w:fill="FBD4B4" w:themeFill="accent6" w:themeFillTint="66"/>
            <w:vAlign w:val="bottom"/>
          </w:tcPr>
          <w:p w14:paraId="3C16C6BE" w14:textId="694420C4" w:rsidR="00CA10DB" w:rsidRDefault="00CA10DB" w:rsidP="00CA10DB">
            <w:pPr>
              <w:rPr>
                <w:rFonts w:ascii="Calibri" w:hAnsi="Calibri"/>
                <w:color w:val="000000"/>
              </w:rPr>
            </w:pPr>
            <w:r>
              <w:rPr>
                <w:rFonts w:ascii="Calibri" w:hAnsi="Calibri"/>
                <w:color w:val="000000"/>
              </w:rPr>
              <w:t>3rd-lowest</w:t>
            </w:r>
          </w:p>
        </w:tc>
      </w:tr>
      <w:tr w:rsidR="00CA10DB" w:rsidRPr="000F107D" w14:paraId="4018706E" w14:textId="77777777" w:rsidTr="00F66655">
        <w:tc>
          <w:tcPr>
            <w:tcW w:w="2451" w:type="dxa"/>
            <w:shd w:val="clear" w:color="auto" w:fill="FABF8F" w:themeFill="accent6" w:themeFillTint="99"/>
            <w:vAlign w:val="bottom"/>
          </w:tcPr>
          <w:p w14:paraId="483AC96E" w14:textId="4A80394D" w:rsidR="00CA10DB" w:rsidRPr="004A1D0B" w:rsidRDefault="00CA10DB" w:rsidP="00CA10DB">
            <w:pPr>
              <w:rPr>
                <w:rFonts w:ascii="Calibri" w:hAnsi="Calibri"/>
                <w:color w:val="000000"/>
                <w:highlight w:val="yellow"/>
              </w:rPr>
            </w:pPr>
            <w:proofErr w:type="spellStart"/>
            <w:r>
              <w:rPr>
                <w:rFonts w:ascii="Calibri" w:hAnsi="Calibri"/>
                <w:color w:val="000000"/>
              </w:rPr>
              <w:t>Te</w:t>
            </w:r>
            <w:proofErr w:type="spellEnd"/>
            <w:r>
              <w:rPr>
                <w:rFonts w:ascii="Calibri" w:hAnsi="Calibri"/>
                <w:color w:val="000000"/>
              </w:rPr>
              <w:t xml:space="preserve"> </w:t>
            </w:r>
            <w:proofErr w:type="spellStart"/>
            <w:r>
              <w:rPr>
                <w:rFonts w:ascii="Calibri" w:hAnsi="Calibri"/>
                <w:color w:val="000000"/>
              </w:rPr>
              <w:t>Anau</w:t>
            </w:r>
            <w:proofErr w:type="spellEnd"/>
          </w:p>
        </w:tc>
        <w:tc>
          <w:tcPr>
            <w:tcW w:w="1353" w:type="dxa"/>
            <w:shd w:val="clear" w:color="auto" w:fill="FBD4B4" w:themeFill="accent6" w:themeFillTint="66"/>
            <w:vAlign w:val="bottom"/>
          </w:tcPr>
          <w:p w14:paraId="124E4CDE" w14:textId="111D7F7B" w:rsidR="00CA10DB" w:rsidRDefault="00CA10DB" w:rsidP="00CA10DB">
            <w:pPr>
              <w:jc w:val="center"/>
              <w:rPr>
                <w:rFonts w:ascii="Calibri" w:hAnsi="Calibri"/>
                <w:color w:val="000000"/>
              </w:rPr>
            </w:pPr>
            <w:r>
              <w:rPr>
                <w:rFonts w:ascii="Calibri" w:hAnsi="Calibri"/>
                <w:color w:val="000000"/>
              </w:rPr>
              <w:t>18.3</w:t>
            </w:r>
          </w:p>
        </w:tc>
        <w:tc>
          <w:tcPr>
            <w:tcW w:w="1354" w:type="dxa"/>
            <w:shd w:val="clear" w:color="auto" w:fill="FBD4B4" w:themeFill="accent6" w:themeFillTint="66"/>
            <w:vAlign w:val="bottom"/>
          </w:tcPr>
          <w:p w14:paraId="60E79433" w14:textId="33B0465C" w:rsidR="00CA10DB" w:rsidRDefault="00CA10DB" w:rsidP="00CA10DB">
            <w:pPr>
              <w:jc w:val="center"/>
              <w:rPr>
                <w:rFonts w:ascii="Calibri" w:hAnsi="Calibri"/>
                <w:color w:val="000000"/>
              </w:rPr>
            </w:pPr>
            <w:r>
              <w:rPr>
                <w:rFonts w:ascii="Calibri" w:hAnsi="Calibri"/>
                <w:color w:val="000000"/>
              </w:rPr>
              <w:t>-1.6</w:t>
            </w:r>
          </w:p>
        </w:tc>
        <w:tc>
          <w:tcPr>
            <w:tcW w:w="1337" w:type="dxa"/>
            <w:shd w:val="clear" w:color="auto" w:fill="FBD4B4" w:themeFill="accent6" w:themeFillTint="66"/>
            <w:vAlign w:val="bottom"/>
          </w:tcPr>
          <w:p w14:paraId="2F2D412B" w14:textId="0C880580" w:rsidR="00CA10DB" w:rsidRDefault="00CA10DB" w:rsidP="00CA10DB">
            <w:pPr>
              <w:jc w:val="center"/>
              <w:rPr>
                <w:rFonts w:ascii="Calibri" w:hAnsi="Calibri"/>
                <w:color w:val="000000"/>
              </w:rPr>
            </w:pPr>
            <w:r>
              <w:rPr>
                <w:rFonts w:ascii="Calibri" w:hAnsi="Calibri"/>
                <w:color w:val="000000"/>
              </w:rPr>
              <w:t>1963</w:t>
            </w:r>
          </w:p>
        </w:tc>
        <w:tc>
          <w:tcPr>
            <w:tcW w:w="2511" w:type="dxa"/>
            <w:shd w:val="clear" w:color="auto" w:fill="FBD4B4" w:themeFill="accent6" w:themeFillTint="66"/>
            <w:vAlign w:val="bottom"/>
          </w:tcPr>
          <w:p w14:paraId="7629E3E3" w14:textId="5947BD51" w:rsidR="00CA10DB" w:rsidRDefault="00CA10DB" w:rsidP="00CA10DB">
            <w:pPr>
              <w:rPr>
                <w:rFonts w:ascii="Calibri" w:hAnsi="Calibri"/>
                <w:color w:val="000000"/>
              </w:rPr>
            </w:pPr>
            <w:r>
              <w:rPr>
                <w:rFonts w:ascii="Calibri" w:hAnsi="Calibri"/>
                <w:color w:val="000000"/>
              </w:rPr>
              <w:t>3rd-lowest</w:t>
            </w:r>
          </w:p>
        </w:tc>
      </w:tr>
      <w:tr w:rsidR="00CA10DB" w:rsidRPr="000F107D" w14:paraId="22F28F0C" w14:textId="77777777" w:rsidTr="00F66655">
        <w:tc>
          <w:tcPr>
            <w:tcW w:w="2451" w:type="dxa"/>
            <w:shd w:val="clear" w:color="auto" w:fill="FABF8F" w:themeFill="accent6" w:themeFillTint="99"/>
            <w:vAlign w:val="bottom"/>
          </w:tcPr>
          <w:p w14:paraId="0504A824" w14:textId="5B8274A3" w:rsidR="00CA10DB" w:rsidRPr="004A1D0B" w:rsidRDefault="00CA10DB" w:rsidP="00CA10DB">
            <w:pPr>
              <w:rPr>
                <w:rFonts w:ascii="Calibri" w:hAnsi="Calibri"/>
                <w:color w:val="000000"/>
                <w:highlight w:val="yellow"/>
              </w:rPr>
            </w:pPr>
            <w:proofErr w:type="spellStart"/>
            <w:r>
              <w:rPr>
                <w:rFonts w:ascii="Calibri" w:hAnsi="Calibri"/>
                <w:color w:val="000000"/>
              </w:rPr>
              <w:t>Martinborough</w:t>
            </w:r>
            <w:proofErr w:type="spellEnd"/>
          </w:p>
        </w:tc>
        <w:tc>
          <w:tcPr>
            <w:tcW w:w="1353" w:type="dxa"/>
            <w:shd w:val="clear" w:color="auto" w:fill="FBD4B4" w:themeFill="accent6" w:themeFillTint="66"/>
            <w:vAlign w:val="bottom"/>
          </w:tcPr>
          <w:p w14:paraId="1EB32414" w14:textId="67AA19B8" w:rsidR="00CA10DB" w:rsidRDefault="00CA10DB" w:rsidP="00CA10DB">
            <w:pPr>
              <w:jc w:val="center"/>
              <w:rPr>
                <w:rFonts w:ascii="Calibri" w:hAnsi="Calibri"/>
                <w:color w:val="000000"/>
              </w:rPr>
            </w:pPr>
            <w:r>
              <w:rPr>
                <w:rFonts w:ascii="Calibri" w:hAnsi="Calibri"/>
                <w:color w:val="000000"/>
              </w:rPr>
              <w:t>21.7</w:t>
            </w:r>
          </w:p>
        </w:tc>
        <w:tc>
          <w:tcPr>
            <w:tcW w:w="1354" w:type="dxa"/>
            <w:shd w:val="clear" w:color="auto" w:fill="FBD4B4" w:themeFill="accent6" w:themeFillTint="66"/>
            <w:vAlign w:val="bottom"/>
          </w:tcPr>
          <w:p w14:paraId="597BD32E" w14:textId="03A98B47" w:rsidR="00CA10DB" w:rsidRDefault="00CA10DB" w:rsidP="00CA10DB">
            <w:pPr>
              <w:jc w:val="center"/>
              <w:rPr>
                <w:rFonts w:ascii="Calibri" w:hAnsi="Calibri"/>
                <w:color w:val="000000"/>
              </w:rPr>
            </w:pPr>
            <w:r>
              <w:rPr>
                <w:rFonts w:ascii="Calibri" w:hAnsi="Calibri"/>
                <w:color w:val="000000"/>
              </w:rPr>
              <w:t>-1.1</w:t>
            </w:r>
          </w:p>
        </w:tc>
        <w:tc>
          <w:tcPr>
            <w:tcW w:w="1337" w:type="dxa"/>
            <w:shd w:val="clear" w:color="auto" w:fill="FBD4B4" w:themeFill="accent6" w:themeFillTint="66"/>
            <w:vAlign w:val="bottom"/>
          </w:tcPr>
          <w:p w14:paraId="7E616339" w14:textId="1A50D7B2" w:rsidR="00CA10DB" w:rsidRDefault="00CA10DB" w:rsidP="00CA10DB">
            <w:pPr>
              <w:jc w:val="center"/>
              <w:rPr>
                <w:rFonts w:ascii="Calibri" w:hAnsi="Calibri"/>
                <w:color w:val="000000"/>
              </w:rPr>
            </w:pPr>
            <w:r>
              <w:rPr>
                <w:rFonts w:ascii="Calibri" w:hAnsi="Calibri"/>
                <w:color w:val="000000"/>
              </w:rPr>
              <w:t>1986</w:t>
            </w:r>
          </w:p>
        </w:tc>
        <w:tc>
          <w:tcPr>
            <w:tcW w:w="2511" w:type="dxa"/>
            <w:shd w:val="clear" w:color="auto" w:fill="FBD4B4" w:themeFill="accent6" w:themeFillTint="66"/>
            <w:vAlign w:val="bottom"/>
          </w:tcPr>
          <w:p w14:paraId="792887E7" w14:textId="2A6F8448" w:rsidR="00CA10DB" w:rsidRDefault="00CA10DB" w:rsidP="00CA10DB">
            <w:pPr>
              <w:rPr>
                <w:rFonts w:ascii="Calibri" w:hAnsi="Calibri"/>
                <w:color w:val="000000"/>
              </w:rPr>
            </w:pPr>
            <w:r>
              <w:rPr>
                <w:rFonts w:ascii="Calibri" w:hAnsi="Calibri"/>
                <w:color w:val="000000"/>
              </w:rPr>
              <w:t>4th-lowest</w:t>
            </w:r>
          </w:p>
        </w:tc>
      </w:tr>
      <w:tr w:rsidR="00CA10DB" w:rsidRPr="000F107D" w14:paraId="29DF4B36" w14:textId="77777777" w:rsidTr="00F66655">
        <w:tc>
          <w:tcPr>
            <w:tcW w:w="2451" w:type="dxa"/>
            <w:shd w:val="clear" w:color="auto" w:fill="FABF8F" w:themeFill="accent6" w:themeFillTint="99"/>
            <w:vAlign w:val="bottom"/>
          </w:tcPr>
          <w:p w14:paraId="535C49F0" w14:textId="39E373D4" w:rsidR="00CA10DB" w:rsidRPr="004A1D0B" w:rsidRDefault="00CA10DB" w:rsidP="00CA10DB">
            <w:pPr>
              <w:rPr>
                <w:rFonts w:ascii="Calibri" w:hAnsi="Calibri"/>
                <w:color w:val="000000"/>
                <w:highlight w:val="yellow"/>
              </w:rPr>
            </w:pPr>
            <w:r>
              <w:rPr>
                <w:rFonts w:ascii="Calibri" w:hAnsi="Calibri"/>
                <w:color w:val="000000"/>
              </w:rPr>
              <w:t>Haast</w:t>
            </w:r>
          </w:p>
        </w:tc>
        <w:tc>
          <w:tcPr>
            <w:tcW w:w="1353" w:type="dxa"/>
            <w:shd w:val="clear" w:color="auto" w:fill="FBD4B4" w:themeFill="accent6" w:themeFillTint="66"/>
            <w:vAlign w:val="bottom"/>
          </w:tcPr>
          <w:p w14:paraId="168D5701" w14:textId="16B046CE" w:rsidR="00CA10DB" w:rsidRDefault="00CA10DB" w:rsidP="00CA10DB">
            <w:pPr>
              <w:jc w:val="center"/>
              <w:rPr>
                <w:rFonts w:ascii="Calibri" w:hAnsi="Calibri"/>
                <w:color w:val="000000"/>
              </w:rPr>
            </w:pPr>
            <w:r>
              <w:rPr>
                <w:rFonts w:ascii="Calibri" w:hAnsi="Calibri"/>
                <w:color w:val="000000"/>
              </w:rPr>
              <w:t>16.8</w:t>
            </w:r>
          </w:p>
        </w:tc>
        <w:tc>
          <w:tcPr>
            <w:tcW w:w="1354" w:type="dxa"/>
            <w:shd w:val="clear" w:color="auto" w:fill="FBD4B4" w:themeFill="accent6" w:themeFillTint="66"/>
            <w:vAlign w:val="bottom"/>
          </w:tcPr>
          <w:p w14:paraId="474F7A89" w14:textId="0398FC0B" w:rsidR="00CA10DB" w:rsidRDefault="00CA10DB" w:rsidP="00CA10DB">
            <w:pPr>
              <w:jc w:val="center"/>
              <w:rPr>
                <w:rFonts w:ascii="Calibri" w:hAnsi="Calibri"/>
                <w:color w:val="000000"/>
              </w:rPr>
            </w:pPr>
            <w:r>
              <w:rPr>
                <w:rFonts w:ascii="Calibri" w:hAnsi="Calibri"/>
                <w:color w:val="000000"/>
              </w:rPr>
              <w:t>-1.3</w:t>
            </w:r>
          </w:p>
        </w:tc>
        <w:tc>
          <w:tcPr>
            <w:tcW w:w="1337" w:type="dxa"/>
            <w:shd w:val="clear" w:color="auto" w:fill="FBD4B4" w:themeFill="accent6" w:themeFillTint="66"/>
            <w:vAlign w:val="bottom"/>
          </w:tcPr>
          <w:p w14:paraId="4F1CA3F3" w14:textId="1F09F61C" w:rsidR="00CA10DB" w:rsidRDefault="00CA10DB" w:rsidP="00CA10DB">
            <w:pPr>
              <w:jc w:val="center"/>
              <w:rPr>
                <w:rFonts w:ascii="Calibri" w:hAnsi="Calibri"/>
                <w:color w:val="000000"/>
              </w:rPr>
            </w:pPr>
            <w:r>
              <w:rPr>
                <w:rFonts w:ascii="Calibri" w:hAnsi="Calibri"/>
                <w:color w:val="000000"/>
              </w:rPr>
              <w:t>1949</w:t>
            </w:r>
          </w:p>
        </w:tc>
        <w:tc>
          <w:tcPr>
            <w:tcW w:w="2511" w:type="dxa"/>
            <w:shd w:val="clear" w:color="auto" w:fill="FBD4B4" w:themeFill="accent6" w:themeFillTint="66"/>
            <w:vAlign w:val="bottom"/>
          </w:tcPr>
          <w:p w14:paraId="18CA7460" w14:textId="5C3347EB" w:rsidR="00CA10DB" w:rsidRDefault="00CA10DB" w:rsidP="00CA10DB">
            <w:pPr>
              <w:rPr>
                <w:rFonts w:ascii="Calibri" w:hAnsi="Calibri"/>
                <w:color w:val="000000"/>
              </w:rPr>
            </w:pPr>
            <w:r>
              <w:rPr>
                <w:rFonts w:ascii="Calibri" w:hAnsi="Calibri"/>
                <w:color w:val="000000"/>
              </w:rPr>
              <w:t>4th-lowest</w:t>
            </w:r>
          </w:p>
        </w:tc>
      </w:tr>
      <w:tr w:rsidR="00CA10DB" w:rsidRPr="000F107D" w14:paraId="56618AEA" w14:textId="77777777" w:rsidTr="00F66655">
        <w:tc>
          <w:tcPr>
            <w:tcW w:w="2451" w:type="dxa"/>
            <w:shd w:val="clear" w:color="auto" w:fill="FABF8F" w:themeFill="accent6" w:themeFillTint="99"/>
            <w:vAlign w:val="bottom"/>
          </w:tcPr>
          <w:p w14:paraId="5FC4D5E8" w14:textId="2B0E2800" w:rsidR="00CA10DB" w:rsidRPr="004A1D0B" w:rsidRDefault="00CA10DB" w:rsidP="00CA10DB">
            <w:pPr>
              <w:rPr>
                <w:rFonts w:ascii="Calibri" w:hAnsi="Calibri"/>
                <w:color w:val="000000"/>
                <w:highlight w:val="yellow"/>
              </w:rPr>
            </w:pPr>
            <w:r w:rsidRPr="00437411">
              <w:rPr>
                <w:rFonts w:ascii="Calibri" w:hAnsi="Calibri"/>
                <w:color w:val="000000"/>
                <w:sz w:val="20"/>
              </w:rPr>
              <w:t xml:space="preserve">Lake </w:t>
            </w:r>
            <w:proofErr w:type="spellStart"/>
            <w:r w:rsidRPr="00437411">
              <w:rPr>
                <w:rFonts w:ascii="Calibri" w:hAnsi="Calibri"/>
                <w:color w:val="000000"/>
                <w:sz w:val="20"/>
              </w:rPr>
              <w:t>Manapouri</w:t>
            </w:r>
            <w:proofErr w:type="spellEnd"/>
            <w:r w:rsidRPr="00437411">
              <w:rPr>
                <w:rFonts w:ascii="Calibri" w:hAnsi="Calibri"/>
                <w:color w:val="000000"/>
                <w:sz w:val="20"/>
              </w:rPr>
              <w:t xml:space="preserve"> </w:t>
            </w:r>
            <w:r w:rsidRPr="00437411">
              <w:rPr>
                <w:rFonts w:ascii="Calibri" w:hAnsi="Calibri"/>
                <w:color w:val="000000"/>
                <w:sz w:val="18"/>
              </w:rPr>
              <w:t>(West Arm)</w:t>
            </w:r>
          </w:p>
        </w:tc>
        <w:tc>
          <w:tcPr>
            <w:tcW w:w="1353" w:type="dxa"/>
            <w:shd w:val="clear" w:color="auto" w:fill="FBD4B4" w:themeFill="accent6" w:themeFillTint="66"/>
            <w:vAlign w:val="bottom"/>
          </w:tcPr>
          <w:p w14:paraId="1D4F0B1C" w14:textId="578DCBFA" w:rsidR="00CA10DB" w:rsidRDefault="00CA10DB" w:rsidP="00CA10DB">
            <w:pPr>
              <w:jc w:val="center"/>
              <w:rPr>
                <w:rFonts w:ascii="Calibri" w:hAnsi="Calibri"/>
                <w:color w:val="000000"/>
              </w:rPr>
            </w:pPr>
            <w:r>
              <w:rPr>
                <w:rFonts w:ascii="Calibri" w:hAnsi="Calibri"/>
                <w:color w:val="000000"/>
              </w:rPr>
              <w:t>17.1</w:t>
            </w:r>
          </w:p>
        </w:tc>
        <w:tc>
          <w:tcPr>
            <w:tcW w:w="1354" w:type="dxa"/>
            <w:shd w:val="clear" w:color="auto" w:fill="FBD4B4" w:themeFill="accent6" w:themeFillTint="66"/>
            <w:vAlign w:val="bottom"/>
          </w:tcPr>
          <w:p w14:paraId="7C6A053D" w14:textId="75D71966" w:rsidR="00CA10DB" w:rsidRDefault="00CA10DB" w:rsidP="00CA10DB">
            <w:pPr>
              <w:jc w:val="center"/>
              <w:rPr>
                <w:rFonts w:ascii="Calibri" w:hAnsi="Calibri"/>
                <w:color w:val="000000"/>
              </w:rPr>
            </w:pPr>
            <w:r>
              <w:rPr>
                <w:rFonts w:ascii="Calibri" w:hAnsi="Calibri"/>
                <w:color w:val="000000"/>
              </w:rPr>
              <w:t>-1.5</w:t>
            </w:r>
          </w:p>
        </w:tc>
        <w:tc>
          <w:tcPr>
            <w:tcW w:w="1337" w:type="dxa"/>
            <w:shd w:val="clear" w:color="auto" w:fill="FBD4B4" w:themeFill="accent6" w:themeFillTint="66"/>
            <w:vAlign w:val="bottom"/>
          </w:tcPr>
          <w:p w14:paraId="0A57EDB9" w14:textId="57F64741" w:rsidR="00CA10DB" w:rsidRDefault="00CA10DB" w:rsidP="00CA10DB">
            <w:pPr>
              <w:jc w:val="center"/>
              <w:rPr>
                <w:rFonts w:ascii="Calibri" w:hAnsi="Calibri"/>
                <w:color w:val="000000"/>
              </w:rPr>
            </w:pPr>
            <w:r>
              <w:rPr>
                <w:rFonts w:ascii="Calibri" w:hAnsi="Calibri"/>
                <w:color w:val="000000"/>
              </w:rPr>
              <w:t>1971</w:t>
            </w:r>
          </w:p>
        </w:tc>
        <w:tc>
          <w:tcPr>
            <w:tcW w:w="2511" w:type="dxa"/>
            <w:shd w:val="clear" w:color="auto" w:fill="FBD4B4" w:themeFill="accent6" w:themeFillTint="66"/>
            <w:vAlign w:val="bottom"/>
          </w:tcPr>
          <w:p w14:paraId="6A478FB9" w14:textId="1E18635B" w:rsidR="00CA10DB" w:rsidRDefault="00CA10DB" w:rsidP="00CA10DB">
            <w:pPr>
              <w:rPr>
                <w:rFonts w:ascii="Calibri" w:hAnsi="Calibri"/>
                <w:color w:val="000000"/>
              </w:rPr>
            </w:pPr>
            <w:r>
              <w:rPr>
                <w:rFonts w:ascii="Calibri" w:hAnsi="Calibri"/>
                <w:color w:val="000000"/>
              </w:rPr>
              <w:t>4th-lowest</w:t>
            </w:r>
          </w:p>
        </w:tc>
      </w:tr>
    </w:tbl>
    <w:p w14:paraId="7658DC5F" w14:textId="77777777" w:rsidR="00182B68" w:rsidRDefault="00182B68" w:rsidP="00182B68">
      <w:pPr>
        <w:autoSpaceDE w:val="0"/>
        <w:autoSpaceDN w:val="0"/>
        <w:adjustRightInd w:val="0"/>
        <w:spacing w:after="0"/>
        <w:rPr>
          <w:rFonts w:cstheme="minorHAnsi"/>
          <w:b/>
          <w:bCs/>
        </w:rPr>
      </w:pPr>
    </w:p>
    <w:p w14:paraId="4A0B3288" w14:textId="250E37D7" w:rsidR="00182B68" w:rsidRPr="002F2E9B" w:rsidRDefault="00182B68" w:rsidP="00182B68">
      <w:pPr>
        <w:autoSpaceDE w:val="0"/>
        <w:autoSpaceDN w:val="0"/>
        <w:adjustRightInd w:val="0"/>
        <w:spacing w:after="0"/>
        <w:rPr>
          <w:rFonts w:cstheme="minorHAnsi"/>
          <w:b/>
          <w:bCs/>
        </w:rPr>
      </w:pPr>
      <w:r w:rsidRPr="002F2E9B">
        <w:rPr>
          <w:rFonts w:cstheme="minorHAnsi"/>
          <w:b/>
          <w:bCs/>
        </w:rPr>
        <w:t>Record or near-record</w:t>
      </w:r>
      <w:r w:rsidRPr="002F2E9B" w:rsidDel="00B805F4">
        <w:rPr>
          <w:rFonts w:cstheme="minorHAnsi"/>
          <w:b/>
          <w:bCs/>
        </w:rPr>
        <w:t xml:space="preserve"> </w:t>
      </w:r>
      <w:r w:rsidRPr="002F2E9B">
        <w:rPr>
          <w:rFonts w:cstheme="minorHAnsi"/>
          <w:b/>
          <w:bCs/>
        </w:rPr>
        <w:t xml:space="preserve">mean minimum air </w:t>
      </w:r>
      <w:r w:rsidRPr="007B7D4A">
        <w:rPr>
          <w:rFonts w:cstheme="minorHAnsi"/>
          <w:b/>
          <w:bCs/>
        </w:rPr>
        <w:t>temperatures for</w:t>
      </w:r>
      <w:r w:rsidRPr="00F520FF">
        <w:rPr>
          <w:rFonts w:cstheme="minorHAnsi"/>
          <w:b/>
          <w:bCs/>
          <w:color w:val="FF0000"/>
        </w:rPr>
        <w:t xml:space="preserve"> </w:t>
      </w:r>
      <w:r w:rsidR="00FB2DF3">
        <w:rPr>
          <w:rFonts w:cstheme="minorHAnsi"/>
          <w:b/>
          <w:bCs/>
        </w:rPr>
        <w:t>summer</w:t>
      </w:r>
      <w:r w:rsidR="00FB2DF3" w:rsidRPr="003E2E9F">
        <w:rPr>
          <w:rFonts w:cstheme="minorHAnsi"/>
          <w:b/>
          <w:bCs/>
        </w:rPr>
        <w:t xml:space="preserve"> </w:t>
      </w:r>
      <w:r w:rsidRPr="007B7D4A">
        <w:rPr>
          <w:rFonts w:cstheme="minorHAnsi"/>
          <w:b/>
          <w:bCs/>
        </w:rPr>
        <w:t xml:space="preserve">were </w:t>
      </w:r>
      <w:r w:rsidRPr="002F2E9B">
        <w:rPr>
          <w:rFonts w:cstheme="minorHAnsi"/>
          <w:b/>
          <w:bCs/>
        </w:rPr>
        <w:t>recorded at:</w:t>
      </w:r>
    </w:p>
    <w:tbl>
      <w:tblPr>
        <w:tblStyle w:val="TableGrid"/>
        <w:tblW w:w="0" w:type="auto"/>
        <w:tblBorders>
          <w:top w:val="dotted" w:sz="8" w:space="0" w:color="FFFFFF" w:themeColor="background1"/>
          <w:left w:val="dotted" w:sz="8" w:space="0" w:color="FFFFFF" w:themeColor="background1"/>
          <w:bottom w:val="dotted" w:sz="8" w:space="0" w:color="FFFFFF" w:themeColor="background1"/>
          <w:right w:val="dotted" w:sz="8" w:space="0" w:color="FFFFFF" w:themeColor="background1"/>
          <w:insideH w:val="dotted" w:sz="8" w:space="0" w:color="FFFFFF" w:themeColor="background1"/>
          <w:insideV w:val="dotted" w:sz="8" w:space="0" w:color="FFFFFF" w:themeColor="background1"/>
        </w:tblBorders>
        <w:tblLook w:val="04A0" w:firstRow="1" w:lastRow="0" w:firstColumn="1" w:lastColumn="0" w:noHBand="0" w:noVBand="1"/>
      </w:tblPr>
      <w:tblGrid>
        <w:gridCol w:w="2532"/>
        <w:gridCol w:w="1340"/>
        <w:gridCol w:w="1347"/>
        <w:gridCol w:w="1328"/>
        <w:gridCol w:w="2459"/>
      </w:tblGrid>
      <w:tr w:rsidR="00182B68" w:rsidRPr="000F107D" w14:paraId="6819FAA7" w14:textId="77777777" w:rsidTr="00F66655">
        <w:tc>
          <w:tcPr>
            <w:tcW w:w="2532" w:type="dxa"/>
            <w:shd w:val="clear" w:color="auto" w:fill="7E0000"/>
          </w:tcPr>
          <w:p w14:paraId="2A9E555D" w14:textId="77777777" w:rsidR="00182B68" w:rsidRPr="0063340E" w:rsidRDefault="00182B68" w:rsidP="00F66655">
            <w:pPr>
              <w:autoSpaceDE w:val="0"/>
              <w:autoSpaceDN w:val="0"/>
              <w:adjustRightInd w:val="0"/>
              <w:spacing w:before="60" w:after="60"/>
              <w:rPr>
                <w:rFonts w:cstheme="minorHAnsi"/>
                <w:b/>
                <w:bCs/>
                <w:color w:val="FFFFFF" w:themeColor="background1"/>
              </w:rPr>
            </w:pPr>
            <w:r w:rsidRPr="0063340E">
              <w:rPr>
                <w:rFonts w:cstheme="minorHAnsi"/>
                <w:b/>
                <w:bCs/>
                <w:color w:val="FFFFFF" w:themeColor="background1"/>
              </w:rPr>
              <w:t>Location</w:t>
            </w:r>
          </w:p>
        </w:tc>
        <w:tc>
          <w:tcPr>
            <w:tcW w:w="1340" w:type="dxa"/>
            <w:shd w:val="clear" w:color="auto" w:fill="7E0000"/>
          </w:tcPr>
          <w:p w14:paraId="173D8EFA" w14:textId="77777777" w:rsidR="00182B68" w:rsidRPr="0063340E" w:rsidRDefault="00182B68" w:rsidP="00F66655">
            <w:pPr>
              <w:autoSpaceDE w:val="0"/>
              <w:autoSpaceDN w:val="0"/>
              <w:adjustRightInd w:val="0"/>
              <w:spacing w:before="60" w:after="60"/>
              <w:jc w:val="center"/>
              <w:rPr>
                <w:rFonts w:cstheme="minorHAnsi"/>
                <w:b/>
                <w:bCs/>
                <w:color w:val="FFFFFF" w:themeColor="background1"/>
              </w:rPr>
            </w:pPr>
            <w:r w:rsidRPr="0063340E">
              <w:rPr>
                <w:rFonts w:cstheme="minorHAnsi"/>
                <w:b/>
                <w:bCs/>
                <w:color w:val="FFFFFF" w:themeColor="background1"/>
              </w:rPr>
              <w:t>Mean minimum</w:t>
            </w:r>
          </w:p>
          <w:p w14:paraId="2FA2DD85" w14:textId="77777777" w:rsidR="00182B68" w:rsidRPr="0063340E" w:rsidRDefault="00182B68" w:rsidP="00F66655">
            <w:pPr>
              <w:autoSpaceDE w:val="0"/>
              <w:autoSpaceDN w:val="0"/>
              <w:adjustRightInd w:val="0"/>
              <w:spacing w:before="60" w:after="60"/>
              <w:jc w:val="center"/>
              <w:rPr>
                <w:rFonts w:cstheme="minorHAnsi"/>
                <w:b/>
                <w:bCs/>
                <w:color w:val="FFFFFF" w:themeColor="background1"/>
              </w:rPr>
            </w:pPr>
            <w:r w:rsidRPr="0063340E">
              <w:rPr>
                <w:rFonts w:cstheme="minorHAnsi"/>
                <w:b/>
                <w:bCs/>
                <w:color w:val="FFFFFF" w:themeColor="background1"/>
              </w:rPr>
              <w:t>air temp. (</w:t>
            </w:r>
            <w:proofErr w:type="spellStart"/>
            <w:r w:rsidRPr="0063340E">
              <w:rPr>
                <w:rFonts w:cstheme="minorHAnsi"/>
                <w:b/>
                <w:bCs/>
                <w:color w:val="FFFFFF" w:themeColor="background1"/>
                <w:vertAlign w:val="superscript"/>
              </w:rPr>
              <w:t>o</w:t>
            </w:r>
            <w:r w:rsidRPr="0063340E">
              <w:rPr>
                <w:rFonts w:cstheme="minorHAnsi"/>
                <w:b/>
                <w:bCs/>
                <w:color w:val="FFFFFF" w:themeColor="background1"/>
              </w:rPr>
              <w:t>C</w:t>
            </w:r>
            <w:proofErr w:type="spellEnd"/>
            <w:r w:rsidRPr="0063340E">
              <w:rPr>
                <w:rFonts w:cstheme="minorHAnsi"/>
                <w:b/>
                <w:bCs/>
                <w:color w:val="FFFFFF" w:themeColor="background1"/>
              </w:rPr>
              <w:t>)</w:t>
            </w:r>
          </w:p>
        </w:tc>
        <w:tc>
          <w:tcPr>
            <w:tcW w:w="1347" w:type="dxa"/>
            <w:shd w:val="clear" w:color="auto" w:fill="7E0000"/>
          </w:tcPr>
          <w:p w14:paraId="161902D9" w14:textId="77777777" w:rsidR="00182B68" w:rsidRPr="0063340E" w:rsidRDefault="00182B68" w:rsidP="00F66655">
            <w:pPr>
              <w:autoSpaceDE w:val="0"/>
              <w:autoSpaceDN w:val="0"/>
              <w:adjustRightInd w:val="0"/>
              <w:spacing w:before="60" w:after="60"/>
              <w:jc w:val="center"/>
              <w:rPr>
                <w:rFonts w:cstheme="minorHAnsi"/>
                <w:b/>
                <w:bCs/>
                <w:color w:val="FFFFFF" w:themeColor="background1"/>
              </w:rPr>
            </w:pPr>
            <w:r w:rsidRPr="0063340E">
              <w:rPr>
                <w:rFonts w:cstheme="minorHAnsi"/>
                <w:b/>
                <w:bCs/>
                <w:color w:val="FFFFFF" w:themeColor="background1"/>
              </w:rPr>
              <w:t>Departure from normal (</w:t>
            </w:r>
            <w:proofErr w:type="spellStart"/>
            <w:r w:rsidRPr="0063340E">
              <w:rPr>
                <w:rFonts w:cstheme="minorHAnsi"/>
                <w:b/>
                <w:bCs/>
                <w:color w:val="FFFFFF" w:themeColor="background1"/>
                <w:vertAlign w:val="superscript"/>
              </w:rPr>
              <w:t>o</w:t>
            </w:r>
            <w:r w:rsidRPr="0063340E">
              <w:rPr>
                <w:rFonts w:cstheme="minorHAnsi"/>
                <w:b/>
                <w:bCs/>
                <w:color w:val="FFFFFF" w:themeColor="background1"/>
              </w:rPr>
              <w:t>C</w:t>
            </w:r>
            <w:proofErr w:type="spellEnd"/>
            <w:r w:rsidRPr="0063340E">
              <w:rPr>
                <w:rFonts w:cstheme="minorHAnsi"/>
                <w:b/>
                <w:bCs/>
                <w:color w:val="FFFFFF" w:themeColor="background1"/>
              </w:rPr>
              <w:t>)</w:t>
            </w:r>
          </w:p>
        </w:tc>
        <w:tc>
          <w:tcPr>
            <w:tcW w:w="1328" w:type="dxa"/>
            <w:shd w:val="clear" w:color="auto" w:fill="7E0000"/>
          </w:tcPr>
          <w:p w14:paraId="588EF5E7" w14:textId="77777777" w:rsidR="00182B68" w:rsidRPr="0063340E" w:rsidRDefault="00182B68" w:rsidP="00F66655">
            <w:pPr>
              <w:autoSpaceDE w:val="0"/>
              <w:autoSpaceDN w:val="0"/>
              <w:adjustRightInd w:val="0"/>
              <w:spacing w:before="60" w:after="60"/>
              <w:jc w:val="center"/>
              <w:rPr>
                <w:rFonts w:cstheme="minorHAnsi"/>
                <w:b/>
                <w:bCs/>
                <w:color w:val="FFFFFF" w:themeColor="background1"/>
              </w:rPr>
            </w:pPr>
            <w:r w:rsidRPr="0063340E">
              <w:rPr>
                <w:rFonts w:cstheme="minorHAnsi"/>
                <w:b/>
                <w:bCs/>
                <w:color w:val="FFFFFF" w:themeColor="background1"/>
              </w:rPr>
              <w:t>Year records began</w:t>
            </w:r>
          </w:p>
        </w:tc>
        <w:tc>
          <w:tcPr>
            <w:tcW w:w="2459" w:type="dxa"/>
            <w:shd w:val="clear" w:color="auto" w:fill="7E0000"/>
          </w:tcPr>
          <w:p w14:paraId="7F7C8C29" w14:textId="77777777" w:rsidR="00182B68" w:rsidRPr="0063340E" w:rsidRDefault="00182B68" w:rsidP="00F66655">
            <w:pPr>
              <w:autoSpaceDE w:val="0"/>
              <w:autoSpaceDN w:val="0"/>
              <w:adjustRightInd w:val="0"/>
              <w:spacing w:before="60" w:after="60"/>
              <w:rPr>
                <w:rFonts w:cstheme="minorHAnsi"/>
                <w:b/>
                <w:bCs/>
                <w:color w:val="FFFFFF" w:themeColor="background1"/>
              </w:rPr>
            </w:pPr>
            <w:r w:rsidRPr="0063340E">
              <w:rPr>
                <w:rFonts w:cstheme="minorHAnsi"/>
                <w:b/>
                <w:bCs/>
                <w:color w:val="FFFFFF" w:themeColor="background1"/>
              </w:rPr>
              <w:t>Comments</w:t>
            </w:r>
          </w:p>
        </w:tc>
      </w:tr>
      <w:tr w:rsidR="00182B68" w:rsidRPr="000F107D" w14:paraId="08112BC8" w14:textId="77777777" w:rsidTr="00F66655">
        <w:tc>
          <w:tcPr>
            <w:tcW w:w="9006" w:type="dxa"/>
            <w:gridSpan w:val="5"/>
            <w:shd w:val="clear" w:color="auto" w:fill="E36C0A" w:themeFill="accent6" w:themeFillShade="BF"/>
          </w:tcPr>
          <w:p w14:paraId="47B1B8F3" w14:textId="77777777" w:rsidR="00182B68" w:rsidRPr="000F107D" w:rsidRDefault="00182B68" w:rsidP="00F66655">
            <w:pPr>
              <w:autoSpaceDE w:val="0"/>
              <w:autoSpaceDN w:val="0"/>
              <w:adjustRightInd w:val="0"/>
              <w:spacing w:before="20" w:after="20"/>
              <w:rPr>
                <w:rFonts w:cstheme="minorHAnsi"/>
                <w:bCs/>
                <w:highlight w:val="yellow"/>
              </w:rPr>
            </w:pPr>
            <w:r>
              <w:rPr>
                <w:rFonts w:cstheme="minorHAnsi"/>
                <w:bCs/>
                <w:color w:val="FFFFFF" w:themeColor="background1"/>
              </w:rPr>
              <w:t>High</w:t>
            </w:r>
            <w:r w:rsidRPr="0063340E">
              <w:rPr>
                <w:rFonts w:cstheme="minorHAnsi"/>
                <w:bCs/>
                <w:color w:val="FFFFFF" w:themeColor="background1"/>
              </w:rPr>
              <w:t xml:space="preserve"> records or near-records</w:t>
            </w:r>
          </w:p>
        </w:tc>
      </w:tr>
      <w:tr w:rsidR="00FB2DF3" w:rsidRPr="000F107D" w14:paraId="5BDE0775" w14:textId="77777777" w:rsidTr="00F66655">
        <w:tc>
          <w:tcPr>
            <w:tcW w:w="2532" w:type="dxa"/>
            <w:shd w:val="clear" w:color="auto" w:fill="FABF8F" w:themeFill="accent6" w:themeFillTint="99"/>
            <w:vAlign w:val="bottom"/>
          </w:tcPr>
          <w:p w14:paraId="15C9418B" w14:textId="128EE47E" w:rsidR="00FB2DF3" w:rsidRPr="000F4A11" w:rsidRDefault="000F4A11" w:rsidP="00FB2DF3">
            <w:pPr>
              <w:rPr>
                <w:rFonts w:ascii="Calibri" w:hAnsi="Calibri"/>
                <w:color w:val="000000"/>
              </w:rPr>
            </w:pPr>
            <w:r w:rsidRPr="000F4A11">
              <w:rPr>
                <w:rFonts w:ascii="Calibri" w:hAnsi="Calibri"/>
                <w:color w:val="000000"/>
              </w:rPr>
              <w:t>None observed</w:t>
            </w:r>
          </w:p>
        </w:tc>
        <w:tc>
          <w:tcPr>
            <w:tcW w:w="1340" w:type="dxa"/>
            <w:shd w:val="clear" w:color="auto" w:fill="FBD4B4" w:themeFill="accent6" w:themeFillTint="66"/>
            <w:vAlign w:val="bottom"/>
          </w:tcPr>
          <w:p w14:paraId="64E43993" w14:textId="71FEAE45" w:rsidR="00FB2DF3" w:rsidRPr="000F4A11" w:rsidRDefault="00FB2DF3" w:rsidP="00FB2DF3">
            <w:pPr>
              <w:jc w:val="center"/>
              <w:rPr>
                <w:rFonts w:ascii="Calibri" w:hAnsi="Calibri"/>
                <w:color w:val="000000"/>
              </w:rPr>
            </w:pPr>
          </w:p>
        </w:tc>
        <w:tc>
          <w:tcPr>
            <w:tcW w:w="1347" w:type="dxa"/>
            <w:shd w:val="clear" w:color="auto" w:fill="FBD4B4" w:themeFill="accent6" w:themeFillTint="66"/>
            <w:vAlign w:val="bottom"/>
          </w:tcPr>
          <w:p w14:paraId="2281B291" w14:textId="63132EFE" w:rsidR="00FB2DF3" w:rsidRPr="000F4A11" w:rsidRDefault="00FB2DF3" w:rsidP="00FB2DF3">
            <w:pPr>
              <w:jc w:val="center"/>
              <w:rPr>
                <w:rFonts w:ascii="Calibri" w:hAnsi="Calibri"/>
                <w:color w:val="000000"/>
              </w:rPr>
            </w:pPr>
          </w:p>
        </w:tc>
        <w:tc>
          <w:tcPr>
            <w:tcW w:w="1328" w:type="dxa"/>
            <w:shd w:val="clear" w:color="auto" w:fill="FBD4B4" w:themeFill="accent6" w:themeFillTint="66"/>
            <w:vAlign w:val="bottom"/>
          </w:tcPr>
          <w:p w14:paraId="64AC294F" w14:textId="50AB9F82" w:rsidR="00FB2DF3" w:rsidRPr="000F4A11" w:rsidRDefault="00FB2DF3" w:rsidP="00FB2DF3">
            <w:pPr>
              <w:jc w:val="center"/>
              <w:rPr>
                <w:rFonts w:ascii="Calibri" w:hAnsi="Calibri"/>
                <w:color w:val="000000"/>
              </w:rPr>
            </w:pPr>
          </w:p>
        </w:tc>
        <w:tc>
          <w:tcPr>
            <w:tcW w:w="2459" w:type="dxa"/>
            <w:shd w:val="clear" w:color="auto" w:fill="FBD4B4" w:themeFill="accent6" w:themeFillTint="66"/>
            <w:vAlign w:val="bottom"/>
          </w:tcPr>
          <w:p w14:paraId="3BB9A43A" w14:textId="0EE05F10" w:rsidR="00FB2DF3" w:rsidRPr="000F4A11" w:rsidRDefault="00FB2DF3" w:rsidP="00FB2DF3">
            <w:pPr>
              <w:rPr>
                <w:rFonts w:ascii="Calibri" w:hAnsi="Calibri"/>
                <w:color w:val="000000"/>
              </w:rPr>
            </w:pPr>
          </w:p>
        </w:tc>
      </w:tr>
      <w:tr w:rsidR="00182B68" w:rsidRPr="000F107D" w14:paraId="58EA0B30" w14:textId="77777777" w:rsidTr="00F66655">
        <w:tc>
          <w:tcPr>
            <w:tcW w:w="9006" w:type="dxa"/>
            <w:gridSpan w:val="5"/>
            <w:shd w:val="clear" w:color="auto" w:fill="E36C0A" w:themeFill="accent6" w:themeFillShade="BF"/>
          </w:tcPr>
          <w:p w14:paraId="28A83AF1" w14:textId="77777777" w:rsidR="00182B68" w:rsidRPr="000F107D" w:rsidRDefault="00182B68" w:rsidP="00F66655">
            <w:pPr>
              <w:autoSpaceDE w:val="0"/>
              <w:autoSpaceDN w:val="0"/>
              <w:adjustRightInd w:val="0"/>
              <w:spacing w:before="20" w:after="20"/>
              <w:rPr>
                <w:rFonts w:cstheme="minorHAnsi"/>
                <w:bCs/>
                <w:highlight w:val="yellow"/>
              </w:rPr>
            </w:pPr>
            <w:r>
              <w:rPr>
                <w:rFonts w:cstheme="minorHAnsi"/>
                <w:bCs/>
                <w:color w:val="FFFFFF" w:themeColor="background1"/>
              </w:rPr>
              <w:t>Low</w:t>
            </w:r>
            <w:r w:rsidRPr="0063340E">
              <w:rPr>
                <w:rFonts w:cstheme="minorHAnsi"/>
                <w:bCs/>
                <w:color w:val="FFFFFF" w:themeColor="background1"/>
              </w:rPr>
              <w:t xml:space="preserve"> records or near-records</w:t>
            </w:r>
          </w:p>
        </w:tc>
      </w:tr>
      <w:tr w:rsidR="000F4A11" w:rsidRPr="000F107D" w14:paraId="1D3536B8" w14:textId="77777777" w:rsidTr="00F66655">
        <w:tc>
          <w:tcPr>
            <w:tcW w:w="2532" w:type="dxa"/>
            <w:shd w:val="clear" w:color="auto" w:fill="FABF8F" w:themeFill="accent6" w:themeFillTint="99"/>
            <w:vAlign w:val="bottom"/>
          </w:tcPr>
          <w:p w14:paraId="25BC0FE6" w14:textId="30B8CAC0" w:rsidR="000F4A11" w:rsidRDefault="000F4A11" w:rsidP="000F4A11">
            <w:pPr>
              <w:rPr>
                <w:rFonts w:ascii="Calibri" w:hAnsi="Calibri"/>
                <w:color w:val="000000"/>
              </w:rPr>
            </w:pPr>
            <w:r>
              <w:rPr>
                <w:rFonts w:ascii="Calibri" w:hAnsi="Calibri"/>
                <w:color w:val="000000"/>
              </w:rPr>
              <w:t>Motu</w:t>
            </w:r>
          </w:p>
        </w:tc>
        <w:tc>
          <w:tcPr>
            <w:tcW w:w="1340" w:type="dxa"/>
            <w:shd w:val="clear" w:color="auto" w:fill="FBD4B4" w:themeFill="accent6" w:themeFillTint="66"/>
            <w:vAlign w:val="bottom"/>
          </w:tcPr>
          <w:p w14:paraId="3ABAADC4" w14:textId="247F359D" w:rsidR="000F4A11" w:rsidRDefault="000F4A11" w:rsidP="000F4A11">
            <w:pPr>
              <w:jc w:val="center"/>
              <w:rPr>
                <w:rFonts w:ascii="Calibri" w:hAnsi="Calibri"/>
                <w:color w:val="000000"/>
              </w:rPr>
            </w:pPr>
            <w:r>
              <w:rPr>
                <w:rFonts w:ascii="Calibri" w:hAnsi="Calibri"/>
                <w:color w:val="000000"/>
              </w:rPr>
              <w:t>7.8</w:t>
            </w:r>
          </w:p>
        </w:tc>
        <w:tc>
          <w:tcPr>
            <w:tcW w:w="1347" w:type="dxa"/>
            <w:shd w:val="clear" w:color="auto" w:fill="FBD4B4" w:themeFill="accent6" w:themeFillTint="66"/>
            <w:vAlign w:val="bottom"/>
          </w:tcPr>
          <w:p w14:paraId="26A90F6C" w14:textId="3F388A7F" w:rsidR="000F4A11" w:rsidRDefault="000F4A11" w:rsidP="000F4A11">
            <w:pPr>
              <w:jc w:val="center"/>
              <w:rPr>
                <w:rFonts w:ascii="Calibri" w:hAnsi="Calibri"/>
                <w:color w:val="000000"/>
              </w:rPr>
            </w:pPr>
            <w:r>
              <w:rPr>
                <w:rFonts w:ascii="Calibri" w:hAnsi="Calibri"/>
                <w:color w:val="000000"/>
              </w:rPr>
              <w:t>-2.4</w:t>
            </w:r>
          </w:p>
        </w:tc>
        <w:tc>
          <w:tcPr>
            <w:tcW w:w="1328" w:type="dxa"/>
            <w:shd w:val="clear" w:color="auto" w:fill="FBD4B4" w:themeFill="accent6" w:themeFillTint="66"/>
            <w:vAlign w:val="bottom"/>
          </w:tcPr>
          <w:p w14:paraId="3EC16632" w14:textId="77260865" w:rsidR="000F4A11" w:rsidRDefault="000F4A11" w:rsidP="000F4A11">
            <w:pPr>
              <w:jc w:val="center"/>
              <w:rPr>
                <w:rFonts w:ascii="Calibri" w:hAnsi="Calibri"/>
                <w:color w:val="000000"/>
              </w:rPr>
            </w:pPr>
            <w:r>
              <w:rPr>
                <w:rFonts w:ascii="Calibri" w:hAnsi="Calibri"/>
                <w:color w:val="000000"/>
              </w:rPr>
              <w:t>1990</w:t>
            </w:r>
          </w:p>
        </w:tc>
        <w:tc>
          <w:tcPr>
            <w:tcW w:w="2459" w:type="dxa"/>
            <w:shd w:val="clear" w:color="auto" w:fill="FBD4B4" w:themeFill="accent6" w:themeFillTint="66"/>
            <w:vAlign w:val="bottom"/>
          </w:tcPr>
          <w:p w14:paraId="1C7A5C57" w14:textId="091CF7DE" w:rsidR="000F4A11" w:rsidRDefault="000F4A11" w:rsidP="000F4A11">
            <w:pPr>
              <w:rPr>
                <w:rFonts w:ascii="Calibri" w:hAnsi="Calibri"/>
                <w:color w:val="000000"/>
              </w:rPr>
            </w:pPr>
            <w:r>
              <w:rPr>
                <w:rFonts w:ascii="Calibri" w:hAnsi="Calibri"/>
                <w:color w:val="000000"/>
              </w:rPr>
              <w:t>Lowest</w:t>
            </w:r>
          </w:p>
        </w:tc>
      </w:tr>
      <w:tr w:rsidR="000F4A11" w:rsidRPr="000F107D" w14:paraId="489B3F32" w14:textId="77777777" w:rsidTr="00F66655">
        <w:tc>
          <w:tcPr>
            <w:tcW w:w="2532" w:type="dxa"/>
            <w:shd w:val="clear" w:color="auto" w:fill="FABF8F" w:themeFill="accent6" w:themeFillTint="99"/>
            <w:vAlign w:val="bottom"/>
          </w:tcPr>
          <w:p w14:paraId="527B53FC" w14:textId="07EFF3BE" w:rsidR="000F4A11" w:rsidRPr="004A1D0B" w:rsidRDefault="000F4A11" w:rsidP="000F4A11">
            <w:pPr>
              <w:rPr>
                <w:rFonts w:ascii="Calibri" w:hAnsi="Calibri"/>
                <w:color w:val="000000"/>
                <w:highlight w:val="yellow"/>
              </w:rPr>
            </w:pPr>
            <w:r>
              <w:rPr>
                <w:rFonts w:ascii="Calibri" w:hAnsi="Calibri"/>
                <w:color w:val="000000"/>
              </w:rPr>
              <w:t>Clyde</w:t>
            </w:r>
          </w:p>
        </w:tc>
        <w:tc>
          <w:tcPr>
            <w:tcW w:w="1340" w:type="dxa"/>
            <w:shd w:val="clear" w:color="auto" w:fill="FBD4B4" w:themeFill="accent6" w:themeFillTint="66"/>
            <w:vAlign w:val="bottom"/>
          </w:tcPr>
          <w:p w14:paraId="6051BBFE" w14:textId="1EADFB52" w:rsidR="000F4A11" w:rsidRDefault="000F4A11" w:rsidP="000F4A11">
            <w:pPr>
              <w:jc w:val="center"/>
              <w:rPr>
                <w:rFonts w:ascii="Calibri" w:hAnsi="Calibri"/>
                <w:color w:val="000000"/>
              </w:rPr>
            </w:pPr>
            <w:r>
              <w:rPr>
                <w:rFonts w:ascii="Calibri" w:hAnsi="Calibri"/>
                <w:color w:val="000000"/>
              </w:rPr>
              <w:t>8.0</w:t>
            </w:r>
          </w:p>
        </w:tc>
        <w:tc>
          <w:tcPr>
            <w:tcW w:w="1347" w:type="dxa"/>
            <w:shd w:val="clear" w:color="auto" w:fill="FBD4B4" w:themeFill="accent6" w:themeFillTint="66"/>
            <w:vAlign w:val="bottom"/>
          </w:tcPr>
          <w:p w14:paraId="3AA5EA1F" w14:textId="138F3077" w:rsidR="000F4A11" w:rsidRDefault="000F4A11" w:rsidP="000F4A11">
            <w:pPr>
              <w:jc w:val="center"/>
              <w:rPr>
                <w:rFonts w:ascii="Calibri" w:hAnsi="Calibri"/>
                <w:color w:val="000000"/>
              </w:rPr>
            </w:pPr>
            <w:r>
              <w:rPr>
                <w:rFonts w:ascii="Calibri" w:hAnsi="Calibri"/>
                <w:color w:val="000000"/>
              </w:rPr>
              <w:t>-2.1</w:t>
            </w:r>
          </w:p>
        </w:tc>
        <w:tc>
          <w:tcPr>
            <w:tcW w:w="1328" w:type="dxa"/>
            <w:shd w:val="clear" w:color="auto" w:fill="FBD4B4" w:themeFill="accent6" w:themeFillTint="66"/>
            <w:vAlign w:val="bottom"/>
          </w:tcPr>
          <w:p w14:paraId="0A1381DB" w14:textId="7742F721" w:rsidR="000F4A11" w:rsidRDefault="000F4A11" w:rsidP="000F4A11">
            <w:pPr>
              <w:jc w:val="center"/>
              <w:rPr>
                <w:rFonts w:ascii="Calibri" w:hAnsi="Calibri"/>
                <w:color w:val="000000"/>
              </w:rPr>
            </w:pPr>
            <w:r>
              <w:rPr>
                <w:rFonts w:ascii="Calibri" w:hAnsi="Calibri"/>
                <w:color w:val="000000"/>
              </w:rPr>
              <w:t>1978</w:t>
            </w:r>
          </w:p>
        </w:tc>
        <w:tc>
          <w:tcPr>
            <w:tcW w:w="2459" w:type="dxa"/>
            <w:shd w:val="clear" w:color="auto" w:fill="FBD4B4" w:themeFill="accent6" w:themeFillTint="66"/>
            <w:vAlign w:val="bottom"/>
          </w:tcPr>
          <w:p w14:paraId="296952D3" w14:textId="5F0FAC24" w:rsidR="000F4A11" w:rsidRDefault="000F4A11" w:rsidP="000F4A11">
            <w:pPr>
              <w:rPr>
                <w:rFonts w:ascii="Calibri" w:hAnsi="Calibri"/>
                <w:color w:val="000000"/>
              </w:rPr>
            </w:pPr>
            <w:r>
              <w:rPr>
                <w:rFonts w:ascii="Calibri" w:hAnsi="Calibri"/>
                <w:color w:val="000000"/>
              </w:rPr>
              <w:t>Lowest</w:t>
            </w:r>
          </w:p>
        </w:tc>
      </w:tr>
      <w:tr w:rsidR="000F4A11" w:rsidRPr="000F107D" w14:paraId="274F6E63" w14:textId="77777777" w:rsidTr="00F66655">
        <w:tc>
          <w:tcPr>
            <w:tcW w:w="2532" w:type="dxa"/>
            <w:shd w:val="clear" w:color="auto" w:fill="FABF8F" w:themeFill="accent6" w:themeFillTint="99"/>
            <w:vAlign w:val="bottom"/>
          </w:tcPr>
          <w:p w14:paraId="183C2BEB" w14:textId="2DC83835" w:rsidR="000F4A11" w:rsidRPr="004A1D0B" w:rsidRDefault="000F4A11" w:rsidP="000F4A11">
            <w:pPr>
              <w:rPr>
                <w:rFonts w:ascii="Calibri" w:hAnsi="Calibri"/>
                <w:color w:val="000000"/>
                <w:highlight w:val="yellow"/>
              </w:rPr>
            </w:pPr>
            <w:r>
              <w:rPr>
                <w:rFonts w:ascii="Calibri" w:hAnsi="Calibri"/>
                <w:color w:val="000000"/>
              </w:rPr>
              <w:t>Whangarei</w:t>
            </w:r>
          </w:p>
        </w:tc>
        <w:tc>
          <w:tcPr>
            <w:tcW w:w="1340" w:type="dxa"/>
            <w:shd w:val="clear" w:color="auto" w:fill="FBD4B4" w:themeFill="accent6" w:themeFillTint="66"/>
            <w:vAlign w:val="bottom"/>
          </w:tcPr>
          <w:p w14:paraId="576DA592" w14:textId="09386B15" w:rsidR="000F4A11" w:rsidRDefault="000F4A11" w:rsidP="000F4A11">
            <w:pPr>
              <w:jc w:val="center"/>
              <w:rPr>
                <w:rFonts w:ascii="Calibri" w:hAnsi="Calibri"/>
                <w:color w:val="000000"/>
              </w:rPr>
            </w:pPr>
            <w:r>
              <w:rPr>
                <w:rFonts w:ascii="Calibri" w:hAnsi="Calibri"/>
                <w:color w:val="000000"/>
              </w:rPr>
              <w:t>13.0</w:t>
            </w:r>
          </w:p>
        </w:tc>
        <w:tc>
          <w:tcPr>
            <w:tcW w:w="1347" w:type="dxa"/>
            <w:shd w:val="clear" w:color="auto" w:fill="FBD4B4" w:themeFill="accent6" w:themeFillTint="66"/>
            <w:vAlign w:val="bottom"/>
          </w:tcPr>
          <w:p w14:paraId="2475ABA8" w14:textId="5470C5F7" w:rsidR="000F4A11" w:rsidRDefault="000F4A11" w:rsidP="000F4A11">
            <w:pPr>
              <w:jc w:val="center"/>
              <w:rPr>
                <w:rFonts w:ascii="Calibri" w:hAnsi="Calibri"/>
                <w:color w:val="000000"/>
              </w:rPr>
            </w:pPr>
            <w:r>
              <w:rPr>
                <w:rFonts w:ascii="Calibri" w:hAnsi="Calibri"/>
                <w:color w:val="000000"/>
              </w:rPr>
              <w:t>-1.7</w:t>
            </w:r>
          </w:p>
        </w:tc>
        <w:tc>
          <w:tcPr>
            <w:tcW w:w="1328" w:type="dxa"/>
            <w:shd w:val="clear" w:color="auto" w:fill="FBD4B4" w:themeFill="accent6" w:themeFillTint="66"/>
            <w:vAlign w:val="bottom"/>
          </w:tcPr>
          <w:p w14:paraId="514708CC" w14:textId="05677D8F" w:rsidR="000F4A11" w:rsidRDefault="000F4A11" w:rsidP="000F4A11">
            <w:pPr>
              <w:jc w:val="center"/>
              <w:rPr>
                <w:rFonts w:ascii="Calibri" w:hAnsi="Calibri"/>
                <w:color w:val="000000"/>
              </w:rPr>
            </w:pPr>
            <w:r>
              <w:rPr>
                <w:rFonts w:ascii="Calibri" w:hAnsi="Calibri"/>
                <w:color w:val="000000"/>
              </w:rPr>
              <w:t>1967</w:t>
            </w:r>
          </w:p>
        </w:tc>
        <w:tc>
          <w:tcPr>
            <w:tcW w:w="2459" w:type="dxa"/>
            <w:shd w:val="clear" w:color="auto" w:fill="FBD4B4" w:themeFill="accent6" w:themeFillTint="66"/>
            <w:vAlign w:val="bottom"/>
          </w:tcPr>
          <w:p w14:paraId="2D295FDD" w14:textId="6E488ED8" w:rsidR="000F4A11" w:rsidRDefault="000F4A11" w:rsidP="000F4A11">
            <w:pPr>
              <w:rPr>
                <w:rFonts w:ascii="Calibri" w:hAnsi="Calibri"/>
                <w:color w:val="000000"/>
              </w:rPr>
            </w:pPr>
            <w:r>
              <w:rPr>
                <w:rFonts w:ascii="Calibri" w:hAnsi="Calibri"/>
                <w:color w:val="000000"/>
              </w:rPr>
              <w:t>2nd-lowest</w:t>
            </w:r>
          </w:p>
        </w:tc>
      </w:tr>
      <w:tr w:rsidR="000F4A11" w:rsidRPr="000F107D" w14:paraId="260E551D" w14:textId="77777777" w:rsidTr="00F66655">
        <w:tc>
          <w:tcPr>
            <w:tcW w:w="2532" w:type="dxa"/>
            <w:shd w:val="clear" w:color="auto" w:fill="FABF8F" w:themeFill="accent6" w:themeFillTint="99"/>
            <w:vAlign w:val="bottom"/>
          </w:tcPr>
          <w:p w14:paraId="07EDDE33" w14:textId="0A3019C8" w:rsidR="000F4A11" w:rsidRPr="004A1D0B" w:rsidRDefault="000F4A11" w:rsidP="000F4A11">
            <w:pPr>
              <w:rPr>
                <w:rFonts w:ascii="Calibri" w:hAnsi="Calibri"/>
                <w:color w:val="000000"/>
                <w:highlight w:val="yellow"/>
              </w:rPr>
            </w:pPr>
            <w:r>
              <w:rPr>
                <w:rFonts w:ascii="Calibri" w:hAnsi="Calibri"/>
                <w:color w:val="000000"/>
              </w:rPr>
              <w:t>Secretary Island</w:t>
            </w:r>
          </w:p>
        </w:tc>
        <w:tc>
          <w:tcPr>
            <w:tcW w:w="1340" w:type="dxa"/>
            <w:shd w:val="clear" w:color="auto" w:fill="FBD4B4" w:themeFill="accent6" w:themeFillTint="66"/>
            <w:vAlign w:val="bottom"/>
          </w:tcPr>
          <w:p w14:paraId="4B71EEB8" w14:textId="4D891D14" w:rsidR="000F4A11" w:rsidRDefault="000F4A11" w:rsidP="000F4A11">
            <w:pPr>
              <w:jc w:val="center"/>
              <w:rPr>
                <w:rFonts w:ascii="Calibri" w:hAnsi="Calibri"/>
                <w:color w:val="000000"/>
              </w:rPr>
            </w:pPr>
            <w:r>
              <w:rPr>
                <w:rFonts w:ascii="Calibri" w:hAnsi="Calibri"/>
                <w:color w:val="000000"/>
              </w:rPr>
              <w:t>10.3</w:t>
            </w:r>
          </w:p>
        </w:tc>
        <w:tc>
          <w:tcPr>
            <w:tcW w:w="1347" w:type="dxa"/>
            <w:shd w:val="clear" w:color="auto" w:fill="FBD4B4" w:themeFill="accent6" w:themeFillTint="66"/>
            <w:vAlign w:val="bottom"/>
          </w:tcPr>
          <w:p w14:paraId="6CDFD86A" w14:textId="202D73A4" w:rsidR="000F4A11" w:rsidRDefault="000F4A11" w:rsidP="000F4A11">
            <w:pPr>
              <w:jc w:val="center"/>
              <w:rPr>
                <w:rFonts w:ascii="Calibri" w:hAnsi="Calibri"/>
                <w:color w:val="000000"/>
              </w:rPr>
            </w:pPr>
            <w:r>
              <w:rPr>
                <w:rFonts w:ascii="Calibri" w:hAnsi="Calibri"/>
                <w:color w:val="000000"/>
              </w:rPr>
              <w:t>-0.9</w:t>
            </w:r>
          </w:p>
        </w:tc>
        <w:tc>
          <w:tcPr>
            <w:tcW w:w="1328" w:type="dxa"/>
            <w:shd w:val="clear" w:color="auto" w:fill="FBD4B4" w:themeFill="accent6" w:themeFillTint="66"/>
            <w:vAlign w:val="bottom"/>
          </w:tcPr>
          <w:p w14:paraId="627E56F6" w14:textId="0ABA1939" w:rsidR="000F4A11" w:rsidRDefault="000F4A11" w:rsidP="000F4A11">
            <w:pPr>
              <w:jc w:val="center"/>
              <w:rPr>
                <w:rFonts w:ascii="Calibri" w:hAnsi="Calibri"/>
                <w:color w:val="000000"/>
              </w:rPr>
            </w:pPr>
            <w:r>
              <w:rPr>
                <w:rFonts w:ascii="Calibri" w:hAnsi="Calibri"/>
                <w:color w:val="000000"/>
              </w:rPr>
              <w:t>1985</w:t>
            </w:r>
          </w:p>
        </w:tc>
        <w:tc>
          <w:tcPr>
            <w:tcW w:w="2459" w:type="dxa"/>
            <w:shd w:val="clear" w:color="auto" w:fill="FBD4B4" w:themeFill="accent6" w:themeFillTint="66"/>
            <w:vAlign w:val="bottom"/>
          </w:tcPr>
          <w:p w14:paraId="23DB1055" w14:textId="20664D7E" w:rsidR="000F4A11" w:rsidRDefault="000F4A11" w:rsidP="000F4A11">
            <w:pPr>
              <w:rPr>
                <w:rFonts w:ascii="Calibri" w:hAnsi="Calibri"/>
                <w:color w:val="000000"/>
              </w:rPr>
            </w:pPr>
            <w:r>
              <w:rPr>
                <w:rFonts w:ascii="Calibri" w:hAnsi="Calibri"/>
                <w:color w:val="000000"/>
              </w:rPr>
              <w:t>2nd-lowest</w:t>
            </w:r>
          </w:p>
        </w:tc>
      </w:tr>
      <w:tr w:rsidR="000F4A11" w:rsidRPr="000F107D" w14:paraId="37D224F6" w14:textId="77777777" w:rsidTr="00F66655">
        <w:tc>
          <w:tcPr>
            <w:tcW w:w="2532" w:type="dxa"/>
            <w:shd w:val="clear" w:color="auto" w:fill="FABF8F" w:themeFill="accent6" w:themeFillTint="99"/>
            <w:vAlign w:val="bottom"/>
          </w:tcPr>
          <w:p w14:paraId="21C7F7F9" w14:textId="771F74DC" w:rsidR="000F4A11" w:rsidRPr="004A1D0B" w:rsidRDefault="000F4A11" w:rsidP="000F4A11">
            <w:pPr>
              <w:rPr>
                <w:rFonts w:ascii="Calibri" w:hAnsi="Calibri"/>
                <w:color w:val="000000"/>
                <w:highlight w:val="yellow"/>
              </w:rPr>
            </w:pPr>
            <w:r>
              <w:rPr>
                <w:rFonts w:ascii="Calibri" w:hAnsi="Calibri"/>
                <w:color w:val="000000"/>
              </w:rPr>
              <w:t>Appleby</w:t>
            </w:r>
          </w:p>
        </w:tc>
        <w:tc>
          <w:tcPr>
            <w:tcW w:w="1340" w:type="dxa"/>
            <w:shd w:val="clear" w:color="auto" w:fill="FBD4B4" w:themeFill="accent6" w:themeFillTint="66"/>
            <w:vAlign w:val="bottom"/>
          </w:tcPr>
          <w:p w14:paraId="0F80D171" w14:textId="0FBF2017" w:rsidR="000F4A11" w:rsidRDefault="000F4A11" w:rsidP="000F4A11">
            <w:pPr>
              <w:jc w:val="center"/>
              <w:rPr>
                <w:rFonts w:ascii="Calibri" w:hAnsi="Calibri"/>
                <w:color w:val="000000"/>
              </w:rPr>
            </w:pPr>
            <w:r>
              <w:rPr>
                <w:rFonts w:ascii="Calibri" w:hAnsi="Calibri"/>
                <w:color w:val="000000"/>
              </w:rPr>
              <w:t>9.5</w:t>
            </w:r>
          </w:p>
        </w:tc>
        <w:tc>
          <w:tcPr>
            <w:tcW w:w="1347" w:type="dxa"/>
            <w:shd w:val="clear" w:color="auto" w:fill="FBD4B4" w:themeFill="accent6" w:themeFillTint="66"/>
            <w:vAlign w:val="bottom"/>
          </w:tcPr>
          <w:p w14:paraId="5BEFA88D" w14:textId="323EC41C" w:rsidR="000F4A11" w:rsidRDefault="000F4A11" w:rsidP="000F4A11">
            <w:pPr>
              <w:jc w:val="center"/>
              <w:rPr>
                <w:rFonts w:ascii="Calibri" w:hAnsi="Calibri"/>
                <w:color w:val="000000"/>
              </w:rPr>
            </w:pPr>
            <w:r>
              <w:rPr>
                <w:rFonts w:ascii="Calibri" w:hAnsi="Calibri"/>
                <w:color w:val="000000"/>
              </w:rPr>
              <w:t>-2.6</w:t>
            </w:r>
          </w:p>
        </w:tc>
        <w:tc>
          <w:tcPr>
            <w:tcW w:w="1328" w:type="dxa"/>
            <w:shd w:val="clear" w:color="auto" w:fill="FBD4B4" w:themeFill="accent6" w:themeFillTint="66"/>
            <w:vAlign w:val="bottom"/>
          </w:tcPr>
          <w:p w14:paraId="14221486" w14:textId="2CF63107" w:rsidR="000F4A11" w:rsidRDefault="000F4A11" w:rsidP="000F4A11">
            <w:pPr>
              <w:jc w:val="center"/>
              <w:rPr>
                <w:rFonts w:ascii="Calibri" w:hAnsi="Calibri"/>
                <w:color w:val="000000"/>
              </w:rPr>
            </w:pPr>
            <w:r>
              <w:rPr>
                <w:rFonts w:ascii="Calibri" w:hAnsi="Calibri"/>
                <w:color w:val="000000"/>
              </w:rPr>
              <w:t>1932</w:t>
            </w:r>
          </w:p>
        </w:tc>
        <w:tc>
          <w:tcPr>
            <w:tcW w:w="2459" w:type="dxa"/>
            <w:shd w:val="clear" w:color="auto" w:fill="FBD4B4" w:themeFill="accent6" w:themeFillTint="66"/>
            <w:vAlign w:val="bottom"/>
          </w:tcPr>
          <w:p w14:paraId="7A7A1059" w14:textId="7BC39EA0" w:rsidR="000F4A11" w:rsidRDefault="000F4A11" w:rsidP="000F4A11">
            <w:pPr>
              <w:rPr>
                <w:rFonts w:ascii="Calibri" w:hAnsi="Calibri"/>
                <w:color w:val="000000"/>
              </w:rPr>
            </w:pPr>
            <w:r>
              <w:rPr>
                <w:rFonts w:ascii="Calibri" w:hAnsi="Calibri"/>
                <w:color w:val="000000"/>
              </w:rPr>
              <w:t>2nd-lowest</w:t>
            </w:r>
          </w:p>
        </w:tc>
      </w:tr>
      <w:tr w:rsidR="000F4A11" w:rsidRPr="000F107D" w14:paraId="6A5703AE" w14:textId="77777777" w:rsidTr="00F66655">
        <w:tc>
          <w:tcPr>
            <w:tcW w:w="2532" w:type="dxa"/>
            <w:shd w:val="clear" w:color="auto" w:fill="FABF8F" w:themeFill="accent6" w:themeFillTint="99"/>
            <w:vAlign w:val="bottom"/>
          </w:tcPr>
          <w:p w14:paraId="2A21D564" w14:textId="16F3EB84" w:rsidR="000F4A11" w:rsidRPr="004A1D0B" w:rsidRDefault="000F4A11" w:rsidP="000F4A11">
            <w:pPr>
              <w:rPr>
                <w:rFonts w:ascii="Calibri" w:hAnsi="Calibri"/>
                <w:color w:val="000000"/>
                <w:highlight w:val="yellow"/>
              </w:rPr>
            </w:pPr>
            <w:r>
              <w:rPr>
                <w:rFonts w:ascii="Calibri" w:hAnsi="Calibri"/>
                <w:color w:val="000000"/>
              </w:rPr>
              <w:t>Winchmore</w:t>
            </w:r>
          </w:p>
        </w:tc>
        <w:tc>
          <w:tcPr>
            <w:tcW w:w="1340" w:type="dxa"/>
            <w:shd w:val="clear" w:color="auto" w:fill="FBD4B4" w:themeFill="accent6" w:themeFillTint="66"/>
            <w:vAlign w:val="bottom"/>
          </w:tcPr>
          <w:p w14:paraId="6F0435F7" w14:textId="6BD92B2E" w:rsidR="000F4A11" w:rsidRDefault="000F4A11" w:rsidP="000F4A11">
            <w:pPr>
              <w:jc w:val="center"/>
              <w:rPr>
                <w:rFonts w:ascii="Calibri" w:hAnsi="Calibri"/>
                <w:color w:val="000000"/>
              </w:rPr>
            </w:pPr>
            <w:r>
              <w:rPr>
                <w:rFonts w:ascii="Calibri" w:hAnsi="Calibri"/>
                <w:color w:val="000000"/>
              </w:rPr>
              <w:t>8.3</w:t>
            </w:r>
          </w:p>
        </w:tc>
        <w:tc>
          <w:tcPr>
            <w:tcW w:w="1347" w:type="dxa"/>
            <w:shd w:val="clear" w:color="auto" w:fill="FBD4B4" w:themeFill="accent6" w:themeFillTint="66"/>
            <w:vAlign w:val="bottom"/>
          </w:tcPr>
          <w:p w14:paraId="0F97405E" w14:textId="055A6439" w:rsidR="000F4A11" w:rsidRDefault="000F4A11" w:rsidP="000F4A11">
            <w:pPr>
              <w:jc w:val="center"/>
              <w:rPr>
                <w:rFonts w:ascii="Calibri" w:hAnsi="Calibri"/>
                <w:color w:val="000000"/>
              </w:rPr>
            </w:pPr>
            <w:r>
              <w:rPr>
                <w:rFonts w:ascii="Calibri" w:hAnsi="Calibri"/>
                <w:color w:val="000000"/>
              </w:rPr>
              <w:t>-1.9</w:t>
            </w:r>
          </w:p>
        </w:tc>
        <w:tc>
          <w:tcPr>
            <w:tcW w:w="1328" w:type="dxa"/>
            <w:shd w:val="clear" w:color="auto" w:fill="FBD4B4" w:themeFill="accent6" w:themeFillTint="66"/>
            <w:vAlign w:val="bottom"/>
          </w:tcPr>
          <w:p w14:paraId="388CFE89" w14:textId="77C39062" w:rsidR="000F4A11" w:rsidRDefault="000F4A11" w:rsidP="000F4A11">
            <w:pPr>
              <w:jc w:val="center"/>
              <w:rPr>
                <w:rFonts w:ascii="Calibri" w:hAnsi="Calibri"/>
                <w:color w:val="000000"/>
              </w:rPr>
            </w:pPr>
            <w:r>
              <w:rPr>
                <w:rFonts w:ascii="Calibri" w:hAnsi="Calibri"/>
                <w:color w:val="000000"/>
              </w:rPr>
              <w:t>1928</w:t>
            </w:r>
          </w:p>
        </w:tc>
        <w:tc>
          <w:tcPr>
            <w:tcW w:w="2459" w:type="dxa"/>
            <w:shd w:val="clear" w:color="auto" w:fill="FBD4B4" w:themeFill="accent6" w:themeFillTint="66"/>
            <w:vAlign w:val="bottom"/>
          </w:tcPr>
          <w:p w14:paraId="140DA3F1" w14:textId="2486E9DA" w:rsidR="000F4A11" w:rsidRDefault="000F4A11" w:rsidP="000F4A11">
            <w:pPr>
              <w:rPr>
                <w:rFonts w:ascii="Calibri" w:hAnsi="Calibri"/>
                <w:color w:val="000000"/>
              </w:rPr>
            </w:pPr>
            <w:r>
              <w:rPr>
                <w:rFonts w:ascii="Calibri" w:hAnsi="Calibri"/>
                <w:color w:val="000000"/>
              </w:rPr>
              <w:t>2nd-lowest</w:t>
            </w:r>
          </w:p>
        </w:tc>
      </w:tr>
      <w:tr w:rsidR="000F4A11" w:rsidRPr="000F107D" w14:paraId="0AC263FC" w14:textId="77777777" w:rsidTr="00F66655">
        <w:tc>
          <w:tcPr>
            <w:tcW w:w="2532" w:type="dxa"/>
            <w:shd w:val="clear" w:color="auto" w:fill="FABF8F" w:themeFill="accent6" w:themeFillTint="99"/>
            <w:vAlign w:val="bottom"/>
          </w:tcPr>
          <w:p w14:paraId="5FCBEFA3" w14:textId="3A397C96" w:rsidR="000F4A11" w:rsidRPr="004A1D0B" w:rsidRDefault="000F4A11" w:rsidP="000F4A11">
            <w:pPr>
              <w:rPr>
                <w:rFonts w:ascii="Calibri" w:hAnsi="Calibri"/>
                <w:color w:val="000000"/>
                <w:highlight w:val="yellow"/>
              </w:rPr>
            </w:pPr>
            <w:proofErr w:type="spellStart"/>
            <w:r>
              <w:rPr>
                <w:rFonts w:ascii="Calibri" w:hAnsi="Calibri"/>
                <w:color w:val="000000"/>
              </w:rPr>
              <w:t>Turangi</w:t>
            </w:r>
            <w:proofErr w:type="spellEnd"/>
          </w:p>
        </w:tc>
        <w:tc>
          <w:tcPr>
            <w:tcW w:w="1340" w:type="dxa"/>
            <w:shd w:val="clear" w:color="auto" w:fill="FBD4B4" w:themeFill="accent6" w:themeFillTint="66"/>
            <w:vAlign w:val="bottom"/>
          </w:tcPr>
          <w:p w14:paraId="2DB53029" w14:textId="58CF0964" w:rsidR="000F4A11" w:rsidRDefault="000F4A11" w:rsidP="000F4A11">
            <w:pPr>
              <w:jc w:val="center"/>
              <w:rPr>
                <w:rFonts w:ascii="Calibri" w:hAnsi="Calibri"/>
                <w:color w:val="000000"/>
              </w:rPr>
            </w:pPr>
            <w:r>
              <w:rPr>
                <w:rFonts w:ascii="Calibri" w:hAnsi="Calibri"/>
                <w:color w:val="000000"/>
              </w:rPr>
              <w:t>9.5</w:t>
            </w:r>
          </w:p>
        </w:tc>
        <w:tc>
          <w:tcPr>
            <w:tcW w:w="1347" w:type="dxa"/>
            <w:shd w:val="clear" w:color="auto" w:fill="FBD4B4" w:themeFill="accent6" w:themeFillTint="66"/>
            <w:vAlign w:val="bottom"/>
          </w:tcPr>
          <w:p w14:paraId="1B05569C" w14:textId="19A832FF" w:rsidR="000F4A11" w:rsidRDefault="000F4A11" w:rsidP="000F4A11">
            <w:pPr>
              <w:jc w:val="center"/>
              <w:rPr>
                <w:rFonts w:ascii="Calibri" w:hAnsi="Calibri"/>
                <w:color w:val="000000"/>
              </w:rPr>
            </w:pPr>
            <w:r>
              <w:rPr>
                <w:rFonts w:ascii="Calibri" w:hAnsi="Calibri"/>
                <w:color w:val="000000"/>
              </w:rPr>
              <w:t>-1.5</w:t>
            </w:r>
          </w:p>
        </w:tc>
        <w:tc>
          <w:tcPr>
            <w:tcW w:w="1328" w:type="dxa"/>
            <w:shd w:val="clear" w:color="auto" w:fill="FBD4B4" w:themeFill="accent6" w:themeFillTint="66"/>
            <w:vAlign w:val="bottom"/>
          </w:tcPr>
          <w:p w14:paraId="36D85D9D" w14:textId="64B9292A" w:rsidR="000F4A11" w:rsidRDefault="000F4A11" w:rsidP="000F4A11">
            <w:pPr>
              <w:jc w:val="center"/>
              <w:rPr>
                <w:rFonts w:ascii="Calibri" w:hAnsi="Calibri"/>
                <w:color w:val="000000"/>
              </w:rPr>
            </w:pPr>
            <w:r>
              <w:rPr>
                <w:rFonts w:ascii="Calibri" w:hAnsi="Calibri"/>
                <w:color w:val="000000"/>
              </w:rPr>
              <w:t>1968</w:t>
            </w:r>
          </w:p>
        </w:tc>
        <w:tc>
          <w:tcPr>
            <w:tcW w:w="2459" w:type="dxa"/>
            <w:shd w:val="clear" w:color="auto" w:fill="FBD4B4" w:themeFill="accent6" w:themeFillTint="66"/>
            <w:vAlign w:val="bottom"/>
          </w:tcPr>
          <w:p w14:paraId="258C19B1" w14:textId="2E6D29DE" w:rsidR="000F4A11" w:rsidRDefault="000F4A11" w:rsidP="000F4A11">
            <w:pPr>
              <w:rPr>
                <w:rFonts w:ascii="Calibri" w:hAnsi="Calibri"/>
                <w:color w:val="000000"/>
              </w:rPr>
            </w:pPr>
            <w:r>
              <w:rPr>
                <w:rFonts w:ascii="Calibri" w:hAnsi="Calibri"/>
                <w:color w:val="000000"/>
              </w:rPr>
              <w:t>3rd-lowest</w:t>
            </w:r>
          </w:p>
        </w:tc>
      </w:tr>
      <w:tr w:rsidR="000F4A11" w:rsidRPr="000F107D" w14:paraId="637E255E" w14:textId="77777777" w:rsidTr="00F66655">
        <w:tc>
          <w:tcPr>
            <w:tcW w:w="2532" w:type="dxa"/>
            <w:shd w:val="clear" w:color="auto" w:fill="FABF8F" w:themeFill="accent6" w:themeFillTint="99"/>
            <w:vAlign w:val="bottom"/>
          </w:tcPr>
          <w:p w14:paraId="5514168F" w14:textId="606056B2" w:rsidR="000F4A11" w:rsidRPr="004A1D0B" w:rsidRDefault="000F4A11" w:rsidP="000F4A11">
            <w:pPr>
              <w:rPr>
                <w:rFonts w:ascii="Calibri" w:hAnsi="Calibri"/>
                <w:color w:val="000000"/>
                <w:highlight w:val="yellow"/>
              </w:rPr>
            </w:pPr>
            <w:r>
              <w:rPr>
                <w:rFonts w:ascii="Calibri" w:hAnsi="Calibri"/>
                <w:color w:val="000000"/>
              </w:rPr>
              <w:t>Takaka</w:t>
            </w:r>
          </w:p>
        </w:tc>
        <w:tc>
          <w:tcPr>
            <w:tcW w:w="1340" w:type="dxa"/>
            <w:shd w:val="clear" w:color="auto" w:fill="FBD4B4" w:themeFill="accent6" w:themeFillTint="66"/>
            <w:vAlign w:val="bottom"/>
          </w:tcPr>
          <w:p w14:paraId="7EB24902" w14:textId="742C5124" w:rsidR="000F4A11" w:rsidRDefault="000F4A11" w:rsidP="000F4A11">
            <w:pPr>
              <w:jc w:val="center"/>
              <w:rPr>
                <w:rFonts w:ascii="Calibri" w:hAnsi="Calibri"/>
                <w:color w:val="000000"/>
              </w:rPr>
            </w:pPr>
            <w:r>
              <w:rPr>
                <w:rFonts w:ascii="Calibri" w:hAnsi="Calibri"/>
                <w:color w:val="000000"/>
              </w:rPr>
              <w:t>9.6</w:t>
            </w:r>
          </w:p>
        </w:tc>
        <w:tc>
          <w:tcPr>
            <w:tcW w:w="1347" w:type="dxa"/>
            <w:shd w:val="clear" w:color="auto" w:fill="FBD4B4" w:themeFill="accent6" w:themeFillTint="66"/>
            <w:vAlign w:val="bottom"/>
          </w:tcPr>
          <w:p w14:paraId="18A7C27F" w14:textId="6331CC0F" w:rsidR="000F4A11" w:rsidRDefault="000F4A11" w:rsidP="000F4A11">
            <w:pPr>
              <w:jc w:val="center"/>
              <w:rPr>
                <w:rFonts w:ascii="Calibri" w:hAnsi="Calibri"/>
                <w:color w:val="000000"/>
              </w:rPr>
            </w:pPr>
            <w:r>
              <w:rPr>
                <w:rFonts w:ascii="Calibri" w:hAnsi="Calibri"/>
                <w:color w:val="000000"/>
              </w:rPr>
              <w:t>-1.6</w:t>
            </w:r>
          </w:p>
        </w:tc>
        <w:tc>
          <w:tcPr>
            <w:tcW w:w="1328" w:type="dxa"/>
            <w:shd w:val="clear" w:color="auto" w:fill="FBD4B4" w:themeFill="accent6" w:themeFillTint="66"/>
            <w:vAlign w:val="bottom"/>
          </w:tcPr>
          <w:p w14:paraId="76DD43D9" w14:textId="086E5091" w:rsidR="000F4A11" w:rsidRDefault="000F4A11" w:rsidP="000F4A11">
            <w:pPr>
              <w:jc w:val="center"/>
              <w:rPr>
                <w:rFonts w:ascii="Calibri" w:hAnsi="Calibri"/>
                <w:color w:val="000000"/>
              </w:rPr>
            </w:pPr>
            <w:r>
              <w:rPr>
                <w:rFonts w:ascii="Calibri" w:hAnsi="Calibri"/>
                <w:color w:val="000000"/>
              </w:rPr>
              <w:t>1978</w:t>
            </w:r>
          </w:p>
        </w:tc>
        <w:tc>
          <w:tcPr>
            <w:tcW w:w="2459" w:type="dxa"/>
            <w:shd w:val="clear" w:color="auto" w:fill="FBD4B4" w:themeFill="accent6" w:themeFillTint="66"/>
            <w:vAlign w:val="bottom"/>
          </w:tcPr>
          <w:p w14:paraId="2180C123" w14:textId="0B157A7C" w:rsidR="000F4A11" w:rsidRDefault="000F4A11" w:rsidP="000F4A11">
            <w:pPr>
              <w:rPr>
                <w:rFonts w:ascii="Calibri" w:hAnsi="Calibri"/>
                <w:color w:val="000000"/>
              </w:rPr>
            </w:pPr>
            <w:r>
              <w:rPr>
                <w:rFonts w:ascii="Calibri" w:hAnsi="Calibri"/>
                <w:color w:val="000000"/>
              </w:rPr>
              <w:t>3rd-lowest</w:t>
            </w:r>
          </w:p>
        </w:tc>
      </w:tr>
      <w:tr w:rsidR="000F4A11" w:rsidRPr="000F107D" w14:paraId="5AB24384" w14:textId="77777777" w:rsidTr="00F66655">
        <w:tc>
          <w:tcPr>
            <w:tcW w:w="2532" w:type="dxa"/>
            <w:shd w:val="clear" w:color="auto" w:fill="FABF8F" w:themeFill="accent6" w:themeFillTint="99"/>
            <w:vAlign w:val="bottom"/>
          </w:tcPr>
          <w:p w14:paraId="51F54DEF" w14:textId="70ED26EB" w:rsidR="000F4A11" w:rsidRPr="004A1D0B" w:rsidRDefault="000F4A11" w:rsidP="000F4A11">
            <w:pPr>
              <w:rPr>
                <w:rFonts w:ascii="Calibri" w:hAnsi="Calibri"/>
                <w:color w:val="000000"/>
                <w:highlight w:val="yellow"/>
              </w:rPr>
            </w:pPr>
            <w:r w:rsidRPr="00437411">
              <w:rPr>
                <w:rFonts w:ascii="Calibri" w:hAnsi="Calibri"/>
                <w:color w:val="000000"/>
                <w:sz w:val="20"/>
              </w:rPr>
              <w:t xml:space="preserve">Lake </w:t>
            </w:r>
            <w:proofErr w:type="spellStart"/>
            <w:r w:rsidRPr="00437411">
              <w:rPr>
                <w:rFonts w:ascii="Calibri" w:hAnsi="Calibri"/>
                <w:color w:val="000000"/>
                <w:sz w:val="20"/>
              </w:rPr>
              <w:t>Manapouri</w:t>
            </w:r>
            <w:proofErr w:type="spellEnd"/>
            <w:r w:rsidRPr="00437411">
              <w:rPr>
                <w:rFonts w:ascii="Calibri" w:hAnsi="Calibri"/>
                <w:color w:val="000000"/>
                <w:sz w:val="20"/>
              </w:rPr>
              <w:t xml:space="preserve"> </w:t>
            </w:r>
            <w:r w:rsidRPr="00437411">
              <w:rPr>
                <w:rFonts w:ascii="Calibri" w:hAnsi="Calibri"/>
                <w:color w:val="000000"/>
                <w:sz w:val="18"/>
              </w:rPr>
              <w:t>(West Arm)</w:t>
            </w:r>
          </w:p>
        </w:tc>
        <w:tc>
          <w:tcPr>
            <w:tcW w:w="1340" w:type="dxa"/>
            <w:shd w:val="clear" w:color="auto" w:fill="FBD4B4" w:themeFill="accent6" w:themeFillTint="66"/>
            <w:vAlign w:val="bottom"/>
          </w:tcPr>
          <w:p w14:paraId="4ABBBC3D" w14:textId="2E761FDB" w:rsidR="000F4A11" w:rsidRDefault="000F4A11" w:rsidP="000F4A11">
            <w:pPr>
              <w:jc w:val="center"/>
              <w:rPr>
                <w:rFonts w:ascii="Calibri" w:hAnsi="Calibri"/>
                <w:color w:val="000000"/>
              </w:rPr>
            </w:pPr>
            <w:r>
              <w:rPr>
                <w:rFonts w:ascii="Calibri" w:hAnsi="Calibri"/>
                <w:color w:val="000000"/>
              </w:rPr>
              <w:t>8.0</w:t>
            </w:r>
          </w:p>
        </w:tc>
        <w:tc>
          <w:tcPr>
            <w:tcW w:w="1347" w:type="dxa"/>
            <w:shd w:val="clear" w:color="auto" w:fill="FBD4B4" w:themeFill="accent6" w:themeFillTint="66"/>
            <w:vAlign w:val="bottom"/>
          </w:tcPr>
          <w:p w14:paraId="1F315803" w14:textId="04B0D06E" w:rsidR="000F4A11" w:rsidRDefault="000F4A11" w:rsidP="000F4A11">
            <w:pPr>
              <w:jc w:val="center"/>
              <w:rPr>
                <w:rFonts w:ascii="Calibri" w:hAnsi="Calibri"/>
                <w:color w:val="000000"/>
              </w:rPr>
            </w:pPr>
            <w:r>
              <w:rPr>
                <w:rFonts w:ascii="Calibri" w:hAnsi="Calibri"/>
                <w:color w:val="000000"/>
              </w:rPr>
              <w:t>-0.9</w:t>
            </w:r>
          </w:p>
        </w:tc>
        <w:tc>
          <w:tcPr>
            <w:tcW w:w="1328" w:type="dxa"/>
            <w:shd w:val="clear" w:color="auto" w:fill="FBD4B4" w:themeFill="accent6" w:themeFillTint="66"/>
            <w:vAlign w:val="bottom"/>
          </w:tcPr>
          <w:p w14:paraId="430A3B7D" w14:textId="0E38C476" w:rsidR="000F4A11" w:rsidRDefault="000F4A11" w:rsidP="000F4A11">
            <w:pPr>
              <w:jc w:val="center"/>
              <w:rPr>
                <w:rFonts w:ascii="Calibri" w:hAnsi="Calibri"/>
                <w:color w:val="000000"/>
              </w:rPr>
            </w:pPr>
            <w:r>
              <w:rPr>
                <w:rFonts w:ascii="Calibri" w:hAnsi="Calibri"/>
                <w:color w:val="000000"/>
              </w:rPr>
              <w:t>1971</w:t>
            </w:r>
          </w:p>
        </w:tc>
        <w:tc>
          <w:tcPr>
            <w:tcW w:w="2459" w:type="dxa"/>
            <w:shd w:val="clear" w:color="auto" w:fill="FBD4B4" w:themeFill="accent6" w:themeFillTint="66"/>
            <w:vAlign w:val="bottom"/>
          </w:tcPr>
          <w:p w14:paraId="7A99006D" w14:textId="32D594B2" w:rsidR="000F4A11" w:rsidRDefault="000F4A11" w:rsidP="000F4A11">
            <w:pPr>
              <w:rPr>
                <w:rFonts w:ascii="Calibri" w:hAnsi="Calibri"/>
                <w:color w:val="000000"/>
              </w:rPr>
            </w:pPr>
            <w:r>
              <w:rPr>
                <w:rFonts w:ascii="Calibri" w:hAnsi="Calibri"/>
                <w:color w:val="000000"/>
              </w:rPr>
              <w:t>3rd-lowest</w:t>
            </w:r>
          </w:p>
        </w:tc>
      </w:tr>
      <w:tr w:rsidR="000F4A11" w:rsidRPr="000F107D" w14:paraId="7EACB045" w14:textId="77777777" w:rsidTr="00F66655">
        <w:tc>
          <w:tcPr>
            <w:tcW w:w="2532" w:type="dxa"/>
            <w:shd w:val="clear" w:color="auto" w:fill="FABF8F" w:themeFill="accent6" w:themeFillTint="99"/>
            <w:vAlign w:val="bottom"/>
          </w:tcPr>
          <w:p w14:paraId="169BC554" w14:textId="3B1AA0B5" w:rsidR="000F4A11" w:rsidRPr="004A1D0B" w:rsidRDefault="000F4A11" w:rsidP="000F4A11">
            <w:pPr>
              <w:rPr>
                <w:rFonts w:ascii="Calibri" w:hAnsi="Calibri"/>
                <w:color w:val="000000"/>
                <w:highlight w:val="yellow"/>
              </w:rPr>
            </w:pPr>
            <w:r>
              <w:rPr>
                <w:rFonts w:ascii="Calibri" w:hAnsi="Calibri"/>
                <w:color w:val="000000"/>
              </w:rPr>
              <w:t>Alexandra</w:t>
            </w:r>
          </w:p>
        </w:tc>
        <w:tc>
          <w:tcPr>
            <w:tcW w:w="1340" w:type="dxa"/>
            <w:shd w:val="clear" w:color="auto" w:fill="FBD4B4" w:themeFill="accent6" w:themeFillTint="66"/>
            <w:vAlign w:val="bottom"/>
          </w:tcPr>
          <w:p w14:paraId="70EDD4FF" w14:textId="5921765F" w:rsidR="000F4A11" w:rsidRDefault="000F4A11" w:rsidP="000F4A11">
            <w:pPr>
              <w:jc w:val="center"/>
              <w:rPr>
                <w:rFonts w:ascii="Calibri" w:hAnsi="Calibri"/>
                <w:color w:val="000000"/>
              </w:rPr>
            </w:pPr>
            <w:r>
              <w:rPr>
                <w:rFonts w:ascii="Calibri" w:hAnsi="Calibri"/>
                <w:color w:val="000000"/>
              </w:rPr>
              <w:t>8.9</w:t>
            </w:r>
          </w:p>
        </w:tc>
        <w:tc>
          <w:tcPr>
            <w:tcW w:w="1347" w:type="dxa"/>
            <w:shd w:val="clear" w:color="auto" w:fill="FBD4B4" w:themeFill="accent6" w:themeFillTint="66"/>
            <w:vAlign w:val="bottom"/>
          </w:tcPr>
          <w:p w14:paraId="6F111E4A" w14:textId="73C706DB" w:rsidR="000F4A11" w:rsidRDefault="000F4A11" w:rsidP="000F4A11">
            <w:pPr>
              <w:jc w:val="center"/>
              <w:rPr>
                <w:rFonts w:ascii="Calibri" w:hAnsi="Calibri"/>
                <w:color w:val="000000"/>
              </w:rPr>
            </w:pPr>
            <w:r>
              <w:rPr>
                <w:rFonts w:ascii="Calibri" w:hAnsi="Calibri"/>
                <w:color w:val="000000"/>
              </w:rPr>
              <w:t>-1.3</w:t>
            </w:r>
          </w:p>
        </w:tc>
        <w:tc>
          <w:tcPr>
            <w:tcW w:w="1328" w:type="dxa"/>
            <w:shd w:val="clear" w:color="auto" w:fill="FBD4B4" w:themeFill="accent6" w:themeFillTint="66"/>
            <w:vAlign w:val="bottom"/>
          </w:tcPr>
          <w:p w14:paraId="7EC3ED32" w14:textId="355EF26D" w:rsidR="000F4A11" w:rsidRDefault="000F4A11" w:rsidP="000F4A11">
            <w:pPr>
              <w:jc w:val="center"/>
              <w:rPr>
                <w:rFonts w:ascii="Calibri" w:hAnsi="Calibri"/>
                <w:color w:val="000000"/>
              </w:rPr>
            </w:pPr>
            <w:r>
              <w:rPr>
                <w:rFonts w:ascii="Calibri" w:hAnsi="Calibri"/>
                <w:color w:val="000000"/>
              </w:rPr>
              <w:t>1929</w:t>
            </w:r>
          </w:p>
        </w:tc>
        <w:tc>
          <w:tcPr>
            <w:tcW w:w="2459" w:type="dxa"/>
            <w:shd w:val="clear" w:color="auto" w:fill="FBD4B4" w:themeFill="accent6" w:themeFillTint="66"/>
            <w:vAlign w:val="bottom"/>
          </w:tcPr>
          <w:p w14:paraId="3D6FA228" w14:textId="1687049C" w:rsidR="000F4A11" w:rsidRDefault="000F4A11" w:rsidP="000F4A11">
            <w:pPr>
              <w:rPr>
                <w:rFonts w:ascii="Calibri" w:hAnsi="Calibri"/>
                <w:color w:val="000000"/>
              </w:rPr>
            </w:pPr>
            <w:r>
              <w:rPr>
                <w:rFonts w:ascii="Calibri" w:hAnsi="Calibri"/>
                <w:color w:val="000000"/>
              </w:rPr>
              <w:t>4th-lowest</w:t>
            </w:r>
          </w:p>
        </w:tc>
      </w:tr>
    </w:tbl>
    <w:p w14:paraId="1D8104C4" w14:textId="77777777" w:rsidR="00182B68" w:rsidRDefault="00182B68" w:rsidP="00182B68">
      <w:pPr>
        <w:pStyle w:val="BodyText"/>
        <w:spacing w:line="276" w:lineRule="auto"/>
        <w:jc w:val="left"/>
        <w:rPr>
          <w:rFonts w:asciiTheme="minorHAnsi" w:eastAsiaTheme="minorHAnsi" w:hAnsiTheme="minorHAnsi" w:cstheme="minorHAnsi"/>
          <w:b/>
          <w:bCs/>
          <w:kern w:val="0"/>
          <w:sz w:val="4"/>
          <w:szCs w:val="4"/>
          <w:highlight w:val="yellow"/>
        </w:rPr>
      </w:pPr>
    </w:p>
    <w:p w14:paraId="79A09776" w14:textId="77777777" w:rsidR="00182B68" w:rsidRDefault="00182B68" w:rsidP="00182B68">
      <w:pPr>
        <w:pStyle w:val="BodyText"/>
        <w:spacing w:line="276" w:lineRule="auto"/>
        <w:jc w:val="left"/>
        <w:rPr>
          <w:rFonts w:asciiTheme="minorHAnsi" w:eastAsiaTheme="minorHAnsi" w:hAnsiTheme="minorHAnsi" w:cstheme="minorHAnsi"/>
          <w:b/>
          <w:bCs/>
          <w:kern w:val="0"/>
          <w:sz w:val="4"/>
          <w:szCs w:val="4"/>
          <w:highlight w:val="yellow"/>
        </w:rPr>
      </w:pPr>
    </w:p>
    <w:p w14:paraId="20DF75EB" w14:textId="77777777" w:rsidR="00182B68" w:rsidRDefault="00182B68" w:rsidP="00182B68">
      <w:pPr>
        <w:pStyle w:val="BodyText"/>
        <w:spacing w:line="276" w:lineRule="auto"/>
        <w:jc w:val="left"/>
        <w:rPr>
          <w:rFonts w:asciiTheme="minorHAnsi" w:eastAsiaTheme="minorHAnsi" w:hAnsiTheme="minorHAnsi" w:cstheme="minorHAnsi"/>
          <w:b/>
          <w:bCs/>
          <w:kern w:val="0"/>
          <w:sz w:val="4"/>
          <w:szCs w:val="4"/>
          <w:highlight w:val="yellow"/>
        </w:rPr>
      </w:pPr>
    </w:p>
    <w:p w14:paraId="37BB6926" w14:textId="77777777" w:rsidR="00182B68" w:rsidRDefault="00182B68" w:rsidP="00182B68">
      <w:pPr>
        <w:pStyle w:val="BodyText"/>
        <w:spacing w:line="276" w:lineRule="auto"/>
        <w:jc w:val="left"/>
        <w:rPr>
          <w:rFonts w:asciiTheme="minorHAnsi" w:eastAsiaTheme="minorHAnsi" w:hAnsiTheme="minorHAnsi" w:cstheme="minorHAnsi"/>
          <w:b/>
          <w:bCs/>
          <w:kern w:val="0"/>
          <w:sz w:val="4"/>
          <w:szCs w:val="4"/>
          <w:highlight w:val="yellow"/>
        </w:rPr>
      </w:pPr>
    </w:p>
    <w:p w14:paraId="2BBDBA29" w14:textId="77777777" w:rsidR="00182B68" w:rsidRDefault="00182B68" w:rsidP="00182B68">
      <w:pPr>
        <w:pStyle w:val="BodyText"/>
        <w:spacing w:line="276" w:lineRule="auto"/>
        <w:jc w:val="left"/>
        <w:rPr>
          <w:rFonts w:cstheme="minorHAnsi"/>
          <w:bCs/>
          <w:color w:val="7E0000"/>
          <w:sz w:val="18"/>
          <w:szCs w:val="18"/>
          <w:highlight w:val="yellow"/>
        </w:rPr>
      </w:pPr>
    </w:p>
    <w:p w14:paraId="085EE21E" w14:textId="77777777" w:rsidR="00800CF3" w:rsidRDefault="00800CF3" w:rsidP="00182B68">
      <w:pPr>
        <w:pStyle w:val="BodyText"/>
        <w:spacing w:line="276" w:lineRule="auto"/>
        <w:jc w:val="left"/>
        <w:rPr>
          <w:rFonts w:cstheme="minorHAnsi"/>
          <w:bCs/>
          <w:color w:val="7E0000"/>
          <w:sz w:val="18"/>
          <w:szCs w:val="18"/>
          <w:highlight w:val="yellow"/>
        </w:rPr>
      </w:pPr>
    </w:p>
    <w:p w14:paraId="3B153C1E" w14:textId="77777777" w:rsidR="00800CF3" w:rsidRDefault="00800CF3" w:rsidP="00182B68">
      <w:pPr>
        <w:pStyle w:val="BodyText"/>
        <w:spacing w:line="276" w:lineRule="auto"/>
        <w:jc w:val="left"/>
        <w:rPr>
          <w:rFonts w:cstheme="minorHAnsi"/>
          <w:bCs/>
          <w:color w:val="7E0000"/>
          <w:sz w:val="18"/>
          <w:szCs w:val="18"/>
          <w:highlight w:val="yellow"/>
        </w:rPr>
      </w:pPr>
    </w:p>
    <w:p w14:paraId="72379789" w14:textId="77777777" w:rsidR="00182B68" w:rsidRPr="000F107D" w:rsidRDefault="00182B68" w:rsidP="00182B68">
      <w:pPr>
        <w:pStyle w:val="BodyText"/>
        <w:spacing w:line="276" w:lineRule="auto"/>
        <w:jc w:val="left"/>
        <w:rPr>
          <w:rFonts w:cstheme="minorHAnsi"/>
          <w:bCs/>
          <w:color w:val="7E0000"/>
          <w:sz w:val="18"/>
          <w:szCs w:val="18"/>
          <w:highlight w:val="yellow"/>
        </w:rPr>
      </w:pPr>
      <w:r w:rsidRPr="000F107D">
        <w:rPr>
          <w:rFonts w:cstheme="minorHAnsi"/>
          <w:b/>
          <w:bCs/>
          <w:noProof/>
          <w:sz w:val="21"/>
          <w:szCs w:val="21"/>
          <w:highlight w:val="yellow"/>
          <w:lang w:eastAsia="en-NZ"/>
        </w:rPr>
        <mc:AlternateContent>
          <mc:Choice Requires="wps">
            <w:drawing>
              <wp:anchor distT="0" distB="0" distL="114300" distR="114300" simplePos="0" relativeHeight="251737088" behindDoc="0" locked="0" layoutInCell="1" allowOverlap="1" wp14:anchorId="59BD6093" wp14:editId="512EC057">
                <wp:simplePos x="0" y="0"/>
                <wp:positionH relativeFrom="column">
                  <wp:posOffset>-19050</wp:posOffset>
                </wp:positionH>
                <wp:positionV relativeFrom="paragraph">
                  <wp:posOffset>72390</wp:posOffset>
                </wp:positionV>
                <wp:extent cx="574357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5743575" cy="0"/>
                        </a:xfrm>
                        <a:prstGeom prst="line">
                          <a:avLst/>
                        </a:prstGeom>
                        <a:ln>
                          <a:solidFill>
                            <a:srgbClr val="7E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A8B559F" id="Straight Connector 13" o:spid="_x0000_s1026" style="position:absolute;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5.7pt" to="450.7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" strokecolor="#7e0000"/>
            </w:pict>
          </mc:Fallback>
        </mc:AlternateContent>
      </w:r>
    </w:p>
    <w:p w14:paraId="6B2D1568" w14:textId="7AB16CB5" w:rsidR="00DE2DED" w:rsidRPr="00DE2DED" w:rsidRDefault="00DE2DED" w:rsidP="00DE2DED">
      <w:pPr>
        <w:pStyle w:val="Heading2"/>
      </w:pPr>
      <w:bookmarkStart w:id="6" w:name="Rainfall"/>
      <w:r w:rsidRPr="00DE2DED">
        <w:t xml:space="preserve">Rainfall: </w:t>
      </w:r>
      <w:r w:rsidR="001A15E3">
        <w:t>Dry in the north and east, wet for the western South Island</w:t>
      </w:r>
      <w:r w:rsidRPr="00DE2DED">
        <w:t xml:space="preserve"> </w:t>
      </w:r>
    </w:p>
    <w:bookmarkEnd w:id="6"/>
    <w:p w14:paraId="3B9B3363" w14:textId="77777777" w:rsidR="00DE2DED" w:rsidRPr="00012A33" w:rsidRDefault="00DE2DED" w:rsidP="00012A33">
      <w:pPr>
        <w:spacing w:after="0"/>
        <w:rPr>
          <w:rFonts w:cstheme="minorHAnsi"/>
        </w:rPr>
      </w:pPr>
    </w:p>
    <w:p w14:paraId="47326CA4" w14:textId="333C0571" w:rsidR="0043371B" w:rsidRPr="0043371B" w:rsidRDefault="0043371B" w:rsidP="00012A33">
      <w:pPr>
        <w:rPr>
          <w:rFonts w:cstheme="minorHAnsi"/>
        </w:rPr>
      </w:pPr>
      <w:r w:rsidRPr="00E92080">
        <w:rPr>
          <w:rFonts w:cstheme="minorHAnsi"/>
        </w:rPr>
        <w:t>Summer 201</w:t>
      </w:r>
      <w:r w:rsidR="00A5284D" w:rsidRPr="00E92080">
        <w:rPr>
          <w:rFonts w:cstheme="minorHAnsi"/>
        </w:rPr>
        <w:t>6</w:t>
      </w:r>
      <w:r w:rsidRPr="00E92080">
        <w:rPr>
          <w:rFonts w:cstheme="minorHAnsi"/>
        </w:rPr>
        <w:t>-1</w:t>
      </w:r>
      <w:r w:rsidR="00A5284D" w:rsidRPr="00E92080">
        <w:rPr>
          <w:rFonts w:cstheme="minorHAnsi"/>
        </w:rPr>
        <w:t>7</w:t>
      </w:r>
      <w:r w:rsidRPr="00E92080">
        <w:rPr>
          <w:rFonts w:cstheme="minorHAnsi"/>
        </w:rPr>
        <w:t xml:space="preserve"> </w:t>
      </w:r>
      <w:r w:rsidR="00A5284D" w:rsidRPr="00E92080">
        <w:rPr>
          <w:rFonts w:cstheme="minorHAnsi"/>
        </w:rPr>
        <w:t>rainfall was a mixed bag, with three locations observing record or near-record low rainfall and three locations observing record or near-record high rainfall</w:t>
      </w:r>
      <w:r w:rsidRPr="00E92080">
        <w:rPr>
          <w:rFonts w:cstheme="minorHAnsi"/>
        </w:rPr>
        <w:t xml:space="preserve">. </w:t>
      </w:r>
      <w:r w:rsidR="00A5284D" w:rsidRPr="00E92080">
        <w:rPr>
          <w:rFonts w:cstheme="minorHAnsi"/>
        </w:rPr>
        <w:t xml:space="preserve"> </w:t>
      </w:r>
      <w:r w:rsidR="00A5284D">
        <w:rPr>
          <w:rFonts w:cstheme="minorHAnsi"/>
        </w:rPr>
        <w:t>It was particularly dry in parts of Northland, Auckland and East Cape</w:t>
      </w:r>
      <w:r w:rsidR="002414F3">
        <w:rPr>
          <w:rFonts w:cstheme="minorHAnsi"/>
        </w:rPr>
        <w:t xml:space="preserve">, with several stations observing less than </w:t>
      </w:r>
      <w:r w:rsidR="00E92080">
        <w:rPr>
          <w:rFonts w:cstheme="minorHAnsi"/>
        </w:rPr>
        <w:t xml:space="preserve">half of normal </w:t>
      </w:r>
      <w:r w:rsidR="002414F3">
        <w:rPr>
          <w:rFonts w:cstheme="minorHAnsi"/>
        </w:rPr>
        <w:t>summer rainfall</w:t>
      </w:r>
      <w:r w:rsidR="00E92080">
        <w:rPr>
          <w:rFonts w:cstheme="minorHAnsi"/>
        </w:rPr>
        <w:t>.  Gisborne and Napier recorded a prolonged dry spell</w:t>
      </w:r>
      <w:r w:rsidR="00E92080">
        <w:rPr>
          <w:rStyle w:val="FootnoteReference"/>
          <w:rFonts w:cstheme="minorHAnsi"/>
        </w:rPr>
        <w:footnoteReference w:id="2"/>
      </w:r>
      <w:r w:rsidR="00E92080">
        <w:rPr>
          <w:rFonts w:cstheme="minorHAnsi"/>
        </w:rPr>
        <w:t xml:space="preserve"> lasting 35 days and 30 days, respectively, which ended in early February.</w:t>
      </w:r>
    </w:p>
    <w:p w14:paraId="572E1808" w14:textId="7B0D2566" w:rsidR="00DE2DED" w:rsidRPr="003E2E9F" w:rsidRDefault="00DE2DED" w:rsidP="00DE2DED">
      <w:pPr>
        <w:rPr>
          <w:rFonts w:cstheme="minorHAnsi"/>
          <w:b/>
          <w:bCs/>
        </w:rPr>
      </w:pPr>
      <w:r w:rsidRPr="003E2E9F">
        <w:rPr>
          <w:rFonts w:cstheme="minorHAnsi"/>
          <w:b/>
          <w:bCs/>
        </w:rPr>
        <w:t xml:space="preserve">Record or near-record </w:t>
      </w:r>
      <w:r w:rsidR="00FB2DF3">
        <w:rPr>
          <w:rFonts w:cstheme="minorHAnsi"/>
          <w:b/>
          <w:bCs/>
        </w:rPr>
        <w:t>summer</w:t>
      </w:r>
      <w:r w:rsidR="00FB2DF3" w:rsidRPr="003E2E9F">
        <w:rPr>
          <w:rFonts w:cstheme="minorHAnsi"/>
          <w:b/>
          <w:bCs/>
        </w:rPr>
        <w:t xml:space="preserve"> </w:t>
      </w:r>
      <w:r w:rsidRPr="003E2E9F">
        <w:rPr>
          <w:rFonts w:cstheme="minorHAnsi"/>
          <w:b/>
          <w:bCs/>
        </w:rPr>
        <w:t>rainfall totals were recorded at:</w:t>
      </w:r>
    </w:p>
    <w:tbl>
      <w:tblPr>
        <w:tblStyle w:val="TableGrid"/>
        <w:tblW w:w="0" w:type="auto"/>
        <w:tblBorders>
          <w:top w:val="dotted" w:sz="8" w:space="0" w:color="FFFFFF" w:themeColor="background1"/>
          <w:left w:val="dotted" w:sz="8" w:space="0" w:color="FFFFFF" w:themeColor="background1"/>
          <w:bottom w:val="dotted" w:sz="8" w:space="0" w:color="FFFFFF" w:themeColor="background1"/>
          <w:right w:val="dotted" w:sz="8" w:space="0" w:color="FFFFFF" w:themeColor="background1"/>
          <w:insideH w:val="dotted" w:sz="8" w:space="0" w:color="FFFFFF" w:themeColor="background1"/>
          <w:insideV w:val="dotted" w:sz="8" w:space="0" w:color="FFFFFF" w:themeColor="background1"/>
        </w:tblBorders>
        <w:tblLook w:val="04A0" w:firstRow="1" w:lastRow="0" w:firstColumn="1" w:lastColumn="0" w:noHBand="0" w:noVBand="1"/>
      </w:tblPr>
      <w:tblGrid>
        <w:gridCol w:w="2431"/>
        <w:gridCol w:w="1342"/>
        <w:gridCol w:w="1362"/>
        <w:gridCol w:w="1343"/>
        <w:gridCol w:w="2528"/>
      </w:tblGrid>
      <w:tr w:rsidR="00DE2DED" w:rsidRPr="000F107D" w14:paraId="02137E59" w14:textId="77777777" w:rsidTr="000B72D0">
        <w:tc>
          <w:tcPr>
            <w:tcW w:w="2431" w:type="dxa"/>
            <w:shd w:val="clear" w:color="auto" w:fill="7E0000"/>
          </w:tcPr>
          <w:p w14:paraId="1E5CCC3E" w14:textId="77777777" w:rsidR="00DE2DED" w:rsidRPr="000F107D" w:rsidRDefault="00DE2DED" w:rsidP="000B72D0">
            <w:pPr>
              <w:autoSpaceDE w:val="0"/>
              <w:autoSpaceDN w:val="0"/>
              <w:adjustRightInd w:val="0"/>
              <w:spacing w:before="60" w:after="60"/>
              <w:rPr>
                <w:rFonts w:cstheme="minorHAnsi"/>
                <w:b/>
                <w:bCs/>
                <w:color w:val="FFFFFF" w:themeColor="background1"/>
              </w:rPr>
            </w:pPr>
            <w:r w:rsidRPr="000F107D">
              <w:rPr>
                <w:rFonts w:cstheme="minorHAnsi"/>
                <w:b/>
                <w:bCs/>
                <w:color w:val="FFFFFF" w:themeColor="background1"/>
              </w:rPr>
              <w:t>Location</w:t>
            </w:r>
          </w:p>
        </w:tc>
        <w:tc>
          <w:tcPr>
            <w:tcW w:w="1342" w:type="dxa"/>
            <w:shd w:val="clear" w:color="auto" w:fill="7E0000"/>
          </w:tcPr>
          <w:p w14:paraId="69141820" w14:textId="77777777" w:rsidR="00DE2DED" w:rsidRPr="000F107D" w:rsidRDefault="00DE2DED" w:rsidP="000B72D0">
            <w:pPr>
              <w:autoSpaceDE w:val="0"/>
              <w:autoSpaceDN w:val="0"/>
              <w:adjustRightInd w:val="0"/>
              <w:spacing w:before="60" w:after="60"/>
              <w:jc w:val="center"/>
              <w:rPr>
                <w:rFonts w:cstheme="minorHAnsi"/>
                <w:b/>
                <w:bCs/>
                <w:color w:val="FFFFFF" w:themeColor="background1"/>
              </w:rPr>
            </w:pPr>
            <w:r w:rsidRPr="000F107D">
              <w:rPr>
                <w:rFonts w:cstheme="minorHAnsi"/>
                <w:b/>
                <w:bCs/>
                <w:color w:val="FFFFFF" w:themeColor="background1"/>
              </w:rPr>
              <w:t>Rainfall total (mm)</w:t>
            </w:r>
          </w:p>
        </w:tc>
        <w:tc>
          <w:tcPr>
            <w:tcW w:w="1362" w:type="dxa"/>
            <w:shd w:val="clear" w:color="auto" w:fill="7E0000"/>
          </w:tcPr>
          <w:p w14:paraId="42EE66E8" w14:textId="77777777" w:rsidR="00DE2DED" w:rsidRPr="000F107D" w:rsidRDefault="00DE2DED" w:rsidP="000B72D0">
            <w:pPr>
              <w:autoSpaceDE w:val="0"/>
              <w:autoSpaceDN w:val="0"/>
              <w:adjustRightInd w:val="0"/>
              <w:spacing w:before="60" w:after="60"/>
              <w:jc w:val="center"/>
              <w:rPr>
                <w:rFonts w:cstheme="minorHAnsi"/>
                <w:b/>
                <w:bCs/>
                <w:color w:val="FFFFFF" w:themeColor="background1"/>
              </w:rPr>
            </w:pPr>
            <w:r w:rsidRPr="000F107D">
              <w:rPr>
                <w:rFonts w:cstheme="minorHAnsi"/>
                <w:b/>
                <w:bCs/>
                <w:color w:val="FFFFFF" w:themeColor="background1"/>
              </w:rPr>
              <w:t>Percentage of normal</w:t>
            </w:r>
          </w:p>
        </w:tc>
        <w:tc>
          <w:tcPr>
            <w:tcW w:w="1343" w:type="dxa"/>
            <w:shd w:val="clear" w:color="auto" w:fill="7E0000"/>
          </w:tcPr>
          <w:p w14:paraId="4EEE9F9B" w14:textId="77777777" w:rsidR="00DE2DED" w:rsidRPr="000F107D" w:rsidRDefault="00DE2DED" w:rsidP="000B72D0">
            <w:pPr>
              <w:autoSpaceDE w:val="0"/>
              <w:autoSpaceDN w:val="0"/>
              <w:adjustRightInd w:val="0"/>
              <w:spacing w:before="60" w:after="60"/>
              <w:jc w:val="center"/>
              <w:rPr>
                <w:rFonts w:cstheme="minorHAnsi"/>
                <w:b/>
                <w:bCs/>
                <w:color w:val="FFFFFF" w:themeColor="background1"/>
              </w:rPr>
            </w:pPr>
            <w:r w:rsidRPr="000F107D">
              <w:rPr>
                <w:rFonts w:cstheme="minorHAnsi"/>
                <w:b/>
                <w:bCs/>
                <w:color w:val="FFFFFF" w:themeColor="background1"/>
              </w:rPr>
              <w:t>Year records began</w:t>
            </w:r>
          </w:p>
        </w:tc>
        <w:tc>
          <w:tcPr>
            <w:tcW w:w="2528" w:type="dxa"/>
            <w:shd w:val="clear" w:color="auto" w:fill="7E0000"/>
          </w:tcPr>
          <w:p w14:paraId="336DE888" w14:textId="77777777" w:rsidR="00DE2DED" w:rsidRPr="000F107D" w:rsidRDefault="00DE2DED" w:rsidP="000B72D0">
            <w:pPr>
              <w:autoSpaceDE w:val="0"/>
              <w:autoSpaceDN w:val="0"/>
              <w:adjustRightInd w:val="0"/>
              <w:spacing w:before="60" w:after="60"/>
              <w:rPr>
                <w:rFonts w:cstheme="minorHAnsi"/>
                <w:b/>
                <w:bCs/>
                <w:color w:val="FFFFFF" w:themeColor="background1"/>
              </w:rPr>
            </w:pPr>
            <w:r w:rsidRPr="000F107D">
              <w:rPr>
                <w:rFonts w:cstheme="minorHAnsi"/>
                <w:b/>
                <w:bCs/>
                <w:color w:val="FFFFFF" w:themeColor="background1"/>
              </w:rPr>
              <w:t>Comments</w:t>
            </w:r>
          </w:p>
          <w:p w14:paraId="1A7E807A" w14:textId="77777777" w:rsidR="00DE2DED" w:rsidRPr="000F107D" w:rsidRDefault="00DE2DED" w:rsidP="000B72D0">
            <w:pPr>
              <w:autoSpaceDE w:val="0"/>
              <w:autoSpaceDN w:val="0"/>
              <w:adjustRightInd w:val="0"/>
              <w:spacing w:before="60" w:after="60"/>
              <w:rPr>
                <w:rFonts w:cstheme="minorHAnsi"/>
                <w:b/>
                <w:bCs/>
                <w:color w:val="FFFFFF" w:themeColor="background1"/>
              </w:rPr>
            </w:pPr>
          </w:p>
        </w:tc>
      </w:tr>
      <w:tr w:rsidR="00DE2DED" w:rsidRPr="000F107D" w14:paraId="58146C54" w14:textId="77777777" w:rsidTr="000B72D0">
        <w:tc>
          <w:tcPr>
            <w:tcW w:w="9006" w:type="dxa"/>
            <w:gridSpan w:val="5"/>
            <w:shd w:val="clear" w:color="auto" w:fill="E36C0A" w:themeFill="accent6" w:themeFillShade="BF"/>
            <w:vAlign w:val="bottom"/>
          </w:tcPr>
          <w:p w14:paraId="40E2CE62" w14:textId="75B096AD" w:rsidR="00DE2DED" w:rsidRPr="0063340E" w:rsidRDefault="004039BE" w:rsidP="000B72D0">
            <w:pPr>
              <w:rPr>
                <w:rFonts w:cstheme="minorHAnsi"/>
                <w:bCs/>
                <w:color w:val="FFFFFF" w:themeColor="background1"/>
              </w:rPr>
            </w:pPr>
            <w:r>
              <w:rPr>
                <w:rFonts w:cstheme="minorHAnsi"/>
                <w:bCs/>
                <w:color w:val="FFFFFF" w:themeColor="background1"/>
              </w:rPr>
              <w:t xml:space="preserve">High </w:t>
            </w:r>
            <w:r w:rsidR="00DE2DED" w:rsidRPr="0063340E">
              <w:rPr>
                <w:rFonts w:cstheme="minorHAnsi"/>
                <w:bCs/>
                <w:color w:val="FFFFFF" w:themeColor="background1"/>
              </w:rPr>
              <w:t>records or near-records</w:t>
            </w:r>
          </w:p>
        </w:tc>
      </w:tr>
      <w:tr w:rsidR="00437411" w:rsidRPr="000F107D" w14:paraId="79A4811F" w14:textId="77777777" w:rsidTr="000B72D0">
        <w:tc>
          <w:tcPr>
            <w:tcW w:w="2431" w:type="dxa"/>
            <w:shd w:val="clear" w:color="auto" w:fill="FABF8F" w:themeFill="accent6" w:themeFillTint="99"/>
            <w:vAlign w:val="bottom"/>
          </w:tcPr>
          <w:p w14:paraId="228CC47C" w14:textId="41FEED82" w:rsidR="00437411" w:rsidRDefault="00437411" w:rsidP="00437411">
            <w:pPr>
              <w:rPr>
                <w:rFonts w:ascii="Calibri" w:hAnsi="Calibri"/>
                <w:color w:val="000000"/>
              </w:rPr>
            </w:pPr>
            <w:proofErr w:type="spellStart"/>
            <w:r>
              <w:rPr>
                <w:rFonts w:ascii="Calibri" w:hAnsi="Calibri"/>
                <w:color w:val="000000"/>
              </w:rPr>
              <w:t>Arapito</w:t>
            </w:r>
            <w:proofErr w:type="spellEnd"/>
          </w:p>
        </w:tc>
        <w:tc>
          <w:tcPr>
            <w:tcW w:w="1342" w:type="dxa"/>
            <w:shd w:val="clear" w:color="auto" w:fill="FBD4B4" w:themeFill="accent6" w:themeFillTint="66"/>
            <w:vAlign w:val="bottom"/>
          </w:tcPr>
          <w:p w14:paraId="0D5A8717" w14:textId="17901B7E" w:rsidR="00437411" w:rsidRDefault="00437411" w:rsidP="00437411">
            <w:pPr>
              <w:jc w:val="center"/>
              <w:rPr>
                <w:rFonts w:ascii="Calibri" w:hAnsi="Calibri"/>
                <w:color w:val="000000"/>
              </w:rPr>
            </w:pPr>
            <w:r>
              <w:rPr>
                <w:rFonts w:ascii="Calibri" w:hAnsi="Calibri"/>
                <w:color w:val="000000"/>
              </w:rPr>
              <w:t>792</w:t>
            </w:r>
          </w:p>
        </w:tc>
        <w:tc>
          <w:tcPr>
            <w:tcW w:w="1362" w:type="dxa"/>
            <w:shd w:val="clear" w:color="auto" w:fill="FBD4B4" w:themeFill="accent6" w:themeFillTint="66"/>
            <w:vAlign w:val="bottom"/>
          </w:tcPr>
          <w:p w14:paraId="64FD401D" w14:textId="0E7B7D47" w:rsidR="00437411" w:rsidRDefault="00437411" w:rsidP="00437411">
            <w:pPr>
              <w:jc w:val="center"/>
              <w:rPr>
                <w:rFonts w:ascii="Calibri" w:hAnsi="Calibri"/>
                <w:color w:val="000000"/>
              </w:rPr>
            </w:pPr>
            <w:r>
              <w:rPr>
                <w:rFonts w:ascii="Calibri" w:hAnsi="Calibri"/>
                <w:color w:val="000000"/>
              </w:rPr>
              <w:t>144</w:t>
            </w:r>
          </w:p>
        </w:tc>
        <w:tc>
          <w:tcPr>
            <w:tcW w:w="1343" w:type="dxa"/>
            <w:shd w:val="clear" w:color="auto" w:fill="FBD4B4" w:themeFill="accent6" w:themeFillTint="66"/>
            <w:vAlign w:val="bottom"/>
          </w:tcPr>
          <w:p w14:paraId="629192AB" w14:textId="3281D1BA" w:rsidR="00437411" w:rsidRDefault="00437411" w:rsidP="00437411">
            <w:pPr>
              <w:jc w:val="center"/>
              <w:rPr>
                <w:rFonts w:ascii="Calibri" w:hAnsi="Calibri"/>
                <w:color w:val="000000"/>
              </w:rPr>
            </w:pPr>
            <w:r>
              <w:rPr>
                <w:rFonts w:ascii="Calibri" w:hAnsi="Calibri"/>
                <w:color w:val="000000"/>
              </w:rPr>
              <w:t>1978</w:t>
            </w:r>
          </w:p>
        </w:tc>
        <w:tc>
          <w:tcPr>
            <w:tcW w:w="2528" w:type="dxa"/>
            <w:shd w:val="clear" w:color="auto" w:fill="FBD4B4" w:themeFill="accent6" w:themeFillTint="66"/>
            <w:vAlign w:val="bottom"/>
          </w:tcPr>
          <w:p w14:paraId="05B486D0" w14:textId="3957AA9B" w:rsidR="00437411" w:rsidRDefault="00437411" w:rsidP="00437411">
            <w:pPr>
              <w:rPr>
                <w:rFonts w:ascii="Calibri" w:hAnsi="Calibri"/>
                <w:color w:val="000000"/>
              </w:rPr>
            </w:pPr>
            <w:r>
              <w:rPr>
                <w:rFonts w:ascii="Calibri" w:hAnsi="Calibri"/>
                <w:color w:val="000000"/>
              </w:rPr>
              <w:t>Highest</w:t>
            </w:r>
          </w:p>
        </w:tc>
      </w:tr>
      <w:tr w:rsidR="00437411" w:rsidRPr="000F107D" w14:paraId="3A10828C" w14:textId="77777777" w:rsidTr="000B72D0">
        <w:tc>
          <w:tcPr>
            <w:tcW w:w="2431" w:type="dxa"/>
            <w:shd w:val="clear" w:color="auto" w:fill="FABF8F" w:themeFill="accent6" w:themeFillTint="99"/>
            <w:vAlign w:val="bottom"/>
          </w:tcPr>
          <w:p w14:paraId="0CFAF15B" w14:textId="5A1EC842" w:rsidR="00437411" w:rsidRDefault="00437411" w:rsidP="00437411">
            <w:pPr>
              <w:rPr>
                <w:rFonts w:ascii="Calibri" w:hAnsi="Calibri"/>
                <w:color w:val="000000"/>
              </w:rPr>
            </w:pPr>
            <w:r w:rsidRPr="00437411">
              <w:rPr>
                <w:rFonts w:ascii="Calibri" w:hAnsi="Calibri"/>
                <w:color w:val="000000"/>
                <w:sz w:val="20"/>
              </w:rPr>
              <w:t xml:space="preserve">Lake </w:t>
            </w:r>
            <w:proofErr w:type="spellStart"/>
            <w:r w:rsidRPr="00437411">
              <w:rPr>
                <w:rFonts w:ascii="Calibri" w:hAnsi="Calibri"/>
                <w:color w:val="000000"/>
                <w:sz w:val="20"/>
              </w:rPr>
              <w:t>Manapouri</w:t>
            </w:r>
            <w:proofErr w:type="spellEnd"/>
            <w:r w:rsidRPr="00437411">
              <w:rPr>
                <w:rFonts w:ascii="Calibri" w:hAnsi="Calibri"/>
                <w:color w:val="000000"/>
                <w:sz w:val="20"/>
              </w:rPr>
              <w:t xml:space="preserve"> </w:t>
            </w:r>
            <w:r w:rsidRPr="00437411">
              <w:rPr>
                <w:rFonts w:ascii="Calibri" w:hAnsi="Calibri"/>
                <w:color w:val="000000"/>
                <w:sz w:val="18"/>
              </w:rPr>
              <w:t>(West Arm)</w:t>
            </w:r>
          </w:p>
        </w:tc>
        <w:tc>
          <w:tcPr>
            <w:tcW w:w="1342" w:type="dxa"/>
            <w:shd w:val="clear" w:color="auto" w:fill="FBD4B4" w:themeFill="accent6" w:themeFillTint="66"/>
            <w:vAlign w:val="bottom"/>
          </w:tcPr>
          <w:p w14:paraId="1209F18D" w14:textId="44ED6090" w:rsidR="00437411" w:rsidRDefault="00437411" w:rsidP="00437411">
            <w:pPr>
              <w:jc w:val="center"/>
              <w:rPr>
                <w:rFonts w:ascii="Calibri" w:hAnsi="Calibri"/>
                <w:color w:val="000000"/>
              </w:rPr>
            </w:pPr>
            <w:r>
              <w:rPr>
                <w:rFonts w:ascii="Calibri" w:hAnsi="Calibri"/>
                <w:color w:val="000000"/>
              </w:rPr>
              <w:t>1647</w:t>
            </w:r>
          </w:p>
        </w:tc>
        <w:tc>
          <w:tcPr>
            <w:tcW w:w="1362" w:type="dxa"/>
            <w:shd w:val="clear" w:color="auto" w:fill="FBD4B4" w:themeFill="accent6" w:themeFillTint="66"/>
            <w:vAlign w:val="bottom"/>
          </w:tcPr>
          <w:p w14:paraId="22845842" w14:textId="619E556B" w:rsidR="00437411" w:rsidRDefault="00437411" w:rsidP="00437411">
            <w:pPr>
              <w:jc w:val="center"/>
              <w:rPr>
                <w:rFonts w:ascii="Calibri" w:hAnsi="Calibri"/>
                <w:color w:val="000000"/>
              </w:rPr>
            </w:pPr>
            <w:r>
              <w:rPr>
                <w:rFonts w:ascii="Calibri" w:hAnsi="Calibri"/>
                <w:color w:val="000000"/>
              </w:rPr>
              <w:t>145</w:t>
            </w:r>
          </w:p>
        </w:tc>
        <w:tc>
          <w:tcPr>
            <w:tcW w:w="1343" w:type="dxa"/>
            <w:shd w:val="clear" w:color="auto" w:fill="FBD4B4" w:themeFill="accent6" w:themeFillTint="66"/>
            <w:vAlign w:val="bottom"/>
          </w:tcPr>
          <w:p w14:paraId="4A3AB1FE" w14:textId="123FD34C" w:rsidR="00437411" w:rsidRDefault="00437411" w:rsidP="00437411">
            <w:pPr>
              <w:jc w:val="center"/>
              <w:rPr>
                <w:rFonts w:ascii="Calibri" w:hAnsi="Calibri"/>
                <w:color w:val="000000"/>
              </w:rPr>
            </w:pPr>
            <w:r>
              <w:rPr>
                <w:rFonts w:ascii="Calibri" w:hAnsi="Calibri"/>
                <w:color w:val="000000"/>
              </w:rPr>
              <w:t>1971</w:t>
            </w:r>
          </w:p>
        </w:tc>
        <w:tc>
          <w:tcPr>
            <w:tcW w:w="2528" w:type="dxa"/>
            <w:shd w:val="clear" w:color="auto" w:fill="FBD4B4" w:themeFill="accent6" w:themeFillTint="66"/>
            <w:vAlign w:val="bottom"/>
          </w:tcPr>
          <w:p w14:paraId="48CB4B31" w14:textId="3599D3E4" w:rsidR="00437411" w:rsidRDefault="00437411" w:rsidP="00437411">
            <w:pPr>
              <w:rPr>
                <w:rFonts w:ascii="Calibri" w:hAnsi="Calibri"/>
                <w:color w:val="000000"/>
              </w:rPr>
            </w:pPr>
            <w:r>
              <w:rPr>
                <w:rFonts w:ascii="Calibri" w:hAnsi="Calibri"/>
                <w:color w:val="000000"/>
              </w:rPr>
              <w:t>2nd-highest</w:t>
            </w:r>
          </w:p>
        </w:tc>
      </w:tr>
      <w:tr w:rsidR="00437411" w:rsidRPr="000F107D" w14:paraId="6B0DC0D5" w14:textId="77777777" w:rsidTr="000B72D0">
        <w:tc>
          <w:tcPr>
            <w:tcW w:w="2431" w:type="dxa"/>
            <w:shd w:val="clear" w:color="auto" w:fill="FABF8F" w:themeFill="accent6" w:themeFillTint="99"/>
            <w:vAlign w:val="bottom"/>
          </w:tcPr>
          <w:p w14:paraId="0452A516" w14:textId="7F3EC716" w:rsidR="00437411" w:rsidRDefault="00437411" w:rsidP="00437411">
            <w:pPr>
              <w:rPr>
                <w:rFonts w:ascii="Calibri" w:hAnsi="Calibri"/>
                <w:color w:val="000000"/>
              </w:rPr>
            </w:pPr>
            <w:r>
              <w:rPr>
                <w:rFonts w:ascii="Calibri" w:hAnsi="Calibri"/>
                <w:color w:val="000000"/>
              </w:rPr>
              <w:t>Campbell Island</w:t>
            </w:r>
          </w:p>
        </w:tc>
        <w:tc>
          <w:tcPr>
            <w:tcW w:w="1342" w:type="dxa"/>
            <w:shd w:val="clear" w:color="auto" w:fill="FBD4B4" w:themeFill="accent6" w:themeFillTint="66"/>
            <w:vAlign w:val="bottom"/>
          </w:tcPr>
          <w:p w14:paraId="7193F3C3" w14:textId="0D5B36DC" w:rsidR="00437411" w:rsidRDefault="00437411" w:rsidP="00437411">
            <w:pPr>
              <w:jc w:val="center"/>
              <w:rPr>
                <w:rFonts w:ascii="Calibri" w:hAnsi="Calibri"/>
                <w:color w:val="000000"/>
              </w:rPr>
            </w:pPr>
            <w:r>
              <w:rPr>
                <w:rFonts w:ascii="Calibri" w:hAnsi="Calibri"/>
                <w:color w:val="000000"/>
              </w:rPr>
              <w:t>459</w:t>
            </w:r>
          </w:p>
        </w:tc>
        <w:tc>
          <w:tcPr>
            <w:tcW w:w="1362" w:type="dxa"/>
            <w:shd w:val="clear" w:color="auto" w:fill="FBD4B4" w:themeFill="accent6" w:themeFillTint="66"/>
            <w:vAlign w:val="bottom"/>
          </w:tcPr>
          <w:p w14:paraId="53FB7793" w14:textId="7F544B0B" w:rsidR="00437411" w:rsidRDefault="00437411" w:rsidP="00437411">
            <w:pPr>
              <w:jc w:val="center"/>
              <w:rPr>
                <w:rFonts w:ascii="Calibri" w:hAnsi="Calibri"/>
                <w:color w:val="000000"/>
              </w:rPr>
            </w:pPr>
            <w:r>
              <w:rPr>
                <w:rFonts w:ascii="Calibri" w:hAnsi="Calibri"/>
                <w:color w:val="000000"/>
              </w:rPr>
              <w:t>136</w:t>
            </w:r>
          </w:p>
        </w:tc>
        <w:tc>
          <w:tcPr>
            <w:tcW w:w="1343" w:type="dxa"/>
            <w:shd w:val="clear" w:color="auto" w:fill="FBD4B4" w:themeFill="accent6" w:themeFillTint="66"/>
            <w:vAlign w:val="bottom"/>
          </w:tcPr>
          <w:p w14:paraId="7127266E" w14:textId="5FCFDCE1" w:rsidR="00437411" w:rsidRDefault="00437411" w:rsidP="00437411">
            <w:pPr>
              <w:jc w:val="center"/>
              <w:rPr>
                <w:rFonts w:ascii="Calibri" w:hAnsi="Calibri"/>
                <w:color w:val="000000"/>
              </w:rPr>
            </w:pPr>
            <w:r>
              <w:rPr>
                <w:rFonts w:ascii="Calibri" w:hAnsi="Calibri"/>
                <w:color w:val="000000"/>
              </w:rPr>
              <w:t>1992</w:t>
            </w:r>
          </w:p>
        </w:tc>
        <w:tc>
          <w:tcPr>
            <w:tcW w:w="2528" w:type="dxa"/>
            <w:shd w:val="clear" w:color="auto" w:fill="FBD4B4" w:themeFill="accent6" w:themeFillTint="66"/>
            <w:vAlign w:val="bottom"/>
          </w:tcPr>
          <w:p w14:paraId="05FA369C" w14:textId="4459958E" w:rsidR="00437411" w:rsidRDefault="00437411" w:rsidP="00437411">
            <w:pPr>
              <w:rPr>
                <w:rFonts w:ascii="Calibri" w:hAnsi="Calibri"/>
                <w:color w:val="000000"/>
              </w:rPr>
            </w:pPr>
            <w:r>
              <w:rPr>
                <w:rFonts w:ascii="Calibri" w:hAnsi="Calibri"/>
                <w:color w:val="000000"/>
              </w:rPr>
              <w:t>3rd-highest</w:t>
            </w:r>
          </w:p>
        </w:tc>
      </w:tr>
      <w:tr w:rsidR="004039BE" w:rsidRPr="000F107D" w14:paraId="10AD7FBD" w14:textId="77777777" w:rsidTr="004039BE">
        <w:tc>
          <w:tcPr>
            <w:tcW w:w="9006" w:type="dxa"/>
            <w:gridSpan w:val="5"/>
            <w:shd w:val="clear" w:color="auto" w:fill="E36C0A" w:themeFill="accent6" w:themeFillShade="BF"/>
            <w:vAlign w:val="bottom"/>
          </w:tcPr>
          <w:p w14:paraId="7F0C29D3" w14:textId="6FA504D1" w:rsidR="004039BE" w:rsidRPr="0063340E" w:rsidRDefault="004039BE" w:rsidP="004039BE">
            <w:pPr>
              <w:rPr>
                <w:rFonts w:cstheme="minorHAnsi"/>
                <w:bCs/>
                <w:color w:val="FFFFFF" w:themeColor="background1"/>
              </w:rPr>
            </w:pPr>
            <w:r>
              <w:rPr>
                <w:rFonts w:cstheme="minorHAnsi"/>
                <w:bCs/>
                <w:color w:val="FFFFFF" w:themeColor="background1"/>
              </w:rPr>
              <w:t>Low</w:t>
            </w:r>
            <w:r w:rsidRPr="0063340E">
              <w:rPr>
                <w:rFonts w:cstheme="minorHAnsi"/>
                <w:bCs/>
                <w:color w:val="FFFFFF" w:themeColor="background1"/>
              </w:rPr>
              <w:t xml:space="preserve"> records or near-records</w:t>
            </w:r>
          </w:p>
        </w:tc>
      </w:tr>
      <w:tr w:rsidR="00437411" w:rsidRPr="000F107D" w14:paraId="7D788253" w14:textId="77777777" w:rsidTr="000B72D0">
        <w:tc>
          <w:tcPr>
            <w:tcW w:w="2431" w:type="dxa"/>
            <w:shd w:val="clear" w:color="auto" w:fill="FABF8F" w:themeFill="accent6" w:themeFillTint="99"/>
            <w:vAlign w:val="bottom"/>
          </w:tcPr>
          <w:p w14:paraId="7B001C66" w14:textId="48BB39AA" w:rsidR="00437411" w:rsidRPr="004A1D0B" w:rsidRDefault="00437411" w:rsidP="00437411">
            <w:pPr>
              <w:rPr>
                <w:rFonts w:ascii="Calibri" w:hAnsi="Calibri"/>
                <w:color w:val="000000"/>
                <w:highlight w:val="yellow"/>
              </w:rPr>
            </w:pPr>
            <w:proofErr w:type="spellStart"/>
            <w:r>
              <w:rPr>
                <w:rFonts w:ascii="Calibri" w:hAnsi="Calibri"/>
                <w:color w:val="000000"/>
              </w:rPr>
              <w:t>Mahia</w:t>
            </w:r>
            <w:proofErr w:type="spellEnd"/>
          </w:p>
        </w:tc>
        <w:tc>
          <w:tcPr>
            <w:tcW w:w="1342" w:type="dxa"/>
            <w:shd w:val="clear" w:color="auto" w:fill="FBD4B4" w:themeFill="accent6" w:themeFillTint="66"/>
            <w:vAlign w:val="bottom"/>
          </w:tcPr>
          <w:p w14:paraId="4E4E77CE" w14:textId="60FF43E6" w:rsidR="00437411" w:rsidRPr="004A1D0B" w:rsidRDefault="00437411" w:rsidP="00437411">
            <w:pPr>
              <w:jc w:val="center"/>
              <w:rPr>
                <w:rFonts w:ascii="Calibri" w:hAnsi="Calibri"/>
                <w:color w:val="000000"/>
                <w:highlight w:val="yellow"/>
              </w:rPr>
            </w:pPr>
            <w:r>
              <w:rPr>
                <w:rFonts w:ascii="Calibri" w:hAnsi="Calibri"/>
                <w:color w:val="000000"/>
              </w:rPr>
              <w:t>78</w:t>
            </w:r>
          </w:p>
        </w:tc>
        <w:tc>
          <w:tcPr>
            <w:tcW w:w="1362" w:type="dxa"/>
            <w:shd w:val="clear" w:color="auto" w:fill="FBD4B4" w:themeFill="accent6" w:themeFillTint="66"/>
            <w:vAlign w:val="bottom"/>
          </w:tcPr>
          <w:p w14:paraId="3356F254" w14:textId="1B9C77B6" w:rsidR="00437411" w:rsidRPr="004A1D0B" w:rsidRDefault="00437411" w:rsidP="00437411">
            <w:pPr>
              <w:jc w:val="center"/>
              <w:rPr>
                <w:rFonts w:ascii="Calibri" w:hAnsi="Calibri"/>
                <w:color w:val="000000"/>
                <w:highlight w:val="yellow"/>
              </w:rPr>
            </w:pPr>
            <w:r>
              <w:rPr>
                <w:rFonts w:ascii="Calibri" w:hAnsi="Calibri"/>
                <w:color w:val="000000"/>
              </w:rPr>
              <w:t>37</w:t>
            </w:r>
          </w:p>
        </w:tc>
        <w:tc>
          <w:tcPr>
            <w:tcW w:w="1343" w:type="dxa"/>
            <w:shd w:val="clear" w:color="auto" w:fill="FBD4B4" w:themeFill="accent6" w:themeFillTint="66"/>
            <w:vAlign w:val="bottom"/>
          </w:tcPr>
          <w:p w14:paraId="299B47D9" w14:textId="6305B4DF" w:rsidR="00437411" w:rsidRPr="004A1D0B" w:rsidRDefault="00437411" w:rsidP="00437411">
            <w:pPr>
              <w:jc w:val="center"/>
              <w:rPr>
                <w:rFonts w:ascii="Calibri" w:hAnsi="Calibri"/>
                <w:color w:val="000000"/>
                <w:highlight w:val="yellow"/>
              </w:rPr>
            </w:pPr>
            <w:r>
              <w:rPr>
                <w:rFonts w:ascii="Calibri" w:hAnsi="Calibri"/>
                <w:color w:val="000000"/>
              </w:rPr>
              <w:t>1990</w:t>
            </w:r>
          </w:p>
        </w:tc>
        <w:tc>
          <w:tcPr>
            <w:tcW w:w="2528" w:type="dxa"/>
            <w:shd w:val="clear" w:color="auto" w:fill="FBD4B4" w:themeFill="accent6" w:themeFillTint="66"/>
            <w:vAlign w:val="bottom"/>
          </w:tcPr>
          <w:p w14:paraId="452026AD" w14:textId="1C556F25" w:rsidR="00437411" w:rsidRPr="004A1D0B" w:rsidRDefault="00437411" w:rsidP="00437411">
            <w:pPr>
              <w:rPr>
                <w:rFonts w:ascii="Calibri" w:hAnsi="Calibri"/>
                <w:color w:val="000000"/>
                <w:highlight w:val="yellow"/>
              </w:rPr>
            </w:pPr>
            <w:r>
              <w:rPr>
                <w:rFonts w:ascii="Calibri" w:hAnsi="Calibri"/>
                <w:color w:val="000000"/>
              </w:rPr>
              <w:t>Lowest</w:t>
            </w:r>
          </w:p>
        </w:tc>
      </w:tr>
      <w:tr w:rsidR="00437411" w:rsidRPr="000F107D" w14:paraId="69567108" w14:textId="77777777" w:rsidTr="000B72D0">
        <w:tc>
          <w:tcPr>
            <w:tcW w:w="2431" w:type="dxa"/>
            <w:shd w:val="clear" w:color="auto" w:fill="FABF8F" w:themeFill="accent6" w:themeFillTint="99"/>
            <w:vAlign w:val="bottom"/>
          </w:tcPr>
          <w:p w14:paraId="7B9A562C" w14:textId="62E01E43" w:rsidR="00437411" w:rsidRPr="004A1D0B" w:rsidRDefault="00437411" w:rsidP="00437411">
            <w:pPr>
              <w:rPr>
                <w:rFonts w:ascii="Calibri" w:hAnsi="Calibri"/>
                <w:color w:val="000000"/>
                <w:highlight w:val="yellow"/>
              </w:rPr>
            </w:pPr>
            <w:r>
              <w:rPr>
                <w:rFonts w:ascii="Calibri" w:hAnsi="Calibri"/>
                <w:color w:val="000000"/>
              </w:rPr>
              <w:t xml:space="preserve">Auckland </w:t>
            </w:r>
            <w:r w:rsidRPr="00437411">
              <w:rPr>
                <w:rFonts w:ascii="Calibri" w:hAnsi="Calibri"/>
                <w:color w:val="000000"/>
                <w:sz w:val="18"/>
              </w:rPr>
              <w:t>(Western Springs)</w:t>
            </w:r>
          </w:p>
        </w:tc>
        <w:tc>
          <w:tcPr>
            <w:tcW w:w="1342" w:type="dxa"/>
            <w:shd w:val="clear" w:color="auto" w:fill="FBD4B4" w:themeFill="accent6" w:themeFillTint="66"/>
            <w:vAlign w:val="bottom"/>
          </w:tcPr>
          <w:p w14:paraId="6AE8BF08" w14:textId="00AAC35A" w:rsidR="00437411" w:rsidRPr="004A1D0B" w:rsidRDefault="00437411" w:rsidP="00437411">
            <w:pPr>
              <w:jc w:val="center"/>
              <w:rPr>
                <w:rFonts w:ascii="Calibri" w:hAnsi="Calibri"/>
                <w:color w:val="000000"/>
                <w:highlight w:val="yellow"/>
              </w:rPr>
            </w:pPr>
            <w:r>
              <w:rPr>
                <w:rFonts w:ascii="Calibri" w:hAnsi="Calibri"/>
                <w:color w:val="000000"/>
              </w:rPr>
              <w:t>110</w:t>
            </w:r>
          </w:p>
        </w:tc>
        <w:tc>
          <w:tcPr>
            <w:tcW w:w="1362" w:type="dxa"/>
            <w:shd w:val="clear" w:color="auto" w:fill="FBD4B4" w:themeFill="accent6" w:themeFillTint="66"/>
            <w:vAlign w:val="bottom"/>
          </w:tcPr>
          <w:p w14:paraId="7DF58938" w14:textId="6D5C0229" w:rsidR="00437411" w:rsidRPr="004A1D0B" w:rsidRDefault="00437411" w:rsidP="00437411">
            <w:pPr>
              <w:jc w:val="center"/>
              <w:rPr>
                <w:rFonts w:ascii="Calibri" w:hAnsi="Calibri"/>
                <w:color w:val="000000"/>
                <w:highlight w:val="yellow"/>
              </w:rPr>
            </w:pPr>
            <w:r>
              <w:rPr>
                <w:rFonts w:ascii="Calibri" w:hAnsi="Calibri"/>
                <w:color w:val="000000"/>
              </w:rPr>
              <w:t>47</w:t>
            </w:r>
          </w:p>
        </w:tc>
        <w:tc>
          <w:tcPr>
            <w:tcW w:w="1343" w:type="dxa"/>
            <w:shd w:val="clear" w:color="auto" w:fill="FBD4B4" w:themeFill="accent6" w:themeFillTint="66"/>
            <w:vAlign w:val="bottom"/>
          </w:tcPr>
          <w:p w14:paraId="4F9E1829" w14:textId="10CEC8A5" w:rsidR="00437411" w:rsidRPr="004A1D0B" w:rsidRDefault="00437411" w:rsidP="00437411">
            <w:pPr>
              <w:jc w:val="center"/>
              <w:rPr>
                <w:rFonts w:ascii="Calibri" w:hAnsi="Calibri"/>
                <w:color w:val="000000"/>
                <w:highlight w:val="yellow"/>
              </w:rPr>
            </w:pPr>
            <w:r>
              <w:rPr>
                <w:rFonts w:ascii="Calibri" w:hAnsi="Calibri"/>
                <w:color w:val="000000"/>
              </w:rPr>
              <w:t>1948</w:t>
            </w:r>
          </w:p>
        </w:tc>
        <w:tc>
          <w:tcPr>
            <w:tcW w:w="2528" w:type="dxa"/>
            <w:shd w:val="clear" w:color="auto" w:fill="FBD4B4" w:themeFill="accent6" w:themeFillTint="66"/>
            <w:vAlign w:val="bottom"/>
          </w:tcPr>
          <w:p w14:paraId="7F11CF9B" w14:textId="1A87744E" w:rsidR="00437411" w:rsidRPr="004A1D0B" w:rsidRDefault="00437411" w:rsidP="00437411">
            <w:pPr>
              <w:rPr>
                <w:rFonts w:ascii="Calibri" w:hAnsi="Calibri"/>
                <w:color w:val="000000"/>
                <w:highlight w:val="yellow"/>
              </w:rPr>
            </w:pPr>
            <w:r>
              <w:rPr>
                <w:rFonts w:ascii="Calibri" w:hAnsi="Calibri"/>
                <w:color w:val="000000"/>
              </w:rPr>
              <w:t>2nd-lowest</w:t>
            </w:r>
          </w:p>
        </w:tc>
      </w:tr>
      <w:tr w:rsidR="00437411" w:rsidRPr="000F107D" w14:paraId="088978A5" w14:textId="77777777" w:rsidTr="000B72D0">
        <w:tc>
          <w:tcPr>
            <w:tcW w:w="2431" w:type="dxa"/>
            <w:shd w:val="clear" w:color="auto" w:fill="FABF8F" w:themeFill="accent6" w:themeFillTint="99"/>
            <w:vAlign w:val="bottom"/>
          </w:tcPr>
          <w:p w14:paraId="288C246D" w14:textId="0FB54FDB" w:rsidR="00437411" w:rsidRPr="004A1D0B" w:rsidRDefault="00437411" w:rsidP="00437411">
            <w:pPr>
              <w:rPr>
                <w:rFonts w:ascii="Calibri" w:hAnsi="Calibri"/>
                <w:color w:val="000000"/>
                <w:highlight w:val="yellow"/>
              </w:rPr>
            </w:pPr>
            <w:r>
              <w:rPr>
                <w:rFonts w:ascii="Calibri" w:hAnsi="Calibri"/>
                <w:color w:val="000000"/>
              </w:rPr>
              <w:t>Whangarei</w:t>
            </w:r>
          </w:p>
        </w:tc>
        <w:tc>
          <w:tcPr>
            <w:tcW w:w="1342" w:type="dxa"/>
            <w:shd w:val="clear" w:color="auto" w:fill="FBD4B4" w:themeFill="accent6" w:themeFillTint="66"/>
            <w:vAlign w:val="bottom"/>
          </w:tcPr>
          <w:p w14:paraId="235E2F0F" w14:textId="2CD6C20F" w:rsidR="00437411" w:rsidRPr="004A1D0B" w:rsidRDefault="00437411" w:rsidP="00437411">
            <w:pPr>
              <w:jc w:val="center"/>
              <w:rPr>
                <w:rFonts w:ascii="Calibri" w:hAnsi="Calibri"/>
                <w:color w:val="000000"/>
                <w:highlight w:val="yellow"/>
              </w:rPr>
            </w:pPr>
            <w:r>
              <w:rPr>
                <w:rFonts w:ascii="Calibri" w:hAnsi="Calibri"/>
                <w:color w:val="000000"/>
              </w:rPr>
              <w:t>121</w:t>
            </w:r>
          </w:p>
        </w:tc>
        <w:tc>
          <w:tcPr>
            <w:tcW w:w="1362" w:type="dxa"/>
            <w:shd w:val="clear" w:color="auto" w:fill="FBD4B4" w:themeFill="accent6" w:themeFillTint="66"/>
            <w:vAlign w:val="bottom"/>
          </w:tcPr>
          <w:p w14:paraId="6F401489" w14:textId="2A033382" w:rsidR="00437411" w:rsidRPr="004A1D0B" w:rsidRDefault="00437411" w:rsidP="00437411">
            <w:pPr>
              <w:jc w:val="center"/>
              <w:rPr>
                <w:rFonts w:ascii="Calibri" w:hAnsi="Calibri"/>
                <w:color w:val="000000"/>
                <w:highlight w:val="yellow"/>
              </w:rPr>
            </w:pPr>
            <w:r>
              <w:rPr>
                <w:rFonts w:ascii="Calibri" w:hAnsi="Calibri"/>
                <w:color w:val="000000"/>
              </w:rPr>
              <w:t>41</w:t>
            </w:r>
          </w:p>
        </w:tc>
        <w:tc>
          <w:tcPr>
            <w:tcW w:w="1343" w:type="dxa"/>
            <w:shd w:val="clear" w:color="auto" w:fill="FBD4B4" w:themeFill="accent6" w:themeFillTint="66"/>
            <w:vAlign w:val="bottom"/>
          </w:tcPr>
          <w:p w14:paraId="0860AD8E" w14:textId="27BBD3AE" w:rsidR="00437411" w:rsidRPr="004A1D0B" w:rsidRDefault="00437411" w:rsidP="00437411">
            <w:pPr>
              <w:jc w:val="center"/>
              <w:rPr>
                <w:rFonts w:ascii="Calibri" w:hAnsi="Calibri"/>
                <w:color w:val="000000"/>
                <w:highlight w:val="yellow"/>
              </w:rPr>
            </w:pPr>
            <w:r>
              <w:rPr>
                <w:rFonts w:ascii="Calibri" w:hAnsi="Calibri"/>
                <w:color w:val="000000"/>
              </w:rPr>
              <w:t>1937</w:t>
            </w:r>
          </w:p>
        </w:tc>
        <w:tc>
          <w:tcPr>
            <w:tcW w:w="2528" w:type="dxa"/>
            <w:shd w:val="clear" w:color="auto" w:fill="FBD4B4" w:themeFill="accent6" w:themeFillTint="66"/>
            <w:vAlign w:val="bottom"/>
          </w:tcPr>
          <w:p w14:paraId="7FEED5B5" w14:textId="04C10087" w:rsidR="00437411" w:rsidRPr="004A1D0B" w:rsidRDefault="00437411" w:rsidP="00437411">
            <w:pPr>
              <w:rPr>
                <w:rFonts w:ascii="Calibri" w:hAnsi="Calibri"/>
                <w:color w:val="000000"/>
                <w:highlight w:val="yellow"/>
              </w:rPr>
            </w:pPr>
            <w:r>
              <w:rPr>
                <w:rFonts w:ascii="Calibri" w:hAnsi="Calibri"/>
                <w:color w:val="000000"/>
              </w:rPr>
              <w:t>4th-lowest</w:t>
            </w:r>
          </w:p>
        </w:tc>
      </w:tr>
    </w:tbl>
    <w:p w14:paraId="7898ACB8" w14:textId="77777777" w:rsidR="008D5BBD" w:rsidRDefault="008D5BBD" w:rsidP="008A6200">
      <w:bookmarkStart w:id="7" w:name="_Temperature:_Near_average"/>
      <w:bookmarkEnd w:id="7"/>
    </w:p>
    <w:p w14:paraId="72D51AF6" w14:textId="2D97D5DB" w:rsidR="008A6200" w:rsidRDefault="008A6200" w:rsidP="008A6200">
      <w:r w:rsidRPr="00CB2130">
        <w:rPr>
          <w:rFonts w:cstheme="minorHAnsi"/>
          <w:b/>
          <w:bCs/>
          <w:noProof/>
          <w:sz w:val="21"/>
          <w:szCs w:val="21"/>
          <w:highlight w:val="yellow"/>
          <w:lang w:eastAsia="en-NZ"/>
        </w:rPr>
        <mc:AlternateContent>
          <mc:Choice Requires="wps">
            <w:drawing>
              <wp:anchor distT="0" distB="0" distL="114300" distR="114300" simplePos="0" relativeHeight="251735040" behindDoc="0" locked="0" layoutInCell="1" allowOverlap="1" wp14:anchorId="51D61A88" wp14:editId="4CD7FFAC">
                <wp:simplePos x="0" y="0"/>
                <wp:positionH relativeFrom="column">
                  <wp:posOffset>-19050</wp:posOffset>
                </wp:positionH>
                <wp:positionV relativeFrom="paragraph">
                  <wp:posOffset>260350</wp:posOffset>
                </wp:positionV>
                <wp:extent cx="57435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5743575" cy="0"/>
                        </a:xfrm>
                        <a:prstGeom prst="line">
                          <a:avLst/>
                        </a:prstGeom>
                        <a:noFill/>
                        <a:ln w="9525" cap="flat" cmpd="sng" algn="ctr">
                          <a:solidFill>
                            <a:srgbClr val="7E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681AEF5" id="Straight Connector 11"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0.5pt" to="450.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" strokecolor="#7e0000"/>
            </w:pict>
          </mc:Fallback>
        </mc:AlternateContent>
      </w:r>
    </w:p>
    <w:p w14:paraId="3DEB338A" w14:textId="6F924F61" w:rsidR="008B4EC8" w:rsidRPr="00E34294" w:rsidRDefault="008B4EC8" w:rsidP="005864D7">
      <w:pPr>
        <w:pStyle w:val="Heading2"/>
        <w:rPr>
          <w:b/>
          <w:color w:val="FF0000"/>
        </w:rPr>
      </w:pPr>
      <w:bookmarkStart w:id="8" w:name="_Temperature:_Variable_from"/>
      <w:bookmarkStart w:id="9" w:name="_Temperature:_Abnormally_warm"/>
      <w:bookmarkStart w:id="10" w:name="_Sunshine:_Cloud_dominates"/>
      <w:bookmarkStart w:id="11" w:name="Sunshine"/>
      <w:bookmarkEnd w:id="8"/>
      <w:bookmarkEnd w:id="9"/>
      <w:bookmarkEnd w:id="10"/>
      <w:r w:rsidRPr="00A24905">
        <w:t>Sunshine:</w:t>
      </w:r>
      <w:r w:rsidR="00A2082E" w:rsidRPr="00A24905">
        <w:t xml:space="preserve"> </w:t>
      </w:r>
      <w:r w:rsidR="001A15E3">
        <w:t>Near normal for most but a sunny season throughout Northland</w:t>
      </w:r>
    </w:p>
    <w:bookmarkEnd w:id="11"/>
    <w:p w14:paraId="05414BDB" w14:textId="77777777" w:rsidR="008A6200" w:rsidRDefault="008A6200" w:rsidP="00B32B81">
      <w:pPr>
        <w:autoSpaceDE w:val="0"/>
        <w:autoSpaceDN w:val="0"/>
        <w:adjustRightInd w:val="0"/>
        <w:spacing w:after="0"/>
        <w:rPr>
          <w:rFonts w:cstheme="minorHAnsi"/>
          <w:szCs w:val="20"/>
        </w:rPr>
      </w:pPr>
    </w:p>
    <w:p w14:paraId="23A24745" w14:textId="6EDF8F56" w:rsidR="0043371B" w:rsidRDefault="008D5BBD" w:rsidP="0043371B">
      <w:pPr>
        <w:rPr>
          <w:rFonts w:cstheme="minorHAnsi"/>
          <w:szCs w:val="20"/>
        </w:rPr>
      </w:pPr>
      <w:r>
        <w:rPr>
          <w:rFonts w:cstheme="minorHAnsi"/>
          <w:szCs w:val="20"/>
        </w:rPr>
        <w:t>Summer sunshine was plentiful throughout Northland, and in parts of Gisborne, Hawke’s Bay and Canterbury.  In contrast, sunshine hours were fewer than usual for the southwest of the North Island.  Paraparaumu recorded its lowest summer sunshine hours on record.</w:t>
      </w:r>
    </w:p>
    <w:p w14:paraId="330AC9D4" w14:textId="492C11FE" w:rsidR="008B4EC8" w:rsidRPr="000F107D" w:rsidRDefault="008B4EC8" w:rsidP="008B4EC8">
      <w:pPr>
        <w:autoSpaceDE w:val="0"/>
        <w:autoSpaceDN w:val="0"/>
        <w:adjustRightInd w:val="0"/>
        <w:spacing w:after="0"/>
        <w:rPr>
          <w:rFonts w:cstheme="minorHAnsi"/>
          <w:highlight w:val="yellow"/>
        </w:rPr>
      </w:pPr>
      <w:r w:rsidRPr="002F2E9B">
        <w:rPr>
          <w:rFonts w:cstheme="minorHAnsi"/>
          <w:b/>
          <w:bCs/>
        </w:rPr>
        <w:t>Record or near-</w:t>
      </w:r>
      <w:r w:rsidRPr="007B7D4A">
        <w:rPr>
          <w:rFonts w:cstheme="minorHAnsi"/>
          <w:b/>
          <w:bCs/>
        </w:rPr>
        <w:t xml:space="preserve">record </w:t>
      </w:r>
      <w:r w:rsidR="00FB2DF3">
        <w:rPr>
          <w:rFonts w:cstheme="minorHAnsi"/>
          <w:b/>
          <w:bCs/>
        </w:rPr>
        <w:t xml:space="preserve">summer </w:t>
      </w:r>
      <w:r w:rsidRPr="007B7D4A">
        <w:rPr>
          <w:rFonts w:cstheme="minorHAnsi"/>
          <w:b/>
          <w:bCs/>
        </w:rPr>
        <w:t xml:space="preserve">sunshine </w:t>
      </w:r>
      <w:r w:rsidRPr="002F2E9B">
        <w:rPr>
          <w:rFonts w:cstheme="minorHAnsi"/>
          <w:b/>
          <w:bCs/>
        </w:rPr>
        <w:t>hours were recorded at:</w:t>
      </w:r>
    </w:p>
    <w:tbl>
      <w:tblPr>
        <w:tblStyle w:val="TableGrid"/>
        <w:tblW w:w="0" w:type="auto"/>
        <w:tblBorders>
          <w:top w:val="dotted" w:sz="8" w:space="0" w:color="FFFFFF" w:themeColor="background1"/>
          <w:left w:val="dotted" w:sz="8" w:space="0" w:color="FFFFFF" w:themeColor="background1"/>
          <w:bottom w:val="dotted" w:sz="8" w:space="0" w:color="FFFFFF" w:themeColor="background1"/>
          <w:right w:val="dotted" w:sz="8" w:space="0" w:color="FFFFFF" w:themeColor="background1"/>
          <w:insideH w:val="dotted" w:sz="8" w:space="0" w:color="FFFFFF" w:themeColor="background1"/>
          <w:insideV w:val="dotted" w:sz="8" w:space="0" w:color="FFFFFF" w:themeColor="background1"/>
        </w:tblBorders>
        <w:tblLook w:val="04A0" w:firstRow="1" w:lastRow="0" w:firstColumn="1" w:lastColumn="0" w:noHBand="0" w:noVBand="1"/>
      </w:tblPr>
      <w:tblGrid>
        <w:gridCol w:w="2450"/>
        <w:gridCol w:w="1347"/>
        <w:gridCol w:w="1361"/>
        <w:gridCol w:w="1337"/>
        <w:gridCol w:w="2511"/>
      </w:tblGrid>
      <w:tr w:rsidR="008B4EC8" w:rsidRPr="000F107D" w14:paraId="0EF9C910" w14:textId="77777777" w:rsidTr="003D28BA">
        <w:tc>
          <w:tcPr>
            <w:tcW w:w="2450" w:type="dxa"/>
            <w:shd w:val="clear" w:color="auto" w:fill="7E0000"/>
          </w:tcPr>
          <w:p w14:paraId="3FED8CC7" w14:textId="77777777" w:rsidR="008B4EC8" w:rsidRPr="0063340E" w:rsidRDefault="008B4EC8" w:rsidP="003A041F">
            <w:pPr>
              <w:autoSpaceDE w:val="0"/>
              <w:autoSpaceDN w:val="0"/>
              <w:adjustRightInd w:val="0"/>
              <w:spacing w:before="60" w:after="60"/>
              <w:rPr>
                <w:rFonts w:cstheme="minorHAnsi"/>
                <w:b/>
                <w:bCs/>
                <w:color w:val="FFFFFF" w:themeColor="background1"/>
              </w:rPr>
            </w:pPr>
            <w:r w:rsidRPr="0063340E">
              <w:rPr>
                <w:rFonts w:cstheme="minorHAnsi"/>
                <w:b/>
                <w:bCs/>
                <w:color w:val="FFFFFF" w:themeColor="background1"/>
              </w:rPr>
              <w:t>Location</w:t>
            </w:r>
          </w:p>
        </w:tc>
        <w:tc>
          <w:tcPr>
            <w:tcW w:w="1347" w:type="dxa"/>
            <w:shd w:val="clear" w:color="auto" w:fill="7E0000"/>
          </w:tcPr>
          <w:p w14:paraId="173E8211" w14:textId="77777777" w:rsidR="008B4EC8" w:rsidRPr="0063340E" w:rsidRDefault="008B4EC8" w:rsidP="007219A5">
            <w:pPr>
              <w:autoSpaceDE w:val="0"/>
              <w:autoSpaceDN w:val="0"/>
              <w:adjustRightInd w:val="0"/>
              <w:spacing w:before="60" w:after="60"/>
              <w:jc w:val="center"/>
              <w:rPr>
                <w:rFonts w:cstheme="minorHAnsi"/>
              </w:rPr>
            </w:pPr>
            <w:r w:rsidRPr="0063340E">
              <w:rPr>
                <w:rFonts w:cstheme="minorHAnsi"/>
                <w:b/>
                <w:bCs/>
                <w:color w:val="FFFFFF" w:themeColor="background1"/>
              </w:rPr>
              <w:t>Sunshine hours</w:t>
            </w:r>
          </w:p>
        </w:tc>
        <w:tc>
          <w:tcPr>
            <w:tcW w:w="1361" w:type="dxa"/>
            <w:shd w:val="clear" w:color="auto" w:fill="7E0000"/>
          </w:tcPr>
          <w:p w14:paraId="54107C7F" w14:textId="77777777" w:rsidR="008B4EC8" w:rsidRPr="0063340E" w:rsidRDefault="008B4EC8" w:rsidP="007219A5">
            <w:pPr>
              <w:autoSpaceDE w:val="0"/>
              <w:autoSpaceDN w:val="0"/>
              <w:adjustRightInd w:val="0"/>
              <w:spacing w:before="60" w:after="60"/>
              <w:jc w:val="center"/>
              <w:rPr>
                <w:rFonts w:cstheme="minorHAnsi"/>
                <w:b/>
                <w:bCs/>
                <w:color w:val="FFFFFF" w:themeColor="background1"/>
              </w:rPr>
            </w:pPr>
            <w:r w:rsidRPr="0063340E">
              <w:rPr>
                <w:rFonts w:cstheme="minorHAnsi"/>
                <w:b/>
                <w:bCs/>
                <w:color w:val="FFFFFF" w:themeColor="background1"/>
              </w:rPr>
              <w:t>Percentage of normal</w:t>
            </w:r>
          </w:p>
        </w:tc>
        <w:tc>
          <w:tcPr>
            <w:tcW w:w="1337" w:type="dxa"/>
            <w:shd w:val="clear" w:color="auto" w:fill="7E0000"/>
          </w:tcPr>
          <w:p w14:paraId="1785086E" w14:textId="77777777" w:rsidR="008B4EC8" w:rsidRPr="0063340E" w:rsidRDefault="008B4EC8" w:rsidP="007219A5">
            <w:pPr>
              <w:autoSpaceDE w:val="0"/>
              <w:autoSpaceDN w:val="0"/>
              <w:adjustRightInd w:val="0"/>
              <w:spacing w:before="60" w:after="60"/>
              <w:jc w:val="center"/>
              <w:rPr>
                <w:rFonts w:cstheme="minorHAnsi"/>
                <w:b/>
                <w:bCs/>
                <w:color w:val="FFFFFF" w:themeColor="background1"/>
              </w:rPr>
            </w:pPr>
            <w:r w:rsidRPr="0063340E">
              <w:rPr>
                <w:rFonts w:cstheme="minorHAnsi"/>
                <w:b/>
                <w:bCs/>
                <w:color w:val="FFFFFF" w:themeColor="background1"/>
              </w:rPr>
              <w:t>Year records began</w:t>
            </w:r>
          </w:p>
        </w:tc>
        <w:tc>
          <w:tcPr>
            <w:tcW w:w="2511" w:type="dxa"/>
            <w:shd w:val="clear" w:color="auto" w:fill="7E0000"/>
          </w:tcPr>
          <w:p w14:paraId="65A113D7" w14:textId="77777777" w:rsidR="008B4EC8" w:rsidRPr="0063340E" w:rsidRDefault="008B4EC8" w:rsidP="003A041F">
            <w:pPr>
              <w:autoSpaceDE w:val="0"/>
              <w:autoSpaceDN w:val="0"/>
              <w:adjustRightInd w:val="0"/>
              <w:spacing w:before="60" w:after="60"/>
              <w:rPr>
                <w:rFonts w:cstheme="minorHAnsi"/>
                <w:b/>
                <w:bCs/>
                <w:color w:val="FFFFFF" w:themeColor="background1"/>
              </w:rPr>
            </w:pPr>
            <w:r w:rsidRPr="0063340E">
              <w:rPr>
                <w:rFonts w:cstheme="minorHAnsi"/>
                <w:b/>
                <w:bCs/>
                <w:color w:val="FFFFFF" w:themeColor="background1"/>
              </w:rPr>
              <w:t>Comments</w:t>
            </w:r>
          </w:p>
          <w:p w14:paraId="6F82FB90" w14:textId="77777777" w:rsidR="008B4EC8" w:rsidRPr="0063340E" w:rsidRDefault="008B4EC8" w:rsidP="003A041F">
            <w:pPr>
              <w:autoSpaceDE w:val="0"/>
              <w:autoSpaceDN w:val="0"/>
              <w:adjustRightInd w:val="0"/>
              <w:spacing w:before="60" w:after="60"/>
              <w:rPr>
                <w:rFonts w:cstheme="minorHAnsi"/>
                <w:b/>
                <w:bCs/>
                <w:color w:val="FFFFFF" w:themeColor="background1"/>
              </w:rPr>
            </w:pPr>
          </w:p>
        </w:tc>
      </w:tr>
      <w:tr w:rsidR="003D28BA" w:rsidRPr="000F107D" w14:paraId="6C11781C" w14:textId="77777777" w:rsidTr="007153D0">
        <w:tc>
          <w:tcPr>
            <w:tcW w:w="9006" w:type="dxa"/>
            <w:gridSpan w:val="5"/>
            <w:shd w:val="clear" w:color="auto" w:fill="E36C0A" w:themeFill="accent6" w:themeFillShade="BF"/>
          </w:tcPr>
          <w:p w14:paraId="3069F60F" w14:textId="262885E4" w:rsidR="003D28BA" w:rsidRPr="000F107D" w:rsidRDefault="00684016" w:rsidP="007153D0">
            <w:pPr>
              <w:rPr>
                <w:rFonts w:ascii="Calibri" w:hAnsi="Calibri"/>
                <w:color w:val="000000"/>
                <w:highlight w:val="yellow"/>
              </w:rPr>
            </w:pPr>
            <w:r>
              <w:rPr>
                <w:rFonts w:ascii="Calibri" w:hAnsi="Calibri"/>
                <w:color w:val="FFFFFF" w:themeColor="background1"/>
              </w:rPr>
              <w:t>High</w:t>
            </w:r>
            <w:r w:rsidR="003D28BA" w:rsidRPr="0063340E">
              <w:rPr>
                <w:rFonts w:ascii="Calibri" w:hAnsi="Calibri"/>
                <w:color w:val="FFFFFF" w:themeColor="background1"/>
              </w:rPr>
              <w:t xml:space="preserve"> records or near-records</w:t>
            </w:r>
          </w:p>
        </w:tc>
      </w:tr>
      <w:tr w:rsidR="00D204AE" w14:paraId="3C4F1117" w14:textId="77777777" w:rsidTr="00CE4A3E">
        <w:tc>
          <w:tcPr>
            <w:tcW w:w="2450" w:type="dxa"/>
            <w:shd w:val="clear" w:color="auto" w:fill="FABF8F" w:themeFill="accent6" w:themeFillTint="99"/>
            <w:vAlign w:val="bottom"/>
          </w:tcPr>
          <w:p w14:paraId="190D4C36" w14:textId="342E51F8" w:rsidR="00D204AE" w:rsidRPr="004A1D0B" w:rsidRDefault="00D204AE" w:rsidP="00D204AE">
            <w:pPr>
              <w:rPr>
                <w:rFonts w:ascii="Calibri" w:hAnsi="Calibri"/>
                <w:color w:val="000000"/>
                <w:highlight w:val="yellow"/>
              </w:rPr>
            </w:pPr>
            <w:r>
              <w:rPr>
                <w:rFonts w:ascii="Calibri" w:hAnsi="Calibri"/>
                <w:color w:val="000000"/>
              </w:rPr>
              <w:t>Kaitaia</w:t>
            </w:r>
          </w:p>
        </w:tc>
        <w:tc>
          <w:tcPr>
            <w:tcW w:w="1347" w:type="dxa"/>
            <w:shd w:val="clear" w:color="auto" w:fill="FBD4B4" w:themeFill="accent6" w:themeFillTint="66"/>
            <w:vAlign w:val="bottom"/>
          </w:tcPr>
          <w:p w14:paraId="2E316812" w14:textId="7E9C2423" w:rsidR="00D204AE" w:rsidRPr="004A1D0B" w:rsidRDefault="00D204AE" w:rsidP="00D204AE">
            <w:pPr>
              <w:jc w:val="center"/>
              <w:rPr>
                <w:rFonts w:ascii="Calibri" w:hAnsi="Calibri"/>
                <w:color w:val="000000"/>
                <w:highlight w:val="yellow"/>
              </w:rPr>
            </w:pPr>
            <w:r>
              <w:rPr>
                <w:rFonts w:ascii="Calibri" w:hAnsi="Calibri"/>
                <w:color w:val="000000"/>
              </w:rPr>
              <w:t>762</w:t>
            </w:r>
          </w:p>
        </w:tc>
        <w:tc>
          <w:tcPr>
            <w:tcW w:w="1361" w:type="dxa"/>
            <w:shd w:val="clear" w:color="auto" w:fill="FBD4B4" w:themeFill="accent6" w:themeFillTint="66"/>
            <w:vAlign w:val="bottom"/>
          </w:tcPr>
          <w:p w14:paraId="387233B6" w14:textId="318FAEC7" w:rsidR="00D204AE" w:rsidRPr="004A1D0B" w:rsidRDefault="00D204AE" w:rsidP="00D204AE">
            <w:pPr>
              <w:jc w:val="center"/>
              <w:rPr>
                <w:rFonts w:ascii="Calibri" w:hAnsi="Calibri"/>
                <w:color w:val="000000"/>
                <w:highlight w:val="yellow"/>
              </w:rPr>
            </w:pPr>
            <w:r>
              <w:rPr>
                <w:rFonts w:ascii="Calibri" w:hAnsi="Calibri"/>
                <w:color w:val="000000"/>
              </w:rPr>
              <w:t>128</w:t>
            </w:r>
          </w:p>
        </w:tc>
        <w:tc>
          <w:tcPr>
            <w:tcW w:w="1337" w:type="dxa"/>
            <w:shd w:val="clear" w:color="auto" w:fill="FBD4B4" w:themeFill="accent6" w:themeFillTint="66"/>
            <w:vAlign w:val="bottom"/>
          </w:tcPr>
          <w:p w14:paraId="1036974D" w14:textId="1B2CC8E2" w:rsidR="00D204AE" w:rsidRPr="004A1D0B" w:rsidRDefault="00D204AE" w:rsidP="00D204AE">
            <w:pPr>
              <w:jc w:val="center"/>
              <w:rPr>
                <w:rFonts w:ascii="Calibri" w:hAnsi="Calibri"/>
                <w:color w:val="000000"/>
                <w:highlight w:val="yellow"/>
              </w:rPr>
            </w:pPr>
            <w:r>
              <w:rPr>
                <w:rFonts w:ascii="Calibri" w:hAnsi="Calibri"/>
                <w:color w:val="000000"/>
              </w:rPr>
              <w:t>1951</w:t>
            </w:r>
          </w:p>
        </w:tc>
        <w:tc>
          <w:tcPr>
            <w:tcW w:w="2511" w:type="dxa"/>
            <w:shd w:val="clear" w:color="auto" w:fill="FBD4B4" w:themeFill="accent6" w:themeFillTint="66"/>
            <w:vAlign w:val="bottom"/>
          </w:tcPr>
          <w:p w14:paraId="195711B5" w14:textId="05DFCC5A" w:rsidR="00D204AE" w:rsidRPr="004A1D0B" w:rsidRDefault="00D204AE" w:rsidP="00D204AE">
            <w:pPr>
              <w:rPr>
                <w:rFonts w:ascii="Calibri" w:hAnsi="Calibri"/>
                <w:color w:val="000000"/>
                <w:highlight w:val="yellow"/>
              </w:rPr>
            </w:pPr>
            <w:r>
              <w:rPr>
                <w:rFonts w:ascii="Calibri" w:hAnsi="Calibri"/>
                <w:color w:val="000000"/>
              </w:rPr>
              <w:t>2nd-highest</w:t>
            </w:r>
          </w:p>
        </w:tc>
      </w:tr>
      <w:tr w:rsidR="00D204AE" w14:paraId="09B6AF5F" w14:textId="77777777" w:rsidTr="00CE4A3E">
        <w:tc>
          <w:tcPr>
            <w:tcW w:w="2450" w:type="dxa"/>
            <w:shd w:val="clear" w:color="auto" w:fill="FABF8F" w:themeFill="accent6" w:themeFillTint="99"/>
            <w:vAlign w:val="bottom"/>
          </w:tcPr>
          <w:p w14:paraId="48A320F4" w14:textId="7EAB3884" w:rsidR="00D204AE" w:rsidRPr="004A1D0B" w:rsidRDefault="00D204AE" w:rsidP="00D204AE">
            <w:pPr>
              <w:rPr>
                <w:rFonts w:ascii="Calibri" w:hAnsi="Calibri"/>
                <w:color w:val="000000"/>
                <w:highlight w:val="yellow"/>
              </w:rPr>
            </w:pPr>
            <w:r>
              <w:rPr>
                <w:rFonts w:ascii="Calibri" w:hAnsi="Calibri"/>
                <w:color w:val="000000"/>
              </w:rPr>
              <w:t>Whangarei</w:t>
            </w:r>
          </w:p>
        </w:tc>
        <w:tc>
          <w:tcPr>
            <w:tcW w:w="1347" w:type="dxa"/>
            <w:shd w:val="clear" w:color="auto" w:fill="FBD4B4" w:themeFill="accent6" w:themeFillTint="66"/>
            <w:vAlign w:val="bottom"/>
          </w:tcPr>
          <w:p w14:paraId="353408E8" w14:textId="5EB3B7C2" w:rsidR="00D204AE" w:rsidRPr="004A1D0B" w:rsidRDefault="00D204AE" w:rsidP="00D204AE">
            <w:pPr>
              <w:jc w:val="center"/>
              <w:rPr>
                <w:rFonts w:ascii="Calibri" w:hAnsi="Calibri"/>
                <w:color w:val="000000"/>
                <w:highlight w:val="yellow"/>
              </w:rPr>
            </w:pPr>
            <w:r>
              <w:rPr>
                <w:rFonts w:ascii="Calibri" w:hAnsi="Calibri"/>
                <w:color w:val="000000"/>
              </w:rPr>
              <w:t>695</w:t>
            </w:r>
          </w:p>
        </w:tc>
        <w:tc>
          <w:tcPr>
            <w:tcW w:w="1361" w:type="dxa"/>
            <w:shd w:val="clear" w:color="auto" w:fill="FBD4B4" w:themeFill="accent6" w:themeFillTint="66"/>
            <w:vAlign w:val="bottom"/>
          </w:tcPr>
          <w:p w14:paraId="28468513" w14:textId="453258DB" w:rsidR="00D204AE" w:rsidRPr="004A1D0B" w:rsidRDefault="00D204AE" w:rsidP="00D204AE">
            <w:pPr>
              <w:jc w:val="center"/>
              <w:rPr>
                <w:rFonts w:ascii="Calibri" w:hAnsi="Calibri"/>
                <w:color w:val="000000"/>
                <w:highlight w:val="yellow"/>
              </w:rPr>
            </w:pPr>
            <w:r>
              <w:rPr>
                <w:rFonts w:ascii="Calibri" w:hAnsi="Calibri"/>
                <w:color w:val="000000"/>
              </w:rPr>
              <w:t>116</w:t>
            </w:r>
          </w:p>
        </w:tc>
        <w:tc>
          <w:tcPr>
            <w:tcW w:w="1337" w:type="dxa"/>
            <w:shd w:val="clear" w:color="auto" w:fill="FBD4B4" w:themeFill="accent6" w:themeFillTint="66"/>
            <w:vAlign w:val="bottom"/>
          </w:tcPr>
          <w:p w14:paraId="346BE6BF" w14:textId="696C1389" w:rsidR="00D204AE" w:rsidRPr="004A1D0B" w:rsidRDefault="00D204AE" w:rsidP="00D204AE">
            <w:pPr>
              <w:jc w:val="center"/>
              <w:rPr>
                <w:rFonts w:ascii="Calibri" w:hAnsi="Calibri"/>
                <w:color w:val="000000"/>
                <w:highlight w:val="yellow"/>
              </w:rPr>
            </w:pPr>
            <w:r>
              <w:rPr>
                <w:rFonts w:ascii="Calibri" w:hAnsi="Calibri"/>
                <w:color w:val="000000"/>
              </w:rPr>
              <w:t>1954</w:t>
            </w:r>
          </w:p>
        </w:tc>
        <w:tc>
          <w:tcPr>
            <w:tcW w:w="2511" w:type="dxa"/>
            <w:shd w:val="clear" w:color="auto" w:fill="FBD4B4" w:themeFill="accent6" w:themeFillTint="66"/>
            <w:vAlign w:val="bottom"/>
          </w:tcPr>
          <w:p w14:paraId="2A7FF3BF" w14:textId="2A60B9C1" w:rsidR="00D204AE" w:rsidRPr="004A1D0B" w:rsidRDefault="00D204AE" w:rsidP="00D204AE">
            <w:pPr>
              <w:rPr>
                <w:rFonts w:ascii="Calibri" w:hAnsi="Calibri"/>
                <w:color w:val="000000"/>
                <w:highlight w:val="yellow"/>
              </w:rPr>
            </w:pPr>
            <w:r>
              <w:rPr>
                <w:rFonts w:ascii="Calibri" w:hAnsi="Calibri"/>
                <w:color w:val="000000"/>
              </w:rPr>
              <w:t>3rd-highest</w:t>
            </w:r>
          </w:p>
        </w:tc>
      </w:tr>
      <w:tr w:rsidR="00D204AE" w14:paraId="68DAE0A3" w14:textId="77777777" w:rsidTr="00CE4A3E">
        <w:tc>
          <w:tcPr>
            <w:tcW w:w="2450" w:type="dxa"/>
            <w:shd w:val="clear" w:color="auto" w:fill="FABF8F" w:themeFill="accent6" w:themeFillTint="99"/>
            <w:vAlign w:val="bottom"/>
          </w:tcPr>
          <w:p w14:paraId="251E65B9" w14:textId="14C73435" w:rsidR="00D204AE" w:rsidRPr="004A1D0B" w:rsidRDefault="00D204AE" w:rsidP="00D204AE">
            <w:pPr>
              <w:rPr>
                <w:rFonts w:ascii="Calibri" w:hAnsi="Calibri"/>
                <w:color w:val="000000"/>
                <w:highlight w:val="yellow"/>
              </w:rPr>
            </w:pPr>
            <w:r>
              <w:rPr>
                <w:rFonts w:ascii="Calibri" w:hAnsi="Calibri"/>
                <w:color w:val="000000"/>
              </w:rPr>
              <w:t>Ashburton</w:t>
            </w:r>
          </w:p>
        </w:tc>
        <w:tc>
          <w:tcPr>
            <w:tcW w:w="1347" w:type="dxa"/>
            <w:shd w:val="clear" w:color="auto" w:fill="FBD4B4" w:themeFill="accent6" w:themeFillTint="66"/>
            <w:vAlign w:val="bottom"/>
          </w:tcPr>
          <w:p w14:paraId="1A313104" w14:textId="383A3A42" w:rsidR="00D204AE" w:rsidRPr="004A1D0B" w:rsidRDefault="00D204AE" w:rsidP="00D204AE">
            <w:pPr>
              <w:jc w:val="center"/>
              <w:rPr>
                <w:rFonts w:ascii="Calibri" w:hAnsi="Calibri"/>
                <w:color w:val="000000"/>
                <w:highlight w:val="yellow"/>
              </w:rPr>
            </w:pPr>
            <w:r>
              <w:rPr>
                <w:rFonts w:ascii="Calibri" w:hAnsi="Calibri"/>
                <w:color w:val="000000"/>
              </w:rPr>
              <w:t>678</w:t>
            </w:r>
          </w:p>
        </w:tc>
        <w:tc>
          <w:tcPr>
            <w:tcW w:w="1361" w:type="dxa"/>
            <w:shd w:val="clear" w:color="auto" w:fill="FBD4B4" w:themeFill="accent6" w:themeFillTint="66"/>
            <w:vAlign w:val="bottom"/>
          </w:tcPr>
          <w:p w14:paraId="6C3232E1" w14:textId="370704A3" w:rsidR="00D204AE" w:rsidRPr="004A1D0B" w:rsidRDefault="00D204AE" w:rsidP="00D204AE">
            <w:pPr>
              <w:jc w:val="center"/>
              <w:rPr>
                <w:rFonts w:ascii="Calibri" w:hAnsi="Calibri"/>
                <w:color w:val="000000"/>
                <w:highlight w:val="yellow"/>
              </w:rPr>
            </w:pPr>
            <w:r>
              <w:rPr>
                <w:rFonts w:ascii="Calibri" w:hAnsi="Calibri"/>
                <w:color w:val="000000"/>
              </w:rPr>
              <w:t>123</w:t>
            </w:r>
          </w:p>
        </w:tc>
        <w:tc>
          <w:tcPr>
            <w:tcW w:w="1337" w:type="dxa"/>
            <w:shd w:val="clear" w:color="auto" w:fill="FBD4B4" w:themeFill="accent6" w:themeFillTint="66"/>
            <w:vAlign w:val="bottom"/>
          </w:tcPr>
          <w:p w14:paraId="5CD6C611" w14:textId="5FED0A7F" w:rsidR="00D204AE" w:rsidRPr="004A1D0B" w:rsidRDefault="00D204AE" w:rsidP="00D204AE">
            <w:pPr>
              <w:jc w:val="center"/>
              <w:rPr>
                <w:rFonts w:ascii="Calibri" w:hAnsi="Calibri"/>
                <w:color w:val="000000"/>
                <w:highlight w:val="yellow"/>
              </w:rPr>
            </w:pPr>
            <w:r>
              <w:rPr>
                <w:rFonts w:ascii="Calibri" w:hAnsi="Calibri"/>
                <w:color w:val="000000"/>
              </w:rPr>
              <w:t>1930</w:t>
            </w:r>
          </w:p>
        </w:tc>
        <w:tc>
          <w:tcPr>
            <w:tcW w:w="2511" w:type="dxa"/>
            <w:shd w:val="clear" w:color="auto" w:fill="FBD4B4" w:themeFill="accent6" w:themeFillTint="66"/>
            <w:vAlign w:val="bottom"/>
          </w:tcPr>
          <w:p w14:paraId="36795C68" w14:textId="7A77CACC" w:rsidR="00D204AE" w:rsidRPr="004A1D0B" w:rsidRDefault="00D204AE" w:rsidP="00D204AE">
            <w:pPr>
              <w:rPr>
                <w:rFonts w:ascii="Calibri" w:hAnsi="Calibri"/>
                <w:color w:val="000000"/>
                <w:highlight w:val="yellow"/>
              </w:rPr>
            </w:pPr>
            <w:r>
              <w:rPr>
                <w:rFonts w:ascii="Calibri" w:hAnsi="Calibri"/>
                <w:color w:val="000000"/>
              </w:rPr>
              <w:t>3rd-highest</w:t>
            </w:r>
          </w:p>
        </w:tc>
      </w:tr>
      <w:tr w:rsidR="00D204AE" w14:paraId="371A633D" w14:textId="77777777" w:rsidTr="00CE4A3E">
        <w:tc>
          <w:tcPr>
            <w:tcW w:w="2450" w:type="dxa"/>
            <w:shd w:val="clear" w:color="auto" w:fill="FABF8F" w:themeFill="accent6" w:themeFillTint="99"/>
            <w:vAlign w:val="bottom"/>
          </w:tcPr>
          <w:p w14:paraId="3BADF79A" w14:textId="4D30FC7F" w:rsidR="00D204AE" w:rsidRPr="004A1D0B" w:rsidRDefault="00D204AE" w:rsidP="00D204AE">
            <w:pPr>
              <w:rPr>
                <w:rFonts w:ascii="Calibri" w:hAnsi="Calibri"/>
                <w:color w:val="000000"/>
                <w:highlight w:val="yellow"/>
              </w:rPr>
            </w:pPr>
            <w:r>
              <w:rPr>
                <w:rFonts w:ascii="Calibri" w:hAnsi="Calibri"/>
                <w:color w:val="000000"/>
              </w:rPr>
              <w:t>Invercargill</w:t>
            </w:r>
          </w:p>
        </w:tc>
        <w:tc>
          <w:tcPr>
            <w:tcW w:w="1347" w:type="dxa"/>
            <w:shd w:val="clear" w:color="auto" w:fill="FBD4B4" w:themeFill="accent6" w:themeFillTint="66"/>
            <w:vAlign w:val="bottom"/>
          </w:tcPr>
          <w:p w14:paraId="1C00A4D1" w14:textId="39330583" w:rsidR="00D204AE" w:rsidRPr="004A1D0B" w:rsidRDefault="00D204AE" w:rsidP="00D204AE">
            <w:pPr>
              <w:jc w:val="center"/>
              <w:rPr>
                <w:rFonts w:ascii="Calibri" w:hAnsi="Calibri"/>
                <w:color w:val="000000"/>
                <w:highlight w:val="yellow"/>
              </w:rPr>
            </w:pPr>
            <w:r>
              <w:rPr>
                <w:rFonts w:ascii="Calibri" w:hAnsi="Calibri"/>
                <w:color w:val="000000"/>
              </w:rPr>
              <w:t>656</w:t>
            </w:r>
          </w:p>
        </w:tc>
        <w:tc>
          <w:tcPr>
            <w:tcW w:w="1361" w:type="dxa"/>
            <w:shd w:val="clear" w:color="auto" w:fill="FBD4B4" w:themeFill="accent6" w:themeFillTint="66"/>
            <w:vAlign w:val="bottom"/>
          </w:tcPr>
          <w:p w14:paraId="5FBF9F8B" w14:textId="1667AF96" w:rsidR="00D204AE" w:rsidRPr="004A1D0B" w:rsidRDefault="00D204AE" w:rsidP="00D204AE">
            <w:pPr>
              <w:jc w:val="center"/>
              <w:rPr>
                <w:rFonts w:ascii="Calibri" w:hAnsi="Calibri"/>
                <w:color w:val="000000"/>
                <w:highlight w:val="yellow"/>
              </w:rPr>
            </w:pPr>
            <w:r>
              <w:rPr>
                <w:rFonts w:ascii="Calibri" w:hAnsi="Calibri"/>
                <w:color w:val="000000"/>
              </w:rPr>
              <w:t>121</w:t>
            </w:r>
          </w:p>
        </w:tc>
        <w:tc>
          <w:tcPr>
            <w:tcW w:w="1337" w:type="dxa"/>
            <w:shd w:val="clear" w:color="auto" w:fill="FBD4B4" w:themeFill="accent6" w:themeFillTint="66"/>
            <w:vAlign w:val="bottom"/>
          </w:tcPr>
          <w:p w14:paraId="55588B7C" w14:textId="63DB406B" w:rsidR="00D204AE" w:rsidRPr="004A1D0B" w:rsidRDefault="00D204AE" w:rsidP="00D204AE">
            <w:pPr>
              <w:jc w:val="center"/>
              <w:rPr>
                <w:rFonts w:ascii="Calibri" w:hAnsi="Calibri"/>
                <w:color w:val="000000"/>
                <w:highlight w:val="yellow"/>
              </w:rPr>
            </w:pPr>
            <w:r>
              <w:rPr>
                <w:rFonts w:ascii="Calibri" w:hAnsi="Calibri"/>
                <w:color w:val="000000"/>
              </w:rPr>
              <w:t>1913</w:t>
            </w:r>
          </w:p>
        </w:tc>
        <w:tc>
          <w:tcPr>
            <w:tcW w:w="2511" w:type="dxa"/>
            <w:shd w:val="clear" w:color="auto" w:fill="FBD4B4" w:themeFill="accent6" w:themeFillTint="66"/>
            <w:vAlign w:val="bottom"/>
          </w:tcPr>
          <w:p w14:paraId="40EBF4C8" w14:textId="48827925" w:rsidR="00D204AE" w:rsidRPr="004A1D0B" w:rsidRDefault="00D204AE" w:rsidP="00D204AE">
            <w:pPr>
              <w:rPr>
                <w:rFonts w:ascii="Calibri" w:hAnsi="Calibri"/>
                <w:color w:val="000000"/>
                <w:highlight w:val="yellow"/>
              </w:rPr>
            </w:pPr>
            <w:r>
              <w:rPr>
                <w:rFonts w:ascii="Calibri" w:hAnsi="Calibri"/>
                <w:color w:val="000000"/>
              </w:rPr>
              <w:t>4th-highest</w:t>
            </w:r>
          </w:p>
        </w:tc>
      </w:tr>
      <w:tr w:rsidR="004039BE" w:rsidRPr="000F107D" w14:paraId="321E05A8" w14:textId="77777777" w:rsidTr="004039BE">
        <w:tc>
          <w:tcPr>
            <w:tcW w:w="9006" w:type="dxa"/>
            <w:gridSpan w:val="5"/>
            <w:shd w:val="clear" w:color="auto" w:fill="E36C0A" w:themeFill="accent6" w:themeFillShade="BF"/>
          </w:tcPr>
          <w:p w14:paraId="2AC71283" w14:textId="574E43E9" w:rsidR="004039BE" w:rsidRPr="000F107D" w:rsidRDefault="004039BE" w:rsidP="004039BE">
            <w:pPr>
              <w:rPr>
                <w:rFonts w:ascii="Calibri" w:hAnsi="Calibri"/>
                <w:color w:val="000000"/>
                <w:highlight w:val="yellow"/>
              </w:rPr>
            </w:pPr>
            <w:r>
              <w:rPr>
                <w:rFonts w:ascii="Calibri" w:hAnsi="Calibri"/>
                <w:color w:val="FFFFFF" w:themeColor="background1"/>
              </w:rPr>
              <w:t>Low</w:t>
            </w:r>
            <w:r w:rsidRPr="0063340E">
              <w:rPr>
                <w:rFonts w:ascii="Calibri" w:hAnsi="Calibri"/>
                <w:color w:val="FFFFFF" w:themeColor="background1"/>
              </w:rPr>
              <w:t xml:space="preserve"> records or near-records</w:t>
            </w:r>
          </w:p>
        </w:tc>
      </w:tr>
      <w:tr w:rsidR="00D204AE" w14:paraId="66185CFC" w14:textId="77777777" w:rsidTr="00CE4A3E">
        <w:tc>
          <w:tcPr>
            <w:tcW w:w="2450" w:type="dxa"/>
            <w:shd w:val="clear" w:color="auto" w:fill="FABF8F" w:themeFill="accent6" w:themeFillTint="99"/>
            <w:vAlign w:val="bottom"/>
          </w:tcPr>
          <w:p w14:paraId="6678086D" w14:textId="14F4BFB4" w:rsidR="00D204AE" w:rsidRPr="004A1D0B" w:rsidRDefault="00D204AE" w:rsidP="00D204AE">
            <w:pPr>
              <w:rPr>
                <w:rFonts w:ascii="Calibri" w:hAnsi="Calibri"/>
                <w:color w:val="000000"/>
                <w:highlight w:val="yellow"/>
              </w:rPr>
            </w:pPr>
            <w:r>
              <w:rPr>
                <w:rFonts w:ascii="Calibri" w:hAnsi="Calibri"/>
                <w:color w:val="000000"/>
              </w:rPr>
              <w:t>Paraparaumu</w:t>
            </w:r>
          </w:p>
        </w:tc>
        <w:tc>
          <w:tcPr>
            <w:tcW w:w="1347" w:type="dxa"/>
            <w:shd w:val="clear" w:color="auto" w:fill="FBD4B4" w:themeFill="accent6" w:themeFillTint="66"/>
            <w:vAlign w:val="bottom"/>
          </w:tcPr>
          <w:p w14:paraId="25E81F88" w14:textId="5B529BF8" w:rsidR="00D204AE" w:rsidRPr="004A1D0B" w:rsidRDefault="00D204AE" w:rsidP="00D204AE">
            <w:pPr>
              <w:jc w:val="center"/>
              <w:rPr>
                <w:rFonts w:ascii="Calibri" w:hAnsi="Calibri"/>
                <w:color w:val="000000"/>
                <w:highlight w:val="yellow"/>
              </w:rPr>
            </w:pPr>
            <w:r>
              <w:rPr>
                <w:rFonts w:ascii="Calibri" w:hAnsi="Calibri"/>
                <w:color w:val="000000"/>
              </w:rPr>
              <w:t>495</w:t>
            </w:r>
          </w:p>
        </w:tc>
        <w:tc>
          <w:tcPr>
            <w:tcW w:w="1361" w:type="dxa"/>
            <w:shd w:val="clear" w:color="auto" w:fill="FBD4B4" w:themeFill="accent6" w:themeFillTint="66"/>
            <w:vAlign w:val="bottom"/>
          </w:tcPr>
          <w:p w14:paraId="550E6764" w14:textId="3D43B611" w:rsidR="00D204AE" w:rsidRPr="004A1D0B" w:rsidRDefault="00D204AE" w:rsidP="00D204AE">
            <w:pPr>
              <w:jc w:val="center"/>
              <w:rPr>
                <w:rFonts w:ascii="Calibri" w:hAnsi="Calibri"/>
                <w:color w:val="000000"/>
                <w:highlight w:val="yellow"/>
              </w:rPr>
            </w:pPr>
            <w:r>
              <w:rPr>
                <w:rFonts w:ascii="Calibri" w:hAnsi="Calibri"/>
                <w:color w:val="000000"/>
              </w:rPr>
              <w:t>76</w:t>
            </w:r>
          </w:p>
        </w:tc>
        <w:tc>
          <w:tcPr>
            <w:tcW w:w="1337" w:type="dxa"/>
            <w:shd w:val="clear" w:color="auto" w:fill="FBD4B4" w:themeFill="accent6" w:themeFillTint="66"/>
            <w:vAlign w:val="bottom"/>
          </w:tcPr>
          <w:p w14:paraId="24A15001" w14:textId="19F56344" w:rsidR="00D204AE" w:rsidRPr="004A1D0B" w:rsidRDefault="00D204AE" w:rsidP="00D204AE">
            <w:pPr>
              <w:jc w:val="center"/>
              <w:rPr>
                <w:rFonts w:ascii="Calibri" w:hAnsi="Calibri"/>
                <w:color w:val="000000"/>
                <w:highlight w:val="yellow"/>
              </w:rPr>
            </w:pPr>
            <w:r>
              <w:rPr>
                <w:rFonts w:ascii="Calibri" w:hAnsi="Calibri"/>
                <w:color w:val="000000"/>
              </w:rPr>
              <w:t>1953</w:t>
            </w:r>
          </w:p>
        </w:tc>
        <w:tc>
          <w:tcPr>
            <w:tcW w:w="2511" w:type="dxa"/>
            <w:shd w:val="clear" w:color="auto" w:fill="FBD4B4" w:themeFill="accent6" w:themeFillTint="66"/>
            <w:vAlign w:val="bottom"/>
          </w:tcPr>
          <w:p w14:paraId="5B8706AF" w14:textId="4370E931" w:rsidR="00D204AE" w:rsidRPr="004A1D0B" w:rsidRDefault="00D204AE" w:rsidP="00D204AE">
            <w:pPr>
              <w:rPr>
                <w:rFonts w:ascii="Calibri" w:hAnsi="Calibri"/>
                <w:color w:val="000000"/>
                <w:highlight w:val="yellow"/>
              </w:rPr>
            </w:pPr>
            <w:r>
              <w:rPr>
                <w:rFonts w:ascii="Calibri" w:hAnsi="Calibri"/>
                <w:color w:val="000000"/>
              </w:rPr>
              <w:t>Lowest</w:t>
            </w:r>
          </w:p>
        </w:tc>
      </w:tr>
    </w:tbl>
    <w:p w14:paraId="4FFBD127" w14:textId="3DB98FB4" w:rsidR="0005779F" w:rsidRPr="000F107D" w:rsidRDefault="008A2524" w:rsidP="008A2524">
      <w:pPr>
        <w:rPr>
          <w:rFonts w:cstheme="minorHAnsi"/>
          <w:b/>
          <w:bCs/>
          <w:highlight w:val="yellow"/>
        </w:rPr>
      </w:pPr>
      <w:r w:rsidRPr="000F107D">
        <w:rPr>
          <w:rFonts w:cstheme="minorHAnsi"/>
          <w:b/>
          <w:bCs/>
          <w:highlight w:val="yellow"/>
        </w:rPr>
        <w:br w:type="page"/>
      </w:r>
      <w:r w:rsidR="0005779F" w:rsidRPr="000F107D">
        <w:rPr>
          <w:rFonts w:cstheme="minorHAnsi"/>
          <w:b/>
          <w:bCs/>
          <w:noProof/>
          <w:sz w:val="21"/>
          <w:szCs w:val="21"/>
          <w:highlight w:val="yellow"/>
          <w:lang w:eastAsia="en-NZ"/>
        </w:rPr>
        <mc:AlternateContent>
          <mc:Choice Requires="wps">
            <w:drawing>
              <wp:anchor distT="0" distB="0" distL="114300" distR="114300" simplePos="0" relativeHeight="251700224" behindDoc="0" locked="0" layoutInCell="1" allowOverlap="1" wp14:anchorId="4069AB1F" wp14:editId="30D68886">
                <wp:simplePos x="0" y="0"/>
                <wp:positionH relativeFrom="column">
                  <wp:posOffset>-19050</wp:posOffset>
                </wp:positionH>
                <wp:positionV relativeFrom="paragraph">
                  <wp:posOffset>146685</wp:posOffset>
                </wp:positionV>
                <wp:extent cx="57435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743575" cy="0"/>
                        </a:xfrm>
                        <a:prstGeom prst="line">
                          <a:avLst/>
                        </a:prstGeom>
                        <a:ln>
                          <a:solidFill>
                            <a:srgbClr val="7E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BFF7456" id="Straight Connector 2" o:spid="_x0000_s1026" style="position:absolute;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11.55pt" to="450.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" strokecolor="#7e0000"/>
            </w:pict>
          </mc:Fallback>
        </mc:AlternateContent>
      </w:r>
    </w:p>
    <w:bookmarkStart w:id="12" w:name="_April_climate_in"/>
    <w:bookmarkStart w:id="13" w:name="MainCentres"/>
    <w:bookmarkEnd w:id="12"/>
    <w:p w14:paraId="0A93AA79" w14:textId="2B6F8815" w:rsidR="0085397E" w:rsidRPr="002F2E9B" w:rsidRDefault="0043371B" w:rsidP="005864D7">
      <w:pPr>
        <w:pStyle w:val="Heading2"/>
      </w:pPr>
      <w:r w:rsidRPr="008A6200">
        <w:rPr>
          <w:b/>
          <w:noProof/>
          <w:color w:val="FF0000"/>
          <w:sz w:val="21"/>
          <w:szCs w:val="21"/>
          <w:lang w:eastAsia="en-NZ"/>
        </w:rPr>
        <w:lastRenderedPageBreak/>
        <mc:AlternateContent>
          <mc:Choice Requires="wps">
            <w:drawing>
              <wp:anchor distT="0" distB="0" distL="114300" distR="114300" simplePos="0" relativeHeight="251741184" behindDoc="0" locked="0" layoutInCell="1" allowOverlap="1" wp14:anchorId="3D566880" wp14:editId="36F3D2E3">
                <wp:simplePos x="0" y="0"/>
                <wp:positionH relativeFrom="column">
                  <wp:posOffset>-19050</wp:posOffset>
                </wp:positionH>
                <wp:positionV relativeFrom="paragraph">
                  <wp:posOffset>-95885</wp:posOffset>
                </wp:positionV>
                <wp:extent cx="57435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743575" cy="0"/>
                        </a:xfrm>
                        <a:prstGeom prst="line">
                          <a:avLst/>
                        </a:prstGeom>
                        <a:ln>
                          <a:solidFill>
                            <a:srgbClr val="7E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1BC5D50" id="Straight Connector 3" o:spid="_x0000_s1026" style="position:absolute;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7.55pt" to="450.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" strokecolor="#7e0000"/>
            </w:pict>
          </mc:Fallback>
        </mc:AlternateContent>
      </w:r>
      <w:r>
        <w:t>Summer</w:t>
      </w:r>
      <w:r w:rsidRPr="008A6200">
        <w:t xml:space="preserve"> </w:t>
      </w:r>
      <w:r w:rsidR="00EB1D39" w:rsidRPr="008A6200">
        <w:t>climate in the six main centres</w:t>
      </w:r>
      <w:bookmarkEnd w:id="13"/>
    </w:p>
    <w:p w14:paraId="05AFD7B6" w14:textId="77777777" w:rsidR="005864D7" w:rsidRPr="005864D7" w:rsidRDefault="005864D7" w:rsidP="00E7091D">
      <w:pPr>
        <w:pStyle w:val="BodyText"/>
        <w:spacing w:line="276" w:lineRule="auto"/>
        <w:jc w:val="left"/>
        <w:rPr>
          <w:rFonts w:asciiTheme="minorHAnsi" w:eastAsiaTheme="minorHAnsi" w:hAnsiTheme="minorHAnsi" w:cstheme="minorHAnsi"/>
          <w:kern w:val="0"/>
          <w:sz w:val="16"/>
          <w:szCs w:val="16"/>
        </w:rPr>
      </w:pPr>
    </w:p>
    <w:p w14:paraId="2F49A155" w14:textId="1DC66A12" w:rsidR="0063374F" w:rsidRPr="00347D09" w:rsidRDefault="00823071" w:rsidP="0063374F">
      <w:pPr>
        <w:pStyle w:val="BodyText"/>
        <w:spacing w:line="276" w:lineRule="auto"/>
        <w:jc w:val="left"/>
        <w:rPr>
          <w:rFonts w:asciiTheme="minorHAnsi" w:eastAsiaTheme="minorHAnsi" w:hAnsiTheme="minorHAnsi" w:cstheme="minorHAnsi"/>
          <w:kern w:val="0"/>
          <w:sz w:val="22"/>
        </w:rPr>
      </w:pPr>
      <w:r w:rsidRPr="00814F9F">
        <w:rPr>
          <w:rFonts w:asciiTheme="minorHAnsi" w:eastAsiaTheme="minorHAnsi" w:hAnsiTheme="minorHAnsi" w:cstheme="minorHAnsi"/>
          <w:kern w:val="0"/>
          <w:sz w:val="22"/>
        </w:rPr>
        <w:t>Temperatures wer</w:t>
      </w:r>
      <w:r w:rsidR="00C827E1" w:rsidRPr="00814F9F">
        <w:rPr>
          <w:rFonts w:asciiTheme="minorHAnsi" w:eastAsiaTheme="minorHAnsi" w:hAnsiTheme="minorHAnsi" w:cstheme="minorHAnsi"/>
          <w:kern w:val="0"/>
          <w:sz w:val="22"/>
        </w:rPr>
        <w:t>e</w:t>
      </w:r>
      <w:r w:rsidR="00E23753" w:rsidRPr="00814F9F">
        <w:rPr>
          <w:rFonts w:asciiTheme="minorHAnsi" w:eastAsiaTheme="minorHAnsi" w:hAnsiTheme="minorHAnsi" w:cstheme="minorHAnsi"/>
          <w:kern w:val="0"/>
          <w:sz w:val="22"/>
        </w:rPr>
        <w:t xml:space="preserve"> below average in Hamilton for summer 2016-17 overall, and near average at the remaining main centres.</w:t>
      </w:r>
      <w:r w:rsidR="00C827E1" w:rsidRPr="00814F9F">
        <w:rPr>
          <w:rFonts w:asciiTheme="minorHAnsi" w:eastAsiaTheme="minorHAnsi" w:hAnsiTheme="minorHAnsi" w:cstheme="minorHAnsi"/>
          <w:kern w:val="0"/>
          <w:sz w:val="22"/>
        </w:rPr>
        <w:t xml:space="preserve"> </w:t>
      </w:r>
      <w:r w:rsidR="00E23753" w:rsidRPr="00814F9F">
        <w:rPr>
          <w:rFonts w:asciiTheme="minorHAnsi" w:eastAsiaTheme="minorHAnsi" w:hAnsiTheme="minorHAnsi" w:cstheme="minorHAnsi"/>
          <w:kern w:val="0"/>
          <w:sz w:val="22"/>
        </w:rPr>
        <w:t xml:space="preserve"> </w:t>
      </w:r>
      <w:r w:rsidR="0043371B" w:rsidRPr="00814F9F">
        <w:rPr>
          <w:rFonts w:asciiTheme="minorHAnsi" w:eastAsiaTheme="minorHAnsi" w:hAnsiTheme="minorHAnsi" w:cstheme="minorHAnsi"/>
          <w:kern w:val="0"/>
          <w:sz w:val="22"/>
        </w:rPr>
        <w:t>Auckland experienced below normal rainfall</w:t>
      </w:r>
      <w:r w:rsidR="00E23753" w:rsidRPr="00814F9F">
        <w:rPr>
          <w:rFonts w:asciiTheme="minorHAnsi" w:eastAsiaTheme="minorHAnsi" w:hAnsiTheme="minorHAnsi" w:cstheme="minorHAnsi"/>
          <w:kern w:val="0"/>
          <w:sz w:val="22"/>
        </w:rPr>
        <w:t>, with near normal rainfall observed at the remaining main centres.</w:t>
      </w:r>
      <w:r w:rsidR="0043371B" w:rsidRPr="00814F9F">
        <w:rPr>
          <w:rFonts w:asciiTheme="minorHAnsi" w:eastAsiaTheme="minorHAnsi" w:hAnsiTheme="minorHAnsi" w:cstheme="minorHAnsi"/>
          <w:kern w:val="0"/>
          <w:sz w:val="22"/>
        </w:rPr>
        <w:t xml:space="preserve"> </w:t>
      </w:r>
      <w:r w:rsidR="00E23753" w:rsidRPr="00814F9F">
        <w:rPr>
          <w:rFonts w:asciiTheme="minorHAnsi" w:eastAsiaTheme="minorHAnsi" w:hAnsiTheme="minorHAnsi" w:cstheme="minorHAnsi"/>
          <w:kern w:val="0"/>
          <w:sz w:val="22"/>
        </w:rPr>
        <w:t>Summer sunshine was above normal in Dunedin, below normal in Wellington, and near normal for the remaining main centres</w:t>
      </w:r>
      <w:r w:rsidRPr="00814F9F">
        <w:rPr>
          <w:rFonts w:asciiTheme="minorHAnsi" w:eastAsiaTheme="minorHAnsi" w:hAnsiTheme="minorHAnsi" w:cstheme="minorHAnsi"/>
          <w:kern w:val="0"/>
          <w:sz w:val="22"/>
        </w:rPr>
        <w:t xml:space="preserve">. </w:t>
      </w:r>
      <w:r w:rsidR="00C827E1" w:rsidRPr="00814F9F">
        <w:rPr>
          <w:rFonts w:asciiTheme="minorHAnsi" w:eastAsiaTheme="minorHAnsi" w:hAnsiTheme="minorHAnsi" w:cstheme="minorHAnsi"/>
          <w:kern w:val="0"/>
          <w:sz w:val="22"/>
        </w:rPr>
        <w:t xml:space="preserve"> </w:t>
      </w:r>
      <w:r w:rsidRPr="00814F9F">
        <w:rPr>
          <w:rFonts w:asciiTheme="minorHAnsi" w:eastAsiaTheme="minorHAnsi" w:hAnsiTheme="minorHAnsi" w:cstheme="minorHAnsi"/>
          <w:kern w:val="0"/>
          <w:sz w:val="22"/>
        </w:rPr>
        <w:t xml:space="preserve">Of the six main centres in </w:t>
      </w:r>
      <w:r w:rsidR="00814F9F" w:rsidRPr="00814F9F">
        <w:rPr>
          <w:rFonts w:asciiTheme="minorHAnsi" w:eastAsiaTheme="minorHAnsi" w:hAnsiTheme="minorHAnsi" w:cstheme="minorHAnsi"/>
          <w:kern w:val="0"/>
          <w:sz w:val="22"/>
        </w:rPr>
        <w:t>summer 2016-17</w:t>
      </w:r>
      <w:r w:rsidRPr="00814F9F">
        <w:rPr>
          <w:rFonts w:asciiTheme="minorHAnsi" w:eastAsiaTheme="minorHAnsi" w:hAnsiTheme="minorHAnsi" w:cstheme="minorHAnsi"/>
          <w:kern w:val="0"/>
          <w:sz w:val="22"/>
        </w:rPr>
        <w:t xml:space="preserve">, </w:t>
      </w:r>
      <w:r w:rsidR="00814F9F" w:rsidRPr="00814F9F">
        <w:rPr>
          <w:rFonts w:asciiTheme="minorHAnsi" w:eastAsiaTheme="minorHAnsi" w:hAnsiTheme="minorHAnsi" w:cstheme="minorHAnsi"/>
          <w:kern w:val="0"/>
          <w:sz w:val="22"/>
        </w:rPr>
        <w:t>Tauranga</w:t>
      </w:r>
      <w:r w:rsidR="0063374F" w:rsidRPr="00814F9F">
        <w:rPr>
          <w:rFonts w:asciiTheme="minorHAnsi" w:eastAsiaTheme="minorHAnsi" w:hAnsiTheme="minorHAnsi" w:cstheme="minorHAnsi"/>
          <w:kern w:val="0"/>
          <w:sz w:val="22"/>
        </w:rPr>
        <w:t xml:space="preserve"> was the warmest</w:t>
      </w:r>
      <w:r w:rsidR="00814F9F" w:rsidRPr="00814F9F">
        <w:rPr>
          <w:rFonts w:asciiTheme="minorHAnsi" w:eastAsiaTheme="minorHAnsi" w:hAnsiTheme="minorHAnsi" w:cstheme="minorHAnsi"/>
          <w:kern w:val="0"/>
          <w:sz w:val="22"/>
        </w:rPr>
        <w:t xml:space="preserve"> and sunniest</w:t>
      </w:r>
      <w:r w:rsidR="0063374F" w:rsidRPr="00814F9F">
        <w:rPr>
          <w:rFonts w:asciiTheme="minorHAnsi" w:eastAsiaTheme="minorHAnsi" w:hAnsiTheme="minorHAnsi" w:cstheme="minorHAnsi"/>
          <w:kern w:val="0"/>
          <w:sz w:val="22"/>
        </w:rPr>
        <w:t xml:space="preserve">, Dunedin was the </w:t>
      </w:r>
      <w:r w:rsidR="0043371B" w:rsidRPr="00814F9F">
        <w:rPr>
          <w:rFonts w:asciiTheme="minorHAnsi" w:eastAsiaTheme="minorHAnsi" w:hAnsiTheme="minorHAnsi" w:cstheme="minorHAnsi"/>
          <w:kern w:val="0"/>
          <w:sz w:val="22"/>
        </w:rPr>
        <w:t xml:space="preserve">coolest, </w:t>
      </w:r>
      <w:r w:rsidR="00814F9F" w:rsidRPr="00814F9F">
        <w:rPr>
          <w:rFonts w:asciiTheme="minorHAnsi" w:eastAsiaTheme="minorHAnsi" w:hAnsiTheme="minorHAnsi" w:cstheme="minorHAnsi"/>
          <w:kern w:val="0"/>
          <w:sz w:val="22"/>
        </w:rPr>
        <w:t>Christchurch</w:t>
      </w:r>
      <w:r w:rsidR="0043371B" w:rsidRPr="00814F9F">
        <w:rPr>
          <w:rFonts w:asciiTheme="minorHAnsi" w:eastAsiaTheme="minorHAnsi" w:hAnsiTheme="minorHAnsi" w:cstheme="minorHAnsi"/>
          <w:kern w:val="0"/>
          <w:sz w:val="22"/>
        </w:rPr>
        <w:t xml:space="preserve"> was the driest, and </w:t>
      </w:r>
      <w:r w:rsidR="00814F9F" w:rsidRPr="00814F9F">
        <w:rPr>
          <w:rFonts w:asciiTheme="minorHAnsi" w:eastAsiaTheme="minorHAnsi" w:hAnsiTheme="minorHAnsi" w:cstheme="minorHAnsi"/>
          <w:kern w:val="0"/>
          <w:sz w:val="22"/>
        </w:rPr>
        <w:t>Wellington</w:t>
      </w:r>
      <w:r w:rsidR="0043371B" w:rsidRPr="00814F9F">
        <w:rPr>
          <w:rFonts w:asciiTheme="minorHAnsi" w:eastAsiaTheme="minorHAnsi" w:hAnsiTheme="minorHAnsi" w:cstheme="minorHAnsi"/>
          <w:kern w:val="0"/>
          <w:sz w:val="22"/>
        </w:rPr>
        <w:t xml:space="preserve"> was the wettest and cloudiest.</w:t>
      </w:r>
    </w:p>
    <w:p w14:paraId="2F33A4CA" w14:textId="306F0CC5" w:rsidR="00517BCB" w:rsidRPr="0063374F" w:rsidRDefault="00517BCB" w:rsidP="00E7091D">
      <w:pPr>
        <w:pStyle w:val="BodyText"/>
        <w:spacing w:line="276" w:lineRule="auto"/>
        <w:jc w:val="left"/>
        <w:rPr>
          <w:rFonts w:asciiTheme="minorHAnsi" w:eastAsiaTheme="minorHAnsi" w:hAnsiTheme="minorHAnsi" w:cstheme="minorHAnsi"/>
          <w:color w:val="FF0000"/>
          <w:kern w:val="0"/>
          <w:sz w:val="12"/>
          <w:szCs w:val="16"/>
          <w:highlight w:val="yellow"/>
        </w:rPr>
      </w:pPr>
    </w:p>
    <w:p w14:paraId="6B459E8A" w14:textId="38160AE5" w:rsidR="00A31E6A" w:rsidRPr="003E2E9F" w:rsidRDefault="00FB2DF3" w:rsidP="00D35B38">
      <w:pPr>
        <w:autoSpaceDE w:val="0"/>
        <w:autoSpaceDN w:val="0"/>
        <w:adjustRightInd w:val="0"/>
        <w:spacing w:after="0"/>
        <w:rPr>
          <w:rFonts w:cstheme="minorHAnsi"/>
          <w:b/>
          <w:bCs/>
        </w:rPr>
      </w:pPr>
      <w:r>
        <w:rPr>
          <w:rFonts w:cstheme="minorHAnsi"/>
          <w:b/>
          <w:bCs/>
        </w:rPr>
        <w:t xml:space="preserve">Summer </w:t>
      </w:r>
      <w:r w:rsidR="00814F9F">
        <w:rPr>
          <w:rFonts w:cstheme="minorHAnsi"/>
          <w:b/>
          <w:bCs/>
        </w:rPr>
        <w:t>2016-17</w:t>
      </w:r>
      <w:r w:rsidR="00A31E6A" w:rsidRPr="003E2E9F">
        <w:rPr>
          <w:rFonts w:cstheme="minorHAnsi"/>
          <w:b/>
          <w:bCs/>
        </w:rPr>
        <w:t xml:space="preserve"> main centre climate statistics:</w:t>
      </w:r>
    </w:p>
    <w:tbl>
      <w:tblPr>
        <w:tblStyle w:val="TableGrid"/>
        <w:tblW w:w="1185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10"/>
        <w:gridCol w:w="1626"/>
        <w:gridCol w:w="1559"/>
        <w:gridCol w:w="3747"/>
        <w:gridCol w:w="2613"/>
      </w:tblGrid>
      <w:tr w:rsidR="005D26C0" w:rsidRPr="000F107D" w14:paraId="757C2FF4" w14:textId="77777777" w:rsidTr="006065DF">
        <w:trPr>
          <w:gridAfter w:val="3"/>
          <w:wAfter w:w="7919" w:type="dxa"/>
        </w:trPr>
        <w:tc>
          <w:tcPr>
            <w:tcW w:w="3936" w:type="dxa"/>
            <w:gridSpan w:val="2"/>
            <w:shd w:val="clear" w:color="auto" w:fill="E36C0A" w:themeFill="accent6" w:themeFillShade="BF"/>
          </w:tcPr>
          <w:p w14:paraId="68E00712" w14:textId="77777777" w:rsidR="005D26C0" w:rsidRPr="000F107D" w:rsidRDefault="005D26C0" w:rsidP="00DE5F2E">
            <w:pPr>
              <w:spacing w:before="60" w:after="60"/>
              <w:rPr>
                <w:b/>
                <w:sz w:val="20"/>
                <w:szCs w:val="20"/>
                <w:highlight w:val="yellow"/>
              </w:rPr>
            </w:pPr>
            <w:r w:rsidRPr="0063340E">
              <w:rPr>
                <w:b/>
                <w:color w:val="FFFFFF" w:themeColor="background1"/>
                <w:sz w:val="20"/>
                <w:szCs w:val="20"/>
              </w:rPr>
              <w:t>Temperature</w:t>
            </w:r>
          </w:p>
        </w:tc>
      </w:tr>
      <w:tr w:rsidR="005D26C0" w:rsidRPr="000F107D" w14:paraId="10F52F87" w14:textId="77777777" w:rsidTr="00004DE9">
        <w:trPr>
          <w:gridAfter w:val="1"/>
          <w:wAfter w:w="2613" w:type="dxa"/>
        </w:trPr>
        <w:tc>
          <w:tcPr>
            <w:tcW w:w="2310" w:type="dxa"/>
            <w:shd w:val="clear" w:color="auto" w:fill="632423" w:themeFill="accent2" w:themeFillShade="80"/>
          </w:tcPr>
          <w:p w14:paraId="38488B7E" w14:textId="77777777" w:rsidR="005D26C0" w:rsidRPr="0063340E" w:rsidRDefault="005D26C0" w:rsidP="00DE5F2E">
            <w:pPr>
              <w:spacing w:before="60" w:after="60"/>
              <w:rPr>
                <w:b/>
                <w:sz w:val="20"/>
                <w:szCs w:val="20"/>
              </w:rPr>
            </w:pPr>
            <w:r w:rsidRPr="0063340E">
              <w:rPr>
                <w:b/>
                <w:sz w:val="20"/>
                <w:szCs w:val="20"/>
              </w:rPr>
              <w:t>Location</w:t>
            </w:r>
          </w:p>
        </w:tc>
        <w:tc>
          <w:tcPr>
            <w:tcW w:w="1626" w:type="dxa"/>
            <w:shd w:val="clear" w:color="auto" w:fill="632423" w:themeFill="accent2" w:themeFillShade="80"/>
          </w:tcPr>
          <w:p w14:paraId="521C3152" w14:textId="77777777" w:rsidR="005D26C0" w:rsidRPr="0063340E" w:rsidRDefault="005D26C0" w:rsidP="00004DE9">
            <w:pPr>
              <w:spacing w:before="60" w:after="60"/>
              <w:jc w:val="center"/>
              <w:rPr>
                <w:b/>
                <w:sz w:val="20"/>
                <w:szCs w:val="20"/>
              </w:rPr>
            </w:pPr>
            <w:r w:rsidRPr="0063340E">
              <w:rPr>
                <w:b/>
                <w:sz w:val="20"/>
                <w:szCs w:val="20"/>
              </w:rPr>
              <w:t>Mean temp. (</w:t>
            </w:r>
            <w:proofErr w:type="spellStart"/>
            <w:r w:rsidRPr="0063340E">
              <w:rPr>
                <w:b/>
                <w:sz w:val="20"/>
                <w:szCs w:val="20"/>
                <w:vertAlign w:val="superscript"/>
              </w:rPr>
              <w:t>o</w:t>
            </w:r>
            <w:r w:rsidRPr="0063340E">
              <w:rPr>
                <w:b/>
                <w:sz w:val="20"/>
                <w:szCs w:val="20"/>
              </w:rPr>
              <w:t>C</w:t>
            </w:r>
            <w:proofErr w:type="spellEnd"/>
            <w:r w:rsidRPr="0063340E">
              <w:rPr>
                <w:b/>
                <w:sz w:val="20"/>
                <w:szCs w:val="20"/>
              </w:rPr>
              <w:t>)</w:t>
            </w:r>
          </w:p>
        </w:tc>
        <w:tc>
          <w:tcPr>
            <w:tcW w:w="1559" w:type="dxa"/>
            <w:shd w:val="clear" w:color="auto" w:fill="632423" w:themeFill="accent2" w:themeFillShade="80"/>
          </w:tcPr>
          <w:p w14:paraId="1E9CFABF" w14:textId="77777777" w:rsidR="005D26C0" w:rsidRPr="0063340E" w:rsidRDefault="005D26C0" w:rsidP="00004DE9">
            <w:pPr>
              <w:spacing w:before="60" w:after="60"/>
              <w:jc w:val="center"/>
              <w:rPr>
                <w:b/>
                <w:sz w:val="20"/>
                <w:szCs w:val="20"/>
              </w:rPr>
            </w:pPr>
            <w:r w:rsidRPr="0063340E">
              <w:rPr>
                <w:b/>
                <w:sz w:val="20"/>
                <w:szCs w:val="20"/>
              </w:rPr>
              <w:t>Departure from normal (</w:t>
            </w:r>
            <w:proofErr w:type="spellStart"/>
            <w:r w:rsidRPr="0063340E">
              <w:rPr>
                <w:b/>
                <w:sz w:val="20"/>
                <w:szCs w:val="20"/>
                <w:vertAlign w:val="superscript"/>
              </w:rPr>
              <w:t>o</w:t>
            </w:r>
            <w:r w:rsidRPr="0063340E">
              <w:rPr>
                <w:b/>
                <w:sz w:val="20"/>
                <w:szCs w:val="20"/>
              </w:rPr>
              <w:t>C</w:t>
            </w:r>
            <w:proofErr w:type="spellEnd"/>
            <w:r w:rsidRPr="0063340E">
              <w:rPr>
                <w:b/>
                <w:sz w:val="20"/>
                <w:szCs w:val="20"/>
              </w:rPr>
              <w:t>)</w:t>
            </w:r>
          </w:p>
        </w:tc>
        <w:tc>
          <w:tcPr>
            <w:tcW w:w="3747" w:type="dxa"/>
            <w:shd w:val="clear" w:color="auto" w:fill="632423" w:themeFill="accent2" w:themeFillShade="80"/>
          </w:tcPr>
          <w:p w14:paraId="074C30B4" w14:textId="77777777" w:rsidR="005D26C0" w:rsidRPr="0063340E" w:rsidRDefault="005D26C0" w:rsidP="00DE5F2E">
            <w:pPr>
              <w:spacing w:before="60" w:after="60"/>
              <w:rPr>
                <w:b/>
                <w:sz w:val="20"/>
                <w:szCs w:val="20"/>
              </w:rPr>
            </w:pPr>
            <w:r w:rsidRPr="0063340E">
              <w:rPr>
                <w:b/>
                <w:sz w:val="20"/>
                <w:szCs w:val="20"/>
              </w:rPr>
              <w:t>Comments</w:t>
            </w:r>
          </w:p>
        </w:tc>
      </w:tr>
      <w:tr w:rsidR="005D26C0" w:rsidRPr="000F107D" w14:paraId="79D5CA3B" w14:textId="77777777" w:rsidTr="006065DF">
        <w:trPr>
          <w:gridAfter w:val="1"/>
          <w:wAfter w:w="2613" w:type="dxa"/>
        </w:trPr>
        <w:tc>
          <w:tcPr>
            <w:tcW w:w="2310" w:type="dxa"/>
            <w:shd w:val="clear" w:color="auto" w:fill="FABF8F" w:themeFill="accent6" w:themeFillTint="99"/>
          </w:tcPr>
          <w:p w14:paraId="292D021F" w14:textId="77777777" w:rsidR="005D26C0" w:rsidRPr="0063340E" w:rsidRDefault="005D26C0" w:rsidP="00DE5F2E">
            <w:pPr>
              <w:spacing w:before="60" w:after="60"/>
              <w:rPr>
                <w:sz w:val="20"/>
                <w:szCs w:val="20"/>
              </w:rPr>
            </w:pPr>
            <w:proofErr w:type="spellStart"/>
            <w:r w:rsidRPr="0063340E">
              <w:rPr>
                <w:sz w:val="20"/>
                <w:szCs w:val="20"/>
              </w:rPr>
              <w:t>Auckland</w:t>
            </w:r>
            <w:r w:rsidRPr="0063340E">
              <w:rPr>
                <w:sz w:val="20"/>
                <w:szCs w:val="20"/>
                <w:vertAlign w:val="superscript"/>
              </w:rPr>
              <w:t>a</w:t>
            </w:r>
            <w:proofErr w:type="spellEnd"/>
          </w:p>
        </w:tc>
        <w:tc>
          <w:tcPr>
            <w:tcW w:w="1626" w:type="dxa"/>
            <w:shd w:val="clear" w:color="auto" w:fill="FBD4B4" w:themeFill="accent6" w:themeFillTint="66"/>
          </w:tcPr>
          <w:p w14:paraId="3EB71BF4" w14:textId="4A162B3C" w:rsidR="005D26C0" w:rsidRPr="00487A04" w:rsidRDefault="00487A04" w:rsidP="00886218">
            <w:pPr>
              <w:spacing w:before="60" w:after="60"/>
              <w:jc w:val="center"/>
              <w:rPr>
                <w:sz w:val="20"/>
                <w:szCs w:val="20"/>
              </w:rPr>
            </w:pPr>
            <w:r w:rsidRPr="00487A04">
              <w:rPr>
                <w:sz w:val="20"/>
                <w:szCs w:val="20"/>
              </w:rPr>
              <w:t>18.9</w:t>
            </w:r>
          </w:p>
        </w:tc>
        <w:tc>
          <w:tcPr>
            <w:tcW w:w="1559" w:type="dxa"/>
            <w:shd w:val="clear" w:color="auto" w:fill="FBD4B4" w:themeFill="accent6" w:themeFillTint="66"/>
          </w:tcPr>
          <w:p w14:paraId="11B83E6E" w14:textId="41391048" w:rsidR="005D26C0" w:rsidRPr="00487A04" w:rsidRDefault="00487A04" w:rsidP="00487A04">
            <w:pPr>
              <w:spacing w:before="60" w:after="60"/>
              <w:jc w:val="center"/>
              <w:rPr>
                <w:sz w:val="20"/>
                <w:szCs w:val="20"/>
              </w:rPr>
            </w:pPr>
            <w:r w:rsidRPr="00487A04">
              <w:rPr>
                <w:sz w:val="20"/>
                <w:szCs w:val="20"/>
              </w:rPr>
              <w:t>-0.3</w:t>
            </w:r>
          </w:p>
        </w:tc>
        <w:tc>
          <w:tcPr>
            <w:tcW w:w="3747" w:type="dxa"/>
            <w:shd w:val="clear" w:color="auto" w:fill="FBD4B4" w:themeFill="accent6" w:themeFillTint="66"/>
          </w:tcPr>
          <w:p w14:paraId="643FACD1" w14:textId="56E1AA9A" w:rsidR="005D26C0" w:rsidRPr="004A1D0B" w:rsidRDefault="00487A04" w:rsidP="008071DD">
            <w:pPr>
              <w:spacing w:before="60" w:after="60"/>
              <w:rPr>
                <w:sz w:val="20"/>
                <w:szCs w:val="20"/>
                <w:highlight w:val="yellow"/>
              </w:rPr>
            </w:pPr>
            <w:r w:rsidRPr="00487A04">
              <w:rPr>
                <w:sz w:val="20"/>
                <w:szCs w:val="20"/>
              </w:rPr>
              <w:t>Near average</w:t>
            </w:r>
          </w:p>
        </w:tc>
      </w:tr>
      <w:tr w:rsidR="007640CF" w:rsidRPr="000F107D" w14:paraId="78ED0ED3" w14:textId="77777777" w:rsidTr="006065DF">
        <w:trPr>
          <w:gridAfter w:val="1"/>
          <w:wAfter w:w="2613" w:type="dxa"/>
        </w:trPr>
        <w:tc>
          <w:tcPr>
            <w:tcW w:w="2310" w:type="dxa"/>
            <w:shd w:val="clear" w:color="auto" w:fill="FABF8F" w:themeFill="accent6" w:themeFillTint="99"/>
          </w:tcPr>
          <w:p w14:paraId="19BC2063" w14:textId="77777777" w:rsidR="007640CF" w:rsidRPr="0063340E" w:rsidRDefault="007640CF" w:rsidP="00DE5F2E">
            <w:pPr>
              <w:spacing w:before="60" w:after="60"/>
              <w:rPr>
                <w:sz w:val="20"/>
                <w:szCs w:val="20"/>
              </w:rPr>
            </w:pPr>
            <w:proofErr w:type="spellStart"/>
            <w:r w:rsidRPr="0063340E">
              <w:rPr>
                <w:sz w:val="20"/>
                <w:szCs w:val="20"/>
              </w:rPr>
              <w:t>Tauranga</w:t>
            </w:r>
            <w:r w:rsidRPr="0063340E">
              <w:rPr>
                <w:sz w:val="20"/>
                <w:szCs w:val="20"/>
                <w:vertAlign w:val="superscript"/>
              </w:rPr>
              <w:t>b</w:t>
            </w:r>
            <w:proofErr w:type="spellEnd"/>
          </w:p>
        </w:tc>
        <w:tc>
          <w:tcPr>
            <w:tcW w:w="1626" w:type="dxa"/>
            <w:shd w:val="clear" w:color="auto" w:fill="FBD4B4" w:themeFill="accent6" w:themeFillTint="66"/>
          </w:tcPr>
          <w:p w14:paraId="61333F9E" w14:textId="3E1371A1" w:rsidR="007640CF" w:rsidRPr="00487A04" w:rsidRDefault="00487A04" w:rsidP="003D42DE">
            <w:pPr>
              <w:spacing w:before="60" w:after="60"/>
              <w:jc w:val="center"/>
              <w:rPr>
                <w:sz w:val="20"/>
                <w:szCs w:val="20"/>
              </w:rPr>
            </w:pPr>
            <w:r w:rsidRPr="00487A04">
              <w:rPr>
                <w:sz w:val="20"/>
                <w:szCs w:val="20"/>
              </w:rPr>
              <w:t>19.3</w:t>
            </w:r>
          </w:p>
        </w:tc>
        <w:tc>
          <w:tcPr>
            <w:tcW w:w="1559" w:type="dxa"/>
            <w:shd w:val="clear" w:color="auto" w:fill="FBD4B4" w:themeFill="accent6" w:themeFillTint="66"/>
          </w:tcPr>
          <w:p w14:paraId="061C7F72" w14:textId="4BEB65AD" w:rsidR="007640CF" w:rsidRPr="00487A04" w:rsidRDefault="00FB2DF3" w:rsidP="00487A04">
            <w:pPr>
              <w:spacing w:before="60" w:after="60"/>
              <w:jc w:val="center"/>
              <w:rPr>
                <w:sz w:val="20"/>
                <w:szCs w:val="20"/>
              </w:rPr>
            </w:pPr>
            <w:r w:rsidRPr="00487A04">
              <w:rPr>
                <w:sz w:val="20"/>
                <w:szCs w:val="20"/>
              </w:rPr>
              <w:t>+</w:t>
            </w:r>
            <w:r w:rsidR="00487A04" w:rsidRPr="00487A04">
              <w:rPr>
                <w:sz w:val="20"/>
                <w:szCs w:val="20"/>
              </w:rPr>
              <w:t>0.2</w:t>
            </w:r>
          </w:p>
        </w:tc>
        <w:tc>
          <w:tcPr>
            <w:tcW w:w="3747" w:type="dxa"/>
            <w:shd w:val="clear" w:color="auto" w:fill="FBD4B4" w:themeFill="accent6" w:themeFillTint="66"/>
          </w:tcPr>
          <w:p w14:paraId="0E51F33C" w14:textId="7B2E144F" w:rsidR="007640CF" w:rsidRPr="00487A04" w:rsidRDefault="00487A04" w:rsidP="001943CC">
            <w:pPr>
              <w:spacing w:before="60" w:after="60"/>
              <w:rPr>
                <w:sz w:val="20"/>
                <w:szCs w:val="20"/>
              </w:rPr>
            </w:pPr>
            <w:r w:rsidRPr="00487A04">
              <w:rPr>
                <w:sz w:val="20"/>
                <w:szCs w:val="20"/>
              </w:rPr>
              <w:t>Near average</w:t>
            </w:r>
          </w:p>
        </w:tc>
      </w:tr>
      <w:tr w:rsidR="005D26C0" w:rsidRPr="000F107D" w14:paraId="0033F099" w14:textId="77777777" w:rsidTr="006065DF">
        <w:trPr>
          <w:gridAfter w:val="1"/>
          <w:wAfter w:w="2613" w:type="dxa"/>
        </w:trPr>
        <w:tc>
          <w:tcPr>
            <w:tcW w:w="2310" w:type="dxa"/>
            <w:shd w:val="clear" w:color="auto" w:fill="FABF8F" w:themeFill="accent6" w:themeFillTint="99"/>
          </w:tcPr>
          <w:p w14:paraId="395EA02D" w14:textId="77777777" w:rsidR="005D26C0" w:rsidRPr="0063340E" w:rsidRDefault="005D26C0" w:rsidP="00DE5F2E">
            <w:pPr>
              <w:spacing w:before="60" w:after="60"/>
              <w:rPr>
                <w:sz w:val="20"/>
                <w:szCs w:val="20"/>
              </w:rPr>
            </w:pPr>
            <w:proofErr w:type="spellStart"/>
            <w:r w:rsidRPr="0063340E">
              <w:rPr>
                <w:sz w:val="20"/>
                <w:szCs w:val="20"/>
              </w:rPr>
              <w:t>Hamilton</w:t>
            </w:r>
            <w:r w:rsidRPr="0063340E">
              <w:rPr>
                <w:sz w:val="20"/>
                <w:szCs w:val="20"/>
                <w:vertAlign w:val="superscript"/>
              </w:rPr>
              <w:t>c</w:t>
            </w:r>
            <w:proofErr w:type="spellEnd"/>
          </w:p>
        </w:tc>
        <w:tc>
          <w:tcPr>
            <w:tcW w:w="1626" w:type="dxa"/>
            <w:shd w:val="clear" w:color="auto" w:fill="FBD4B4" w:themeFill="accent6" w:themeFillTint="66"/>
          </w:tcPr>
          <w:p w14:paraId="7E33AAFF" w14:textId="1E4A8244" w:rsidR="005D26C0" w:rsidRPr="00487A04" w:rsidRDefault="00487A04" w:rsidP="009537DF">
            <w:pPr>
              <w:spacing w:before="60" w:after="60"/>
              <w:jc w:val="center"/>
              <w:rPr>
                <w:sz w:val="20"/>
                <w:szCs w:val="20"/>
              </w:rPr>
            </w:pPr>
            <w:r w:rsidRPr="00487A04">
              <w:rPr>
                <w:sz w:val="20"/>
                <w:szCs w:val="20"/>
              </w:rPr>
              <w:t>17.4</w:t>
            </w:r>
          </w:p>
        </w:tc>
        <w:tc>
          <w:tcPr>
            <w:tcW w:w="1559" w:type="dxa"/>
            <w:shd w:val="clear" w:color="auto" w:fill="FBD4B4" w:themeFill="accent6" w:themeFillTint="66"/>
          </w:tcPr>
          <w:p w14:paraId="1F33F1DF" w14:textId="2628ABA7" w:rsidR="00910F04" w:rsidRPr="00487A04" w:rsidRDefault="00487A04" w:rsidP="00886218">
            <w:pPr>
              <w:spacing w:before="60" w:after="60"/>
              <w:jc w:val="center"/>
              <w:rPr>
                <w:sz w:val="20"/>
                <w:szCs w:val="20"/>
              </w:rPr>
            </w:pPr>
            <w:r w:rsidRPr="00487A04">
              <w:rPr>
                <w:sz w:val="20"/>
                <w:szCs w:val="20"/>
              </w:rPr>
              <w:t>-0.6</w:t>
            </w:r>
          </w:p>
        </w:tc>
        <w:tc>
          <w:tcPr>
            <w:tcW w:w="3747" w:type="dxa"/>
            <w:shd w:val="clear" w:color="auto" w:fill="FBD4B4" w:themeFill="accent6" w:themeFillTint="66"/>
          </w:tcPr>
          <w:p w14:paraId="26D2CDF5" w14:textId="1005902E" w:rsidR="005D26C0" w:rsidRPr="00487A04" w:rsidRDefault="00487A04" w:rsidP="00DE5F2E">
            <w:pPr>
              <w:spacing w:before="60" w:after="60"/>
              <w:rPr>
                <w:sz w:val="20"/>
                <w:szCs w:val="20"/>
              </w:rPr>
            </w:pPr>
            <w:r w:rsidRPr="00487A04">
              <w:rPr>
                <w:sz w:val="20"/>
                <w:szCs w:val="20"/>
              </w:rPr>
              <w:t>Below</w:t>
            </w:r>
            <w:r w:rsidR="0048731A" w:rsidRPr="00487A04">
              <w:rPr>
                <w:sz w:val="20"/>
                <w:szCs w:val="20"/>
              </w:rPr>
              <w:t xml:space="preserve"> average</w:t>
            </w:r>
          </w:p>
        </w:tc>
      </w:tr>
      <w:tr w:rsidR="005D26C0" w:rsidRPr="000F107D" w14:paraId="33C50983" w14:textId="77777777" w:rsidTr="006065DF">
        <w:trPr>
          <w:gridAfter w:val="1"/>
          <w:wAfter w:w="2613" w:type="dxa"/>
        </w:trPr>
        <w:tc>
          <w:tcPr>
            <w:tcW w:w="2310" w:type="dxa"/>
            <w:shd w:val="clear" w:color="auto" w:fill="FABF8F" w:themeFill="accent6" w:themeFillTint="99"/>
          </w:tcPr>
          <w:p w14:paraId="63A1C0B9" w14:textId="25250D07" w:rsidR="005D26C0" w:rsidRPr="0063340E" w:rsidRDefault="005D26C0" w:rsidP="00DE5F2E">
            <w:pPr>
              <w:spacing w:before="60" w:after="60"/>
              <w:rPr>
                <w:sz w:val="20"/>
                <w:szCs w:val="20"/>
              </w:rPr>
            </w:pPr>
            <w:proofErr w:type="spellStart"/>
            <w:r w:rsidRPr="0063340E">
              <w:rPr>
                <w:sz w:val="20"/>
                <w:szCs w:val="20"/>
              </w:rPr>
              <w:t>Wellington</w:t>
            </w:r>
            <w:r w:rsidRPr="0063340E">
              <w:rPr>
                <w:sz w:val="20"/>
                <w:szCs w:val="20"/>
                <w:vertAlign w:val="superscript"/>
              </w:rPr>
              <w:t>d</w:t>
            </w:r>
            <w:proofErr w:type="spellEnd"/>
          </w:p>
        </w:tc>
        <w:tc>
          <w:tcPr>
            <w:tcW w:w="1626" w:type="dxa"/>
            <w:shd w:val="clear" w:color="auto" w:fill="FBD4B4" w:themeFill="accent6" w:themeFillTint="66"/>
          </w:tcPr>
          <w:p w14:paraId="4F6B5A51" w14:textId="7BF87DF1" w:rsidR="005D26C0" w:rsidRPr="00487A04" w:rsidRDefault="00487A04" w:rsidP="008071DD">
            <w:pPr>
              <w:spacing w:before="60" w:after="60"/>
              <w:jc w:val="center"/>
              <w:rPr>
                <w:sz w:val="20"/>
                <w:szCs w:val="20"/>
              </w:rPr>
            </w:pPr>
            <w:r w:rsidRPr="00487A04">
              <w:rPr>
                <w:sz w:val="20"/>
                <w:szCs w:val="20"/>
              </w:rPr>
              <w:t>16.0</w:t>
            </w:r>
          </w:p>
        </w:tc>
        <w:tc>
          <w:tcPr>
            <w:tcW w:w="1559" w:type="dxa"/>
            <w:shd w:val="clear" w:color="auto" w:fill="FBD4B4" w:themeFill="accent6" w:themeFillTint="66"/>
          </w:tcPr>
          <w:p w14:paraId="6474A6DF" w14:textId="26056E64" w:rsidR="005D26C0" w:rsidRPr="00487A04" w:rsidRDefault="00487A04" w:rsidP="0043371B">
            <w:pPr>
              <w:spacing w:before="60" w:after="60"/>
              <w:jc w:val="center"/>
              <w:rPr>
                <w:sz w:val="20"/>
                <w:szCs w:val="20"/>
              </w:rPr>
            </w:pPr>
            <w:r w:rsidRPr="00487A04">
              <w:rPr>
                <w:sz w:val="20"/>
                <w:szCs w:val="20"/>
              </w:rPr>
              <w:t>-0.5</w:t>
            </w:r>
          </w:p>
        </w:tc>
        <w:tc>
          <w:tcPr>
            <w:tcW w:w="3747" w:type="dxa"/>
            <w:shd w:val="clear" w:color="auto" w:fill="FBD4B4" w:themeFill="accent6" w:themeFillTint="66"/>
          </w:tcPr>
          <w:p w14:paraId="6A32A3DB" w14:textId="4FC3DBC2" w:rsidR="005D26C0" w:rsidRPr="004A1D0B" w:rsidRDefault="00487A04" w:rsidP="00DE5F2E">
            <w:pPr>
              <w:spacing w:before="60" w:after="60"/>
              <w:rPr>
                <w:sz w:val="20"/>
                <w:szCs w:val="20"/>
                <w:highlight w:val="yellow"/>
              </w:rPr>
            </w:pPr>
            <w:r w:rsidRPr="00487A04">
              <w:rPr>
                <w:sz w:val="20"/>
                <w:szCs w:val="20"/>
              </w:rPr>
              <w:t>Near average</w:t>
            </w:r>
          </w:p>
        </w:tc>
      </w:tr>
      <w:tr w:rsidR="005D26C0" w:rsidRPr="000F107D" w14:paraId="48BCE299" w14:textId="77777777" w:rsidTr="006065DF">
        <w:trPr>
          <w:gridAfter w:val="1"/>
          <w:wAfter w:w="2613" w:type="dxa"/>
        </w:trPr>
        <w:tc>
          <w:tcPr>
            <w:tcW w:w="2310" w:type="dxa"/>
            <w:shd w:val="clear" w:color="auto" w:fill="FABF8F" w:themeFill="accent6" w:themeFillTint="99"/>
          </w:tcPr>
          <w:p w14:paraId="290AB138" w14:textId="77777777" w:rsidR="005D26C0" w:rsidRPr="0063340E" w:rsidRDefault="005D26C0" w:rsidP="00DE5F2E">
            <w:pPr>
              <w:spacing w:before="60" w:after="60"/>
              <w:rPr>
                <w:sz w:val="20"/>
                <w:szCs w:val="20"/>
              </w:rPr>
            </w:pPr>
            <w:proofErr w:type="spellStart"/>
            <w:r w:rsidRPr="0063340E">
              <w:rPr>
                <w:sz w:val="20"/>
                <w:szCs w:val="20"/>
              </w:rPr>
              <w:t>Christchurch</w:t>
            </w:r>
            <w:r w:rsidRPr="0063340E">
              <w:rPr>
                <w:sz w:val="20"/>
                <w:szCs w:val="20"/>
                <w:vertAlign w:val="superscript"/>
              </w:rPr>
              <w:t>e</w:t>
            </w:r>
            <w:proofErr w:type="spellEnd"/>
          </w:p>
        </w:tc>
        <w:tc>
          <w:tcPr>
            <w:tcW w:w="1626" w:type="dxa"/>
            <w:shd w:val="clear" w:color="auto" w:fill="FBD4B4" w:themeFill="accent6" w:themeFillTint="66"/>
          </w:tcPr>
          <w:p w14:paraId="1A3D87E3" w14:textId="70906487" w:rsidR="005D26C0" w:rsidRPr="00487A04" w:rsidRDefault="00487A04" w:rsidP="00886218">
            <w:pPr>
              <w:spacing w:before="60" w:after="60"/>
              <w:jc w:val="center"/>
              <w:rPr>
                <w:sz w:val="20"/>
                <w:szCs w:val="20"/>
              </w:rPr>
            </w:pPr>
            <w:r w:rsidRPr="00487A04">
              <w:rPr>
                <w:sz w:val="20"/>
                <w:szCs w:val="20"/>
              </w:rPr>
              <w:t>16.4</w:t>
            </w:r>
          </w:p>
        </w:tc>
        <w:tc>
          <w:tcPr>
            <w:tcW w:w="1559" w:type="dxa"/>
            <w:shd w:val="clear" w:color="auto" w:fill="FBD4B4" w:themeFill="accent6" w:themeFillTint="66"/>
          </w:tcPr>
          <w:p w14:paraId="4592E170" w14:textId="0BE9A4D8" w:rsidR="005D26C0" w:rsidRPr="00487A04" w:rsidRDefault="00487A04" w:rsidP="00886218">
            <w:pPr>
              <w:spacing w:before="60" w:after="60"/>
              <w:jc w:val="center"/>
              <w:rPr>
                <w:sz w:val="20"/>
                <w:szCs w:val="20"/>
              </w:rPr>
            </w:pPr>
            <w:r w:rsidRPr="00487A04">
              <w:rPr>
                <w:sz w:val="20"/>
                <w:szCs w:val="20"/>
              </w:rPr>
              <w:t>-0.2</w:t>
            </w:r>
          </w:p>
        </w:tc>
        <w:tc>
          <w:tcPr>
            <w:tcW w:w="3747" w:type="dxa"/>
            <w:shd w:val="clear" w:color="auto" w:fill="FBD4B4" w:themeFill="accent6" w:themeFillTint="66"/>
          </w:tcPr>
          <w:p w14:paraId="2EDF5497" w14:textId="07BA82D8" w:rsidR="005D26C0" w:rsidRPr="004A1D0B" w:rsidRDefault="00487A04" w:rsidP="00DE5F2E">
            <w:pPr>
              <w:spacing w:before="60" w:after="60"/>
              <w:rPr>
                <w:sz w:val="20"/>
                <w:szCs w:val="20"/>
                <w:highlight w:val="yellow"/>
              </w:rPr>
            </w:pPr>
            <w:r w:rsidRPr="00487A04">
              <w:rPr>
                <w:sz w:val="20"/>
                <w:szCs w:val="20"/>
              </w:rPr>
              <w:t>Near average</w:t>
            </w:r>
          </w:p>
        </w:tc>
      </w:tr>
      <w:tr w:rsidR="005D26C0" w:rsidRPr="000F107D" w14:paraId="409155C0" w14:textId="77777777" w:rsidTr="006065DF">
        <w:trPr>
          <w:gridAfter w:val="1"/>
          <w:wAfter w:w="2613" w:type="dxa"/>
        </w:trPr>
        <w:tc>
          <w:tcPr>
            <w:tcW w:w="2310" w:type="dxa"/>
            <w:shd w:val="clear" w:color="auto" w:fill="FABF8F" w:themeFill="accent6" w:themeFillTint="99"/>
          </w:tcPr>
          <w:p w14:paraId="114DD4D6" w14:textId="77777777" w:rsidR="005D26C0" w:rsidRPr="0063340E" w:rsidRDefault="005D26C0" w:rsidP="00DE5F2E">
            <w:pPr>
              <w:spacing w:before="60" w:after="60"/>
              <w:rPr>
                <w:sz w:val="20"/>
                <w:szCs w:val="20"/>
              </w:rPr>
            </w:pPr>
            <w:proofErr w:type="spellStart"/>
            <w:r w:rsidRPr="0063340E">
              <w:rPr>
                <w:sz w:val="20"/>
                <w:szCs w:val="20"/>
              </w:rPr>
              <w:t>Dunedin</w:t>
            </w:r>
            <w:r w:rsidRPr="0063340E">
              <w:rPr>
                <w:sz w:val="20"/>
                <w:szCs w:val="20"/>
                <w:vertAlign w:val="superscript"/>
              </w:rPr>
              <w:t>f</w:t>
            </w:r>
            <w:proofErr w:type="spellEnd"/>
          </w:p>
        </w:tc>
        <w:tc>
          <w:tcPr>
            <w:tcW w:w="1626" w:type="dxa"/>
            <w:shd w:val="clear" w:color="auto" w:fill="FBD4B4" w:themeFill="accent6" w:themeFillTint="66"/>
          </w:tcPr>
          <w:p w14:paraId="71EAD3A1" w14:textId="4DB6D7EF" w:rsidR="005D26C0" w:rsidRPr="00487A04" w:rsidRDefault="00487A04" w:rsidP="00886218">
            <w:pPr>
              <w:spacing w:before="60" w:after="60"/>
              <w:jc w:val="center"/>
              <w:rPr>
                <w:sz w:val="20"/>
                <w:szCs w:val="20"/>
              </w:rPr>
            </w:pPr>
            <w:r w:rsidRPr="00487A04">
              <w:rPr>
                <w:sz w:val="20"/>
                <w:szCs w:val="20"/>
              </w:rPr>
              <w:t>14.4</w:t>
            </w:r>
          </w:p>
        </w:tc>
        <w:tc>
          <w:tcPr>
            <w:tcW w:w="1559" w:type="dxa"/>
            <w:shd w:val="clear" w:color="auto" w:fill="FBD4B4" w:themeFill="accent6" w:themeFillTint="66"/>
          </w:tcPr>
          <w:p w14:paraId="58C5C90A" w14:textId="60B47CB3" w:rsidR="001E0DD4" w:rsidRPr="00487A04" w:rsidRDefault="00487A04" w:rsidP="00886218">
            <w:pPr>
              <w:spacing w:before="60" w:after="60"/>
              <w:jc w:val="center"/>
              <w:rPr>
                <w:sz w:val="20"/>
                <w:szCs w:val="20"/>
              </w:rPr>
            </w:pPr>
            <w:r w:rsidRPr="00487A04">
              <w:rPr>
                <w:sz w:val="20"/>
                <w:szCs w:val="20"/>
              </w:rPr>
              <w:t>-0.3</w:t>
            </w:r>
          </w:p>
        </w:tc>
        <w:tc>
          <w:tcPr>
            <w:tcW w:w="3747" w:type="dxa"/>
            <w:shd w:val="clear" w:color="auto" w:fill="FBD4B4" w:themeFill="accent6" w:themeFillTint="66"/>
          </w:tcPr>
          <w:p w14:paraId="36BE60B8" w14:textId="3ABB81D5" w:rsidR="005D26C0" w:rsidRPr="004A1D0B" w:rsidRDefault="00487A04" w:rsidP="00DE5F2E">
            <w:pPr>
              <w:spacing w:before="60" w:after="60"/>
              <w:rPr>
                <w:sz w:val="20"/>
                <w:szCs w:val="20"/>
                <w:highlight w:val="yellow"/>
              </w:rPr>
            </w:pPr>
            <w:r w:rsidRPr="00487A04">
              <w:rPr>
                <w:sz w:val="20"/>
                <w:szCs w:val="20"/>
              </w:rPr>
              <w:t>Near average</w:t>
            </w:r>
          </w:p>
        </w:tc>
      </w:tr>
      <w:tr w:rsidR="005D26C0" w:rsidRPr="000F107D" w14:paraId="0E60020D" w14:textId="77777777" w:rsidTr="006065DF">
        <w:trPr>
          <w:gridAfter w:val="3"/>
          <w:wAfter w:w="7919" w:type="dxa"/>
        </w:trPr>
        <w:tc>
          <w:tcPr>
            <w:tcW w:w="3936" w:type="dxa"/>
            <w:gridSpan w:val="2"/>
            <w:shd w:val="clear" w:color="auto" w:fill="E36C0A" w:themeFill="accent6" w:themeFillShade="BF"/>
          </w:tcPr>
          <w:p w14:paraId="2293779A" w14:textId="77777777" w:rsidR="005D26C0" w:rsidRPr="000F107D" w:rsidRDefault="005D26C0" w:rsidP="00DE5F2E">
            <w:pPr>
              <w:spacing w:before="60" w:after="60"/>
              <w:rPr>
                <w:b/>
                <w:sz w:val="20"/>
                <w:szCs w:val="20"/>
                <w:highlight w:val="yellow"/>
              </w:rPr>
            </w:pPr>
            <w:r w:rsidRPr="0063340E">
              <w:rPr>
                <w:b/>
                <w:color w:val="FFFFFF" w:themeColor="background1"/>
                <w:sz w:val="20"/>
                <w:szCs w:val="20"/>
              </w:rPr>
              <w:t>Rainfall</w:t>
            </w:r>
          </w:p>
        </w:tc>
      </w:tr>
      <w:tr w:rsidR="005D26C0" w:rsidRPr="000F107D" w14:paraId="556E3475" w14:textId="77777777" w:rsidTr="00004DE9">
        <w:trPr>
          <w:gridAfter w:val="1"/>
          <w:wAfter w:w="2613" w:type="dxa"/>
        </w:trPr>
        <w:tc>
          <w:tcPr>
            <w:tcW w:w="2310" w:type="dxa"/>
            <w:shd w:val="clear" w:color="auto" w:fill="632423" w:themeFill="accent2" w:themeFillShade="80"/>
          </w:tcPr>
          <w:p w14:paraId="143B5B8E" w14:textId="77777777" w:rsidR="005D26C0" w:rsidRPr="0063340E" w:rsidRDefault="005D26C0" w:rsidP="00DE5F2E">
            <w:pPr>
              <w:spacing w:before="60" w:after="60"/>
              <w:rPr>
                <w:b/>
                <w:sz w:val="20"/>
                <w:szCs w:val="20"/>
              </w:rPr>
            </w:pPr>
            <w:r w:rsidRPr="0063340E">
              <w:rPr>
                <w:b/>
                <w:sz w:val="20"/>
                <w:szCs w:val="20"/>
              </w:rPr>
              <w:t>Location</w:t>
            </w:r>
          </w:p>
        </w:tc>
        <w:tc>
          <w:tcPr>
            <w:tcW w:w="1626" w:type="dxa"/>
            <w:shd w:val="clear" w:color="auto" w:fill="632423" w:themeFill="accent2" w:themeFillShade="80"/>
          </w:tcPr>
          <w:p w14:paraId="44341E38" w14:textId="77777777" w:rsidR="005D26C0" w:rsidRPr="0063340E" w:rsidRDefault="005D26C0" w:rsidP="00004DE9">
            <w:pPr>
              <w:spacing w:before="60" w:after="60"/>
              <w:jc w:val="center"/>
              <w:rPr>
                <w:b/>
                <w:sz w:val="20"/>
                <w:szCs w:val="20"/>
              </w:rPr>
            </w:pPr>
            <w:r w:rsidRPr="0063340E">
              <w:rPr>
                <w:b/>
                <w:sz w:val="20"/>
                <w:szCs w:val="20"/>
              </w:rPr>
              <w:t>Rainfall (mm)</w:t>
            </w:r>
          </w:p>
        </w:tc>
        <w:tc>
          <w:tcPr>
            <w:tcW w:w="1559" w:type="dxa"/>
            <w:shd w:val="clear" w:color="auto" w:fill="632423" w:themeFill="accent2" w:themeFillShade="80"/>
          </w:tcPr>
          <w:p w14:paraId="1E7816B3" w14:textId="77777777" w:rsidR="005D26C0" w:rsidRPr="0063340E" w:rsidRDefault="005D26C0" w:rsidP="00004DE9">
            <w:pPr>
              <w:spacing w:before="60" w:after="60"/>
              <w:jc w:val="center"/>
              <w:rPr>
                <w:b/>
                <w:sz w:val="20"/>
                <w:szCs w:val="20"/>
              </w:rPr>
            </w:pPr>
            <w:r w:rsidRPr="0063340E">
              <w:rPr>
                <w:b/>
                <w:sz w:val="20"/>
                <w:szCs w:val="20"/>
              </w:rPr>
              <w:t>% of normal</w:t>
            </w:r>
          </w:p>
        </w:tc>
        <w:tc>
          <w:tcPr>
            <w:tcW w:w="3747" w:type="dxa"/>
            <w:shd w:val="clear" w:color="auto" w:fill="632423" w:themeFill="accent2" w:themeFillShade="80"/>
          </w:tcPr>
          <w:p w14:paraId="000B8807" w14:textId="77777777" w:rsidR="005D26C0" w:rsidRPr="0063340E" w:rsidRDefault="005D26C0" w:rsidP="00DE5F2E">
            <w:pPr>
              <w:spacing w:before="60" w:after="60"/>
              <w:rPr>
                <w:b/>
                <w:sz w:val="20"/>
                <w:szCs w:val="20"/>
              </w:rPr>
            </w:pPr>
            <w:r w:rsidRPr="0063340E">
              <w:rPr>
                <w:b/>
                <w:sz w:val="20"/>
                <w:szCs w:val="20"/>
              </w:rPr>
              <w:t>Comments</w:t>
            </w:r>
          </w:p>
        </w:tc>
      </w:tr>
      <w:tr w:rsidR="00487A04" w:rsidRPr="000F107D" w14:paraId="0AF77EE7" w14:textId="77777777" w:rsidTr="006065DF">
        <w:trPr>
          <w:gridAfter w:val="1"/>
          <w:wAfter w:w="2613" w:type="dxa"/>
        </w:trPr>
        <w:tc>
          <w:tcPr>
            <w:tcW w:w="2310" w:type="dxa"/>
            <w:shd w:val="clear" w:color="auto" w:fill="FABF8F" w:themeFill="accent6" w:themeFillTint="99"/>
          </w:tcPr>
          <w:p w14:paraId="7FDF4405" w14:textId="77777777" w:rsidR="00487A04" w:rsidRPr="0063340E" w:rsidRDefault="00487A04" w:rsidP="00487A04">
            <w:pPr>
              <w:spacing w:before="60" w:after="60"/>
              <w:rPr>
                <w:sz w:val="20"/>
                <w:szCs w:val="20"/>
              </w:rPr>
            </w:pPr>
            <w:proofErr w:type="spellStart"/>
            <w:r w:rsidRPr="0063340E">
              <w:rPr>
                <w:sz w:val="20"/>
                <w:szCs w:val="20"/>
              </w:rPr>
              <w:t>Auckland</w:t>
            </w:r>
            <w:r w:rsidRPr="0063340E">
              <w:rPr>
                <w:sz w:val="20"/>
                <w:szCs w:val="20"/>
                <w:vertAlign w:val="superscript"/>
              </w:rPr>
              <w:t>a</w:t>
            </w:r>
            <w:proofErr w:type="spellEnd"/>
          </w:p>
        </w:tc>
        <w:tc>
          <w:tcPr>
            <w:tcW w:w="1626" w:type="dxa"/>
            <w:shd w:val="clear" w:color="auto" w:fill="FBD4B4" w:themeFill="accent6" w:themeFillTint="66"/>
          </w:tcPr>
          <w:p w14:paraId="3341614A" w14:textId="71CAEDE3" w:rsidR="00487A04" w:rsidRPr="00487A04" w:rsidRDefault="00487A04" w:rsidP="00487A04">
            <w:pPr>
              <w:spacing w:before="60" w:after="60"/>
              <w:jc w:val="center"/>
              <w:rPr>
                <w:sz w:val="20"/>
                <w:szCs w:val="20"/>
              </w:rPr>
            </w:pPr>
            <w:r w:rsidRPr="00487A04">
              <w:rPr>
                <w:sz w:val="20"/>
                <w:szCs w:val="20"/>
              </w:rPr>
              <w:t>143</w:t>
            </w:r>
          </w:p>
        </w:tc>
        <w:tc>
          <w:tcPr>
            <w:tcW w:w="1559" w:type="dxa"/>
            <w:shd w:val="clear" w:color="auto" w:fill="FBD4B4" w:themeFill="accent6" w:themeFillTint="66"/>
          </w:tcPr>
          <w:p w14:paraId="6E3E15E4" w14:textId="50866869" w:rsidR="00487A04" w:rsidRPr="00487A04" w:rsidRDefault="00487A04" w:rsidP="00487A04">
            <w:pPr>
              <w:spacing w:before="60" w:after="60"/>
              <w:jc w:val="center"/>
              <w:rPr>
                <w:sz w:val="20"/>
                <w:szCs w:val="20"/>
              </w:rPr>
            </w:pPr>
            <w:r w:rsidRPr="00487A04">
              <w:rPr>
                <w:sz w:val="20"/>
                <w:szCs w:val="20"/>
              </w:rPr>
              <w:t>65%</w:t>
            </w:r>
          </w:p>
        </w:tc>
        <w:tc>
          <w:tcPr>
            <w:tcW w:w="3747" w:type="dxa"/>
            <w:shd w:val="clear" w:color="auto" w:fill="FBD4B4" w:themeFill="accent6" w:themeFillTint="66"/>
          </w:tcPr>
          <w:p w14:paraId="5EDACD01" w14:textId="520F1BFE" w:rsidR="00487A04" w:rsidRPr="00487A04" w:rsidRDefault="00487A04" w:rsidP="00487A04">
            <w:pPr>
              <w:spacing w:before="60" w:after="60"/>
              <w:jc w:val="both"/>
              <w:rPr>
                <w:sz w:val="20"/>
                <w:szCs w:val="20"/>
              </w:rPr>
            </w:pPr>
            <w:r w:rsidRPr="00487A04">
              <w:rPr>
                <w:sz w:val="20"/>
                <w:szCs w:val="20"/>
              </w:rPr>
              <w:t>Below normal</w:t>
            </w:r>
          </w:p>
        </w:tc>
      </w:tr>
      <w:tr w:rsidR="00487A04" w:rsidRPr="000F107D" w14:paraId="552D3709" w14:textId="77777777" w:rsidTr="006065DF">
        <w:trPr>
          <w:gridAfter w:val="1"/>
          <w:wAfter w:w="2613" w:type="dxa"/>
        </w:trPr>
        <w:tc>
          <w:tcPr>
            <w:tcW w:w="2310" w:type="dxa"/>
            <w:shd w:val="clear" w:color="auto" w:fill="FABF8F" w:themeFill="accent6" w:themeFillTint="99"/>
          </w:tcPr>
          <w:p w14:paraId="53CC07BC" w14:textId="77777777" w:rsidR="00487A04" w:rsidRPr="0063340E" w:rsidRDefault="00487A04" w:rsidP="00487A04">
            <w:pPr>
              <w:spacing w:before="60" w:after="60"/>
              <w:rPr>
                <w:sz w:val="20"/>
                <w:szCs w:val="20"/>
              </w:rPr>
            </w:pPr>
            <w:proofErr w:type="spellStart"/>
            <w:r w:rsidRPr="0063340E">
              <w:rPr>
                <w:sz w:val="20"/>
                <w:szCs w:val="20"/>
              </w:rPr>
              <w:t>Tauranga</w:t>
            </w:r>
            <w:r w:rsidRPr="0063340E">
              <w:rPr>
                <w:sz w:val="20"/>
                <w:szCs w:val="20"/>
                <w:vertAlign w:val="superscript"/>
              </w:rPr>
              <w:t>b</w:t>
            </w:r>
            <w:proofErr w:type="spellEnd"/>
          </w:p>
        </w:tc>
        <w:tc>
          <w:tcPr>
            <w:tcW w:w="1626" w:type="dxa"/>
            <w:shd w:val="clear" w:color="auto" w:fill="FBD4B4" w:themeFill="accent6" w:themeFillTint="66"/>
          </w:tcPr>
          <w:p w14:paraId="55518A64" w14:textId="48F9F276" w:rsidR="00487A04" w:rsidRPr="00487A04" w:rsidRDefault="00487A04" w:rsidP="00487A04">
            <w:pPr>
              <w:spacing w:before="60" w:after="60"/>
              <w:jc w:val="center"/>
              <w:rPr>
                <w:sz w:val="20"/>
                <w:szCs w:val="20"/>
              </w:rPr>
            </w:pPr>
            <w:r w:rsidRPr="00487A04">
              <w:rPr>
                <w:sz w:val="20"/>
                <w:szCs w:val="20"/>
              </w:rPr>
              <w:t>235</w:t>
            </w:r>
          </w:p>
        </w:tc>
        <w:tc>
          <w:tcPr>
            <w:tcW w:w="1559" w:type="dxa"/>
            <w:shd w:val="clear" w:color="auto" w:fill="FBD4B4" w:themeFill="accent6" w:themeFillTint="66"/>
          </w:tcPr>
          <w:p w14:paraId="34370907" w14:textId="3A6A300C" w:rsidR="00487A04" w:rsidRPr="00487A04" w:rsidRDefault="00487A04" w:rsidP="00487A04">
            <w:pPr>
              <w:spacing w:before="60" w:after="60"/>
              <w:jc w:val="center"/>
              <w:rPr>
                <w:sz w:val="20"/>
                <w:szCs w:val="20"/>
              </w:rPr>
            </w:pPr>
            <w:r w:rsidRPr="00487A04">
              <w:rPr>
                <w:sz w:val="20"/>
                <w:szCs w:val="20"/>
              </w:rPr>
              <w:t>91%</w:t>
            </w:r>
          </w:p>
        </w:tc>
        <w:tc>
          <w:tcPr>
            <w:tcW w:w="3747" w:type="dxa"/>
            <w:shd w:val="clear" w:color="auto" w:fill="FBD4B4" w:themeFill="accent6" w:themeFillTint="66"/>
          </w:tcPr>
          <w:p w14:paraId="3E621E32" w14:textId="78CEAF30" w:rsidR="00487A04" w:rsidRPr="00487A04" w:rsidRDefault="00487A04" w:rsidP="00487A04">
            <w:pPr>
              <w:spacing w:before="60" w:after="60"/>
              <w:jc w:val="both"/>
              <w:rPr>
                <w:sz w:val="20"/>
                <w:szCs w:val="20"/>
              </w:rPr>
            </w:pPr>
            <w:r w:rsidRPr="00487A04">
              <w:rPr>
                <w:sz w:val="20"/>
                <w:szCs w:val="20"/>
              </w:rPr>
              <w:t>Near normal</w:t>
            </w:r>
          </w:p>
        </w:tc>
      </w:tr>
      <w:tr w:rsidR="00487A04" w:rsidRPr="000F107D" w14:paraId="0A4EC9A3" w14:textId="77777777" w:rsidTr="006065DF">
        <w:trPr>
          <w:gridAfter w:val="1"/>
          <w:wAfter w:w="2613" w:type="dxa"/>
        </w:trPr>
        <w:tc>
          <w:tcPr>
            <w:tcW w:w="2310" w:type="dxa"/>
            <w:shd w:val="clear" w:color="auto" w:fill="FABF8F" w:themeFill="accent6" w:themeFillTint="99"/>
          </w:tcPr>
          <w:p w14:paraId="42A52A10" w14:textId="77777777" w:rsidR="00487A04" w:rsidRPr="0063340E" w:rsidRDefault="00487A04" w:rsidP="00487A04">
            <w:pPr>
              <w:spacing w:before="60" w:after="60"/>
              <w:rPr>
                <w:sz w:val="20"/>
                <w:szCs w:val="20"/>
              </w:rPr>
            </w:pPr>
            <w:proofErr w:type="spellStart"/>
            <w:r w:rsidRPr="0063340E">
              <w:rPr>
                <w:sz w:val="20"/>
                <w:szCs w:val="20"/>
              </w:rPr>
              <w:t>Hamilton</w:t>
            </w:r>
            <w:r w:rsidRPr="0063340E">
              <w:rPr>
                <w:sz w:val="20"/>
                <w:szCs w:val="20"/>
                <w:vertAlign w:val="superscript"/>
              </w:rPr>
              <w:t>c</w:t>
            </w:r>
            <w:proofErr w:type="spellEnd"/>
          </w:p>
        </w:tc>
        <w:tc>
          <w:tcPr>
            <w:tcW w:w="1626" w:type="dxa"/>
            <w:shd w:val="clear" w:color="auto" w:fill="FBD4B4" w:themeFill="accent6" w:themeFillTint="66"/>
          </w:tcPr>
          <w:p w14:paraId="554B80D4" w14:textId="2DB26185" w:rsidR="00487A04" w:rsidRPr="00487A04" w:rsidRDefault="00487A04" w:rsidP="00487A04">
            <w:pPr>
              <w:spacing w:before="60" w:after="60"/>
              <w:jc w:val="center"/>
              <w:rPr>
                <w:sz w:val="20"/>
                <w:szCs w:val="20"/>
              </w:rPr>
            </w:pPr>
            <w:r w:rsidRPr="00487A04">
              <w:rPr>
                <w:sz w:val="20"/>
                <w:szCs w:val="20"/>
              </w:rPr>
              <w:t>247</w:t>
            </w:r>
          </w:p>
        </w:tc>
        <w:tc>
          <w:tcPr>
            <w:tcW w:w="1559" w:type="dxa"/>
            <w:shd w:val="clear" w:color="auto" w:fill="FBD4B4" w:themeFill="accent6" w:themeFillTint="66"/>
          </w:tcPr>
          <w:p w14:paraId="4C9A16C3" w14:textId="48E04C54" w:rsidR="00487A04" w:rsidRPr="00487A04" w:rsidRDefault="00487A04" w:rsidP="00487A04">
            <w:pPr>
              <w:spacing w:before="60" w:after="60"/>
              <w:jc w:val="center"/>
              <w:rPr>
                <w:sz w:val="20"/>
                <w:szCs w:val="20"/>
              </w:rPr>
            </w:pPr>
            <w:r w:rsidRPr="00487A04">
              <w:rPr>
                <w:sz w:val="20"/>
                <w:szCs w:val="20"/>
              </w:rPr>
              <w:t>95%</w:t>
            </w:r>
          </w:p>
        </w:tc>
        <w:tc>
          <w:tcPr>
            <w:tcW w:w="3747" w:type="dxa"/>
            <w:shd w:val="clear" w:color="auto" w:fill="FBD4B4" w:themeFill="accent6" w:themeFillTint="66"/>
          </w:tcPr>
          <w:p w14:paraId="4E681732" w14:textId="2DE72983" w:rsidR="00487A04" w:rsidRPr="004A1D0B" w:rsidRDefault="00487A04" w:rsidP="00487A04">
            <w:pPr>
              <w:spacing w:before="60" w:after="60"/>
              <w:jc w:val="both"/>
              <w:rPr>
                <w:sz w:val="20"/>
                <w:szCs w:val="20"/>
                <w:highlight w:val="yellow"/>
              </w:rPr>
            </w:pPr>
            <w:r w:rsidRPr="00487A04">
              <w:rPr>
                <w:sz w:val="20"/>
                <w:szCs w:val="20"/>
              </w:rPr>
              <w:t>Near normal</w:t>
            </w:r>
          </w:p>
        </w:tc>
      </w:tr>
      <w:tr w:rsidR="00487A04" w:rsidRPr="000F107D" w14:paraId="07FD56C1" w14:textId="77777777" w:rsidTr="006065DF">
        <w:trPr>
          <w:gridAfter w:val="1"/>
          <w:wAfter w:w="2613" w:type="dxa"/>
        </w:trPr>
        <w:tc>
          <w:tcPr>
            <w:tcW w:w="2310" w:type="dxa"/>
            <w:shd w:val="clear" w:color="auto" w:fill="FABF8F" w:themeFill="accent6" w:themeFillTint="99"/>
          </w:tcPr>
          <w:p w14:paraId="0B9A17FB" w14:textId="77777777" w:rsidR="00487A04" w:rsidRPr="00E70923" w:rsidRDefault="00487A04" w:rsidP="00487A04">
            <w:pPr>
              <w:spacing w:before="60" w:after="60"/>
              <w:rPr>
                <w:sz w:val="20"/>
                <w:szCs w:val="20"/>
              </w:rPr>
            </w:pPr>
            <w:proofErr w:type="spellStart"/>
            <w:r w:rsidRPr="00E70923">
              <w:rPr>
                <w:sz w:val="20"/>
                <w:szCs w:val="20"/>
              </w:rPr>
              <w:t>Wellington</w:t>
            </w:r>
            <w:r w:rsidRPr="00E70923">
              <w:rPr>
                <w:sz w:val="20"/>
                <w:szCs w:val="20"/>
                <w:vertAlign w:val="superscript"/>
              </w:rPr>
              <w:t>d</w:t>
            </w:r>
            <w:proofErr w:type="spellEnd"/>
          </w:p>
        </w:tc>
        <w:tc>
          <w:tcPr>
            <w:tcW w:w="1626" w:type="dxa"/>
            <w:shd w:val="clear" w:color="auto" w:fill="FBD4B4" w:themeFill="accent6" w:themeFillTint="66"/>
          </w:tcPr>
          <w:p w14:paraId="3196C0A4" w14:textId="10132E9D" w:rsidR="00487A04" w:rsidRPr="00487A04" w:rsidRDefault="00487A04" w:rsidP="00487A04">
            <w:pPr>
              <w:spacing w:before="60" w:after="60"/>
              <w:jc w:val="center"/>
              <w:rPr>
                <w:sz w:val="20"/>
                <w:szCs w:val="20"/>
              </w:rPr>
            </w:pPr>
            <w:r w:rsidRPr="00487A04">
              <w:rPr>
                <w:sz w:val="20"/>
                <w:szCs w:val="20"/>
              </w:rPr>
              <w:t>248</w:t>
            </w:r>
          </w:p>
        </w:tc>
        <w:tc>
          <w:tcPr>
            <w:tcW w:w="1559" w:type="dxa"/>
            <w:shd w:val="clear" w:color="auto" w:fill="FBD4B4" w:themeFill="accent6" w:themeFillTint="66"/>
          </w:tcPr>
          <w:p w14:paraId="7F691FDA" w14:textId="5128C368" w:rsidR="00487A04" w:rsidRPr="00487A04" w:rsidRDefault="00487A04" w:rsidP="00487A04">
            <w:pPr>
              <w:spacing w:before="60" w:after="60"/>
              <w:jc w:val="center"/>
              <w:rPr>
                <w:sz w:val="20"/>
                <w:szCs w:val="20"/>
              </w:rPr>
            </w:pPr>
            <w:r w:rsidRPr="00487A04">
              <w:rPr>
                <w:sz w:val="20"/>
                <w:szCs w:val="20"/>
              </w:rPr>
              <w:t>108%</w:t>
            </w:r>
          </w:p>
        </w:tc>
        <w:tc>
          <w:tcPr>
            <w:tcW w:w="3747" w:type="dxa"/>
            <w:shd w:val="clear" w:color="auto" w:fill="FBD4B4" w:themeFill="accent6" w:themeFillTint="66"/>
          </w:tcPr>
          <w:p w14:paraId="7EF7EAF3" w14:textId="0989533C" w:rsidR="00487A04" w:rsidRPr="004A1D0B" w:rsidRDefault="00487A04" w:rsidP="00487A04">
            <w:pPr>
              <w:spacing w:before="60" w:after="60"/>
              <w:jc w:val="both"/>
              <w:rPr>
                <w:sz w:val="20"/>
                <w:szCs w:val="20"/>
                <w:highlight w:val="yellow"/>
              </w:rPr>
            </w:pPr>
            <w:r w:rsidRPr="00487A04">
              <w:rPr>
                <w:sz w:val="20"/>
                <w:szCs w:val="20"/>
              </w:rPr>
              <w:t>Near normal</w:t>
            </w:r>
          </w:p>
        </w:tc>
      </w:tr>
      <w:tr w:rsidR="00487A04" w:rsidRPr="000F107D" w14:paraId="5806C360" w14:textId="77777777" w:rsidTr="006065DF">
        <w:trPr>
          <w:gridAfter w:val="1"/>
          <w:wAfter w:w="2613" w:type="dxa"/>
        </w:trPr>
        <w:tc>
          <w:tcPr>
            <w:tcW w:w="2310" w:type="dxa"/>
            <w:shd w:val="clear" w:color="auto" w:fill="FABF8F" w:themeFill="accent6" w:themeFillTint="99"/>
          </w:tcPr>
          <w:p w14:paraId="1CF5E1F0" w14:textId="77777777" w:rsidR="00487A04" w:rsidRPr="0063340E" w:rsidRDefault="00487A04" w:rsidP="00487A04">
            <w:pPr>
              <w:spacing w:before="60" w:after="60"/>
              <w:rPr>
                <w:sz w:val="20"/>
                <w:szCs w:val="20"/>
              </w:rPr>
            </w:pPr>
            <w:proofErr w:type="spellStart"/>
            <w:r w:rsidRPr="0063340E">
              <w:rPr>
                <w:sz w:val="20"/>
                <w:szCs w:val="20"/>
              </w:rPr>
              <w:t>Christchurch</w:t>
            </w:r>
            <w:r w:rsidRPr="0063340E">
              <w:rPr>
                <w:sz w:val="20"/>
                <w:szCs w:val="20"/>
                <w:vertAlign w:val="superscript"/>
              </w:rPr>
              <w:t>e</w:t>
            </w:r>
            <w:proofErr w:type="spellEnd"/>
          </w:p>
        </w:tc>
        <w:tc>
          <w:tcPr>
            <w:tcW w:w="1626" w:type="dxa"/>
            <w:shd w:val="clear" w:color="auto" w:fill="FBD4B4" w:themeFill="accent6" w:themeFillTint="66"/>
          </w:tcPr>
          <w:p w14:paraId="1FE97407" w14:textId="79740346" w:rsidR="00487A04" w:rsidRPr="00487A04" w:rsidRDefault="00487A04" w:rsidP="00487A04">
            <w:pPr>
              <w:spacing w:before="60" w:after="60"/>
              <w:jc w:val="center"/>
              <w:rPr>
                <w:sz w:val="20"/>
                <w:szCs w:val="20"/>
              </w:rPr>
            </w:pPr>
            <w:r w:rsidRPr="00487A04">
              <w:rPr>
                <w:sz w:val="20"/>
                <w:szCs w:val="20"/>
              </w:rPr>
              <w:t>129</w:t>
            </w:r>
          </w:p>
        </w:tc>
        <w:tc>
          <w:tcPr>
            <w:tcW w:w="1559" w:type="dxa"/>
            <w:shd w:val="clear" w:color="auto" w:fill="FBD4B4" w:themeFill="accent6" w:themeFillTint="66"/>
          </w:tcPr>
          <w:p w14:paraId="5A150117" w14:textId="04855CE6" w:rsidR="00487A04" w:rsidRPr="00487A04" w:rsidRDefault="00487A04" w:rsidP="00487A04">
            <w:pPr>
              <w:spacing w:before="60" w:after="60"/>
              <w:jc w:val="center"/>
              <w:rPr>
                <w:sz w:val="20"/>
                <w:szCs w:val="20"/>
              </w:rPr>
            </w:pPr>
            <w:r w:rsidRPr="00487A04">
              <w:rPr>
                <w:sz w:val="20"/>
                <w:szCs w:val="20"/>
              </w:rPr>
              <w:t>102%</w:t>
            </w:r>
          </w:p>
        </w:tc>
        <w:tc>
          <w:tcPr>
            <w:tcW w:w="3747" w:type="dxa"/>
            <w:shd w:val="clear" w:color="auto" w:fill="FBD4B4" w:themeFill="accent6" w:themeFillTint="66"/>
          </w:tcPr>
          <w:p w14:paraId="72D7B34F" w14:textId="088E58E1" w:rsidR="00487A04" w:rsidRPr="004A1D0B" w:rsidRDefault="00487A04" w:rsidP="00487A04">
            <w:pPr>
              <w:spacing w:before="60" w:after="60"/>
              <w:jc w:val="both"/>
              <w:rPr>
                <w:sz w:val="20"/>
                <w:szCs w:val="20"/>
                <w:highlight w:val="yellow"/>
              </w:rPr>
            </w:pPr>
            <w:r w:rsidRPr="00487A04">
              <w:rPr>
                <w:sz w:val="20"/>
                <w:szCs w:val="20"/>
              </w:rPr>
              <w:t>Near normal</w:t>
            </w:r>
          </w:p>
        </w:tc>
      </w:tr>
      <w:tr w:rsidR="00487A04" w:rsidRPr="000F107D" w14:paraId="49E75A59" w14:textId="77777777" w:rsidTr="006065DF">
        <w:trPr>
          <w:gridAfter w:val="1"/>
          <w:wAfter w:w="2613" w:type="dxa"/>
        </w:trPr>
        <w:tc>
          <w:tcPr>
            <w:tcW w:w="2310" w:type="dxa"/>
            <w:shd w:val="clear" w:color="auto" w:fill="FABF8F" w:themeFill="accent6" w:themeFillTint="99"/>
          </w:tcPr>
          <w:p w14:paraId="16822673" w14:textId="77777777" w:rsidR="00487A04" w:rsidRPr="0063340E" w:rsidRDefault="00487A04" w:rsidP="00487A04">
            <w:pPr>
              <w:spacing w:before="60" w:after="60"/>
              <w:rPr>
                <w:sz w:val="20"/>
                <w:szCs w:val="20"/>
              </w:rPr>
            </w:pPr>
            <w:proofErr w:type="spellStart"/>
            <w:r w:rsidRPr="0063340E">
              <w:rPr>
                <w:sz w:val="20"/>
                <w:szCs w:val="20"/>
              </w:rPr>
              <w:t>Dunedin</w:t>
            </w:r>
            <w:r w:rsidRPr="0063340E">
              <w:rPr>
                <w:sz w:val="20"/>
                <w:szCs w:val="20"/>
                <w:vertAlign w:val="superscript"/>
              </w:rPr>
              <w:t>f</w:t>
            </w:r>
            <w:proofErr w:type="spellEnd"/>
          </w:p>
        </w:tc>
        <w:tc>
          <w:tcPr>
            <w:tcW w:w="1626" w:type="dxa"/>
            <w:shd w:val="clear" w:color="auto" w:fill="FBD4B4" w:themeFill="accent6" w:themeFillTint="66"/>
          </w:tcPr>
          <w:p w14:paraId="1A09C4D3" w14:textId="5741131F" w:rsidR="00487A04" w:rsidRPr="00487A04" w:rsidRDefault="00487A04" w:rsidP="00487A04">
            <w:pPr>
              <w:spacing w:before="60" w:after="60"/>
              <w:jc w:val="center"/>
              <w:rPr>
                <w:sz w:val="20"/>
                <w:szCs w:val="20"/>
              </w:rPr>
            </w:pPr>
            <w:r w:rsidRPr="00487A04">
              <w:rPr>
                <w:sz w:val="20"/>
                <w:szCs w:val="20"/>
              </w:rPr>
              <w:t>209</w:t>
            </w:r>
          </w:p>
        </w:tc>
        <w:tc>
          <w:tcPr>
            <w:tcW w:w="1559" w:type="dxa"/>
            <w:shd w:val="clear" w:color="auto" w:fill="FBD4B4" w:themeFill="accent6" w:themeFillTint="66"/>
          </w:tcPr>
          <w:p w14:paraId="03D08B3A" w14:textId="56037864" w:rsidR="00487A04" w:rsidRPr="00487A04" w:rsidRDefault="00487A04" w:rsidP="00487A04">
            <w:pPr>
              <w:spacing w:before="60" w:after="60"/>
              <w:jc w:val="center"/>
              <w:rPr>
                <w:sz w:val="20"/>
                <w:szCs w:val="20"/>
              </w:rPr>
            </w:pPr>
            <w:r w:rsidRPr="00487A04">
              <w:rPr>
                <w:sz w:val="20"/>
                <w:szCs w:val="20"/>
              </w:rPr>
              <w:t>95%</w:t>
            </w:r>
          </w:p>
        </w:tc>
        <w:tc>
          <w:tcPr>
            <w:tcW w:w="3747" w:type="dxa"/>
            <w:shd w:val="clear" w:color="auto" w:fill="FBD4B4" w:themeFill="accent6" w:themeFillTint="66"/>
          </w:tcPr>
          <w:p w14:paraId="7279E8DD" w14:textId="7EFEF4DA" w:rsidR="00487A04" w:rsidRPr="004A1D0B" w:rsidRDefault="00487A04" w:rsidP="00487A04">
            <w:pPr>
              <w:spacing w:before="60" w:after="60"/>
              <w:jc w:val="both"/>
              <w:rPr>
                <w:sz w:val="20"/>
                <w:szCs w:val="20"/>
                <w:highlight w:val="yellow"/>
              </w:rPr>
            </w:pPr>
            <w:r w:rsidRPr="00487A04">
              <w:rPr>
                <w:sz w:val="20"/>
                <w:szCs w:val="20"/>
              </w:rPr>
              <w:t>Near normal</w:t>
            </w:r>
          </w:p>
        </w:tc>
      </w:tr>
      <w:tr w:rsidR="00487A04" w:rsidRPr="000F107D" w14:paraId="52E52B9A" w14:textId="77777777" w:rsidTr="006065DF">
        <w:trPr>
          <w:gridAfter w:val="3"/>
          <w:wAfter w:w="7919" w:type="dxa"/>
        </w:trPr>
        <w:tc>
          <w:tcPr>
            <w:tcW w:w="3936" w:type="dxa"/>
            <w:gridSpan w:val="2"/>
            <w:shd w:val="clear" w:color="auto" w:fill="E36C0A" w:themeFill="accent6" w:themeFillShade="BF"/>
          </w:tcPr>
          <w:p w14:paraId="4B81F01B" w14:textId="77777777" w:rsidR="00487A04" w:rsidRPr="000F107D" w:rsidRDefault="00487A04" w:rsidP="00487A04">
            <w:pPr>
              <w:spacing w:before="60" w:after="60"/>
              <w:rPr>
                <w:b/>
                <w:sz w:val="20"/>
                <w:szCs w:val="20"/>
                <w:highlight w:val="yellow"/>
              </w:rPr>
            </w:pPr>
            <w:r w:rsidRPr="0063340E">
              <w:rPr>
                <w:b/>
                <w:color w:val="FFFFFF" w:themeColor="background1"/>
                <w:sz w:val="20"/>
                <w:szCs w:val="20"/>
              </w:rPr>
              <w:t>Sunshine</w:t>
            </w:r>
          </w:p>
        </w:tc>
      </w:tr>
      <w:tr w:rsidR="00487A04" w:rsidRPr="000F107D" w14:paraId="11357B46" w14:textId="77777777" w:rsidTr="00004DE9">
        <w:trPr>
          <w:gridAfter w:val="1"/>
          <w:wAfter w:w="2613" w:type="dxa"/>
        </w:trPr>
        <w:tc>
          <w:tcPr>
            <w:tcW w:w="2310" w:type="dxa"/>
            <w:shd w:val="clear" w:color="auto" w:fill="632423" w:themeFill="accent2" w:themeFillShade="80"/>
          </w:tcPr>
          <w:p w14:paraId="3CC68D16" w14:textId="77777777" w:rsidR="00487A04" w:rsidRPr="0063340E" w:rsidRDefault="00487A04" w:rsidP="00487A04">
            <w:pPr>
              <w:spacing w:before="60" w:after="60"/>
              <w:rPr>
                <w:b/>
                <w:sz w:val="20"/>
                <w:szCs w:val="20"/>
              </w:rPr>
            </w:pPr>
            <w:r w:rsidRPr="0063340E">
              <w:rPr>
                <w:b/>
                <w:sz w:val="20"/>
                <w:szCs w:val="20"/>
              </w:rPr>
              <w:t>Location</w:t>
            </w:r>
          </w:p>
        </w:tc>
        <w:tc>
          <w:tcPr>
            <w:tcW w:w="1626" w:type="dxa"/>
            <w:shd w:val="clear" w:color="auto" w:fill="632423" w:themeFill="accent2" w:themeFillShade="80"/>
          </w:tcPr>
          <w:p w14:paraId="281F4C2D" w14:textId="77777777" w:rsidR="00487A04" w:rsidRPr="0063340E" w:rsidRDefault="00487A04" w:rsidP="00487A04">
            <w:pPr>
              <w:spacing w:before="60" w:after="60"/>
              <w:jc w:val="center"/>
              <w:rPr>
                <w:b/>
                <w:sz w:val="20"/>
                <w:szCs w:val="20"/>
              </w:rPr>
            </w:pPr>
            <w:r w:rsidRPr="0063340E">
              <w:rPr>
                <w:b/>
                <w:sz w:val="20"/>
                <w:szCs w:val="20"/>
              </w:rPr>
              <w:t>Sunshine (hours)</w:t>
            </w:r>
          </w:p>
        </w:tc>
        <w:tc>
          <w:tcPr>
            <w:tcW w:w="1559" w:type="dxa"/>
            <w:shd w:val="clear" w:color="auto" w:fill="632423" w:themeFill="accent2" w:themeFillShade="80"/>
          </w:tcPr>
          <w:p w14:paraId="53BA2341" w14:textId="77777777" w:rsidR="00487A04" w:rsidRPr="0063340E" w:rsidRDefault="00487A04" w:rsidP="00487A04">
            <w:pPr>
              <w:spacing w:before="60" w:after="60"/>
              <w:jc w:val="center"/>
              <w:rPr>
                <w:b/>
                <w:sz w:val="20"/>
                <w:szCs w:val="20"/>
              </w:rPr>
            </w:pPr>
            <w:r w:rsidRPr="0063340E">
              <w:rPr>
                <w:b/>
                <w:sz w:val="20"/>
                <w:szCs w:val="20"/>
              </w:rPr>
              <w:t>% of normal</w:t>
            </w:r>
          </w:p>
        </w:tc>
        <w:tc>
          <w:tcPr>
            <w:tcW w:w="3747" w:type="dxa"/>
            <w:shd w:val="clear" w:color="auto" w:fill="632423" w:themeFill="accent2" w:themeFillShade="80"/>
          </w:tcPr>
          <w:p w14:paraId="26E74457" w14:textId="77777777" w:rsidR="00487A04" w:rsidRPr="0063340E" w:rsidRDefault="00487A04" w:rsidP="00487A04">
            <w:pPr>
              <w:spacing w:before="60" w:after="60"/>
              <w:rPr>
                <w:b/>
                <w:sz w:val="20"/>
                <w:szCs w:val="20"/>
              </w:rPr>
            </w:pPr>
            <w:r w:rsidRPr="0063340E">
              <w:rPr>
                <w:b/>
                <w:sz w:val="20"/>
                <w:szCs w:val="20"/>
              </w:rPr>
              <w:t>Comments</w:t>
            </w:r>
          </w:p>
        </w:tc>
      </w:tr>
      <w:tr w:rsidR="00487A04" w:rsidRPr="000F107D" w14:paraId="327A9CB9" w14:textId="77777777" w:rsidTr="006065DF">
        <w:trPr>
          <w:gridAfter w:val="1"/>
          <w:wAfter w:w="2613" w:type="dxa"/>
        </w:trPr>
        <w:tc>
          <w:tcPr>
            <w:tcW w:w="2310" w:type="dxa"/>
            <w:shd w:val="clear" w:color="auto" w:fill="FABF8F" w:themeFill="accent6" w:themeFillTint="99"/>
          </w:tcPr>
          <w:p w14:paraId="4BC6F2B6" w14:textId="77777777" w:rsidR="00487A04" w:rsidRPr="0063340E" w:rsidRDefault="00487A04" w:rsidP="00487A04">
            <w:pPr>
              <w:spacing w:before="60" w:after="60"/>
              <w:rPr>
                <w:sz w:val="20"/>
                <w:szCs w:val="20"/>
              </w:rPr>
            </w:pPr>
            <w:proofErr w:type="spellStart"/>
            <w:r w:rsidRPr="0063340E">
              <w:rPr>
                <w:sz w:val="20"/>
                <w:szCs w:val="20"/>
              </w:rPr>
              <w:t>Auckland</w:t>
            </w:r>
            <w:r w:rsidRPr="0063340E">
              <w:rPr>
                <w:sz w:val="20"/>
                <w:szCs w:val="20"/>
                <w:vertAlign w:val="superscript"/>
              </w:rPr>
              <w:t>a</w:t>
            </w:r>
            <w:proofErr w:type="spellEnd"/>
          </w:p>
        </w:tc>
        <w:tc>
          <w:tcPr>
            <w:tcW w:w="1626" w:type="dxa"/>
            <w:shd w:val="clear" w:color="auto" w:fill="FBD4B4" w:themeFill="accent6" w:themeFillTint="66"/>
          </w:tcPr>
          <w:p w14:paraId="2A5A187E" w14:textId="0B933165" w:rsidR="00487A04" w:rsidRPr="006D49BA" w:rsidRDefault="006D49BA" w:rsidP="00487A04">
            <w:pPr>
              <w:spacing w:before="60" w:after="60"/>
              <w:jc w:val="center"/>
              <w:rPr>
                <w:sz w:val="20"/>
                <w:szCs w:val="20"/>
              </w:rPr>
            </w:pPr>
            <w:r w:rsidRPr="006D49BA">
              <w:rPr>
                <w:sz w:val="20"/>
                <w:szCs w:val="20"/>
              </w:rPr>
              <w:t>641</w:t>
            </w:r>
          </w:p>
        </w:tc>
        <w:tc>
          <w:tcPr>
            <w:tcW w:w="1559" w:type="dxa"/>
            <w:shd w:val="clear" w:color="auto" w:fill="FBD4B4" w:themeFill="accent6" w:themeFillTint="66"/>
          </w:tcPr>
          <w:p w14:paraId="5D6A7496" w14:textId="6BB913A7" w:rsidR="00487A04" w:rsidRPr="006D49BA" w:rsidRDefault="006D49BA" w:rsidP="00487A04">
            <w:pPr>
              <w:spacing w:before="60" w:after="60"/>
              <w:jc w:val="center"/>
              <w:rPr>
                <w:sz w:val="20"/>
                <w:szCs w:val="20"/>
              </w:rPr>
            </w:pPr>
            <w:r w:rsidRPr="006D49BA">
              <w:rPr>
                <w:sz w:val="20"/>
                <w:szCs w:val="20"/>
              </w:rPr>
              <w:t>102</w:t>
            </w:r>
            <w:r w:rsidR="00487A04" w:rsidRPr="006D49BA">
              <w:rPr>
                <w:sz w:val="20"/>
                <w:szCs w:val="20"/>
              </w:rPr>
              <w:t>%</w:t>
            </w:r>
          </w:p>
        </w:tc>
        <w:tc>
          <w:tcPr>
            <w:tcW w:w="3747" w:type="dxa"/>
            <w:shd w:val="clear" w:color="auto" w:fill="FBD4B4" w:themeFill="accent6" w:themeFillTint="66"/>
          </w:tcPr>
          <w:p w14:paraId="58077E06" w14:textId="5F6977FC" w:rsidR="00487A04" w:rsidRPr="006D49BA" w:rsidRDefault="00487A04" w:rsidP="00487A04">
            <w:pPr>
              <w:spacing w:before="60" w:after="60"/>
              <w:jc w:val="both"/>
              <w:rPr>
                <w:sz w:val="20"/>
                <w:szCs w:val="20"/>
              </w:rPr>
            </w:pPr>
            <w:r w:rsidRPr="006D49BA">
              <w:rPr>
                <w:sz w:val="20"/>
                <w:szCs w:val="20"/>
              </w:rPr>
              <w:t>Near normal</w:t>
            </w:r>
          </w:p>
        </w:tc>
      </w:tr>
      <w:tr w:rsidR="00487A04" w:rsidRPr="000F107D" w14:paraId="20A4E44A" w14:textId="77777777" w:rsidTr="006065DF">
        <w:trPr>
          <w:gridAfter w:val="1"/>
          <w:wAfter w:w="2613" w:type="dxa"/>
        </w:trPr>
        <w:tc>
          <w:tcPr>
            <w:tcW w:w="2310" w:type="dxa"/>
            <w:shd w:val="clear" w:color="auto" w:fill="FABF8F" w:themeFill="accent6" w:themeFillTint="99"/>
          </w:tcPr>
          <w:p w14:paraId="24DB384E" w14:textId="77777777" w:rsidR="00487A04" w:rsidRPr="00E70923" w:rsidRDefault="00487A04" w:rsidP="00487A04">
            <w:pPr>
              <w:spacing w:before="60" w:after="60"/>
              <w:rPr>
                <w:sz w:val="20"/>
                <w:szCs w:val="20"/>
              </w:rPr>
            </w:pPr>
            <w:proofErr w:type="spellStart"/>
            <w:r w:rsidRPr="00E70923">
              <w:rPr>
                <w:sz w:val="20"/>
                <w:szCs w:val="20"/>
              </w:rPr>
              <w:t>Tauranga</w:t>
            </w:r>
            <w:r w:rsidRPr="00E70923">
              <w:rPr>
                <w:sz w:val="20"/>
                <w:szCs w:val="20"/>
                <w:vertAlign w:val="superscript"/>
              </w:rPr>
              <w:t>b</w:t>
            </w:r>
            <w:proofErr w:type="spellEnd"/>
          </w:p>
        </w:tc>
        <w:tc>
          <w:tcPr>
            <w:tcW w:w="1626" w:type="dxa"/>
            <w:shd w:val="clear" w:color="auto" w:fill="FBD4B4" w:themeFill="accent6" w:themeFillTint="66"/>
          </w:tcPr>
          <w:p w14:paraId="090BCCAD" w14:textId="6F348557" w:rsidR="00487A04" w:rsidRPr="00E23753" w:rsidRDefault="00E23753" w:rsidP="00487A04">
            <w:pPr>
              <w:spacing w:before="60" w:after="60"/>
              <w:jc w:val="center"/>
              <w:rPr>
                <w:sz w:val="20"/>
                <w:szCs w:val="20"/>
              </w:rPr>
            </w:pPr>
            <w:r w:rsidRPr="00E23753">
              <w:rPr>
                <w:sz w:val="20"/>
                <w:szCs w:val="20"/>
              </w:rPr>
              <w:t>701</w:t>
            </w:r>
          </w:p>
        </w:tc>
        <w:tc>
          <w:tcPr>
            <w:tcW w:w="1559" w:type="dxa"/>
            <w:shd w:val="clear" w:color="auto" w:fill="FBD4B4" w:themeFill="accent6" w:themeFillTint="66"/>
          </w:tcPr>
          <w:p w14:paraId="24B7AF23" w14:textId="1EE9710A" w:rsidR="00487A04" w:rsidRPr="00E23753" w:rsidRDefault="00E23753" w:rsidP="00487A04">
            <w:pPr>
              <w:spacing w:before="60" w:after="60"/>
              <w:jc w:val="center"/>
              <w:rPr>
                <w:sz w:val="20"/>
                <w:szCs w:val="20"/>
              </w:rPr>
            </w:pPr>
            <w:r w:rsidRPr="00E23753">
              <w:rPr>
                <w:sz w:val="20"/>
                <w:szCs w:val="20"/>
              </w:rPr>
              <w:t>99</w:t>
            </w:r>
            <w:r w:rsidR="00487A04" w:rsidRPr="00E23753">
              <w:rPr>
                <w:sz w:val="20"/>
                <w:szCs w:val="20"/>
              </w:rPr>
              <w:t>%</w:t>
            </w:r>
          </w:p>
        </w:tc>
        <w:tc>
          <w:tcPr>
            <w:tcW w:w="3747" w:type="dxa"/>
            <w:shd w:val="clear" w:color="auto" w:fill="FBD4B4" w:themeFill="accent6" w:themeFillTint="66"/>
          </w:tcPr>
          <w:p w14:paraId="35C6A496" w14:textId="2BBB3E96" w:rsidR="00487A04" w:rsidRPr="00E23753" w:rsidRDefault="00E23753" w:rsidP="00487A04">
            <w:pPr>
              <w:spacing w:before="60" w:after="60"/>
              <w:jc w:val="both"/>
              <w:rPr>
                <w:sz w:val="20"/>
                <w:szCs w:val="20"/>
              </w:rPr>
            </w:pPr>
            <w:r w:rsidRPr="00E23753">
              <w:rPr>
                <w:sz w:val="20"/>
                <w:szCs w:val="20"/>
              </w:rPr>
              <w:t>Near normal</w:t>
            </w:r>
          </w:p>
        </w:tc>
      </w:tr>
      <w:tr w:rsidR="00487A04" w:rsidRPr="000F107D" w14:paraId="5822A482" w14:textId="77777777" w:rsidTr="006065DF">
        <w:trPr>
          <w:gridAfter w:val="1"/>
          <w:wAfter w:w="2613" w:type="dxa"/>
        </w:trPr>
        <w:tc>
          <w:tcPr>
            <w:tcW w:w="2310" w:type="dxa"/>
            <w:shd w:val="clear" w:color="auto" w:fill="FABF8F" w:themeFill="accent6" w:themeFillTint="99"/>
          </w:tcPr>
          <w:p w14:paraId="70D69D88" w14:textId="77777777" w:rsidR="00487A04" w:rsidRPr="00E70923" w:rsidRDefault="00487A04" w:rsidP="00487A04">
            <w:pPr>
              <w:spacing w:before="60" w:after="60"/>
              <w:rPr>
                <w:sz w:val="20"/>
                <w:szCs w:val="20"/>
              </w:rPr>
            </w:pPr>
            <w:proofErr w:type="spellStart"/>
            <w:r w:rsidRPr="00E70923">
              <w:rPr>
                <w:sz w:val="20"/>
                <w:szCs w:val="20"/>
              </w:rPr>
              <w:t>Hamilton</w:t>
            </w:r>
            <w:r w:rsidRPr="00E70923">
              <w:rPr>
                <w:sz w:val="20"/>
                <w:szCs w:val="20"/>
                <w:vertAlign w:val="superscript"/>
              </w:rPr>
              <w:t>g</w:t>
            </w:r>
            <w:proofErr w:type="spellEnd"/>
          </w:p>
        </w:tc>
        <w:tc>
          <w:tcPr>
            <w:tcW w:w="1626" w:type="dxa"/>
            <w:shd w:val="clear" w:color="auto" w:fill="FBD4B4" w:themeFill="accent6" w:themeFillTint="66"/>
          </w:tcPr>
          <w:p w14:paraId="74666283" w14:textId="05C9F340" w:rsidR="00487A04" w:rsidRPr="00E23753" w:rsidRDefault="00E23753" w:rsidP="00487A04">
            <w:pPr>
              <w:spacing w:before="60" w:after="60"/>
              <w:jc w:val="center"/>
              <w:rPr>
                <w:sz w:val="20"/>
                <w:szCs w:val="20"/>
              </w:rPr>
            </w:pPr>
            <w:r w:rsidRPr="00E23753">
              <w:rPr>
                <w:sz w:val="20"/>
                <w:szCs w:val="20"/>
              </w:rPr>
              <w:t>566</w:t>
            </w:r>
          </w:p>
        </w:tc>
        <w:tc>
          <w:tcPr>
            <w:tcW w:w="1559" w:type="dxa"/>
            <w:shd w:val="clear" w:color="auto" w:fill="FBD4B4" w:themeFill="accent6" w:themeFillTint="66"/>
          </w:tcPr>
          <w:p w14:paraId="16DE4264" w14:textId="32C417C7" w:rsidR="00487A04" w:rsidRPr="00E23753" w:rsidRDefault="00487A04" w:rsidP="00E23753">
            <w:pPr>
              <w:spacing w:before="60" w:after="60"/>
              <w:jc w:val="center"/>
              <w:rPr>
                <w:sz w:val="20"/>
                <w:szCs w:val="20"/>
              </w:rPr>
            </w:pPr>
            <w:r w:rsidRPr="00E23753">
              <w:rPr>
                <w:sz w:val="20"/>
                <w:szCs w:val="20"/>
              </w:rPr>
              <w:t>9</w:t>
            </w:r>
            <w:r w:rsidR="00E23753" w:rsidRPr="00E23753">
              <w:rPr>
                <w:sz w:val="20"/>
                <w:szCs w:val="20"/>
              </w:rPr>
              <w:t>0</w:t>
            </w:r>
            <w:r w:rsidRPr="00E23753">
              <w:rPr>
                <w:sz w:val="20"/>
                <w:szCs w:val="20"/>
              </w:rPr>
              <w:t>%</w:t>
            </w:r>
          </w:p>
        </w:tc>
        <w:tc>
          <w:tcPr>
            <w:tcW w:w="3747" w:type="dxa"/>
            <w:shd w:val="clear" w:color="auto" w:fill="FBD4B4" w:themeFill="accent6" w:themeFillTint="66"/>
          </w:tcPr>
          <w:p w14:paraId="67A5A11C" w14:textId="1793D0F4" w:rsidR="00487A04" w:rsidRPr="00E23753" w:rsidRDefault="00487A04" w:rsidP="00487A04">
            <w:pPr>
              <w:spacing w:before="60" w:after="60"/>
              <w:jc w:val="both"/>
              <w:rPr>
                <w:sz w:val="20"/>
                <w:szCs w:val="20"/>
              </w:rPr>
            </w:pPr>
            <w:r w:rsidRPr="00E23753">
              <w:rPr>
                <w:sz w:val="20"/>
                <w:szCs w:val="20"/>
              </w:rPr>
              <w:t>Near normal</w:t>
            </w:r>
          </w:p>
        </w:tc>
      </w:tr>
      <w:tr w:rsidR="00487A04" w:rsidRPr="000F107D" w14:paraId="7F96EB71" w14:textId="77777777" w:rsidTr="006065DF">
        <w:trPr>
          <w:gridAfter w:val="1"/>
          <w:wAfter w:w="2613" w:type="dxa"/>
        </w:trPr>
        <w:tc>
          <w:tcPr>
            <w:tcW w:w="2310" w:type="dxa"/>
            <w:shd w:val="clear" w:color="auto" w:fill="FABF8F" w:themeFill="accent6" w:themeFillTint="99"/>
          </w:tcPr>
          <w:p w14:paraId="440DFA4D" w14:textId="77777777" w:rsidR="00487A04" w:rsidRPr="0063340E" w:rsidRDefault="00487A04" w:rsidP="00487A04">
            <w:pPr>
              <w:spacing w:before="60" w:after="60"/>
              <w:rPr>
                <w:sz w:val="20"/>
                <w:szCs w:val="20"/>
              </w:rPr>
            </w:pPr>
            <w:proofErr w:type="spellStart"/>
            <w:r w:rsidRPr="0063340E">
              <w:rPr>
                <w:sz w:val="20"/>
                <w:szCs w:val="20"/>
              </w:rPr>
              <w:t>Wellington</w:t>
            </w:r>
            <w:r w:rsidRPr="0063340E">
              <w:rPr>
                <w:sz w:val="20"/>
                <w:szCs w:val="20"/>
                <w:vertAlign w:val="superscript"/>
              </w:rPr>
              <w:t>d</w:t>
            </w:r>
            <w:proofErr w:type="spellEnd"/>
          </w:p>
        </w:tc>
        <w:tc>
          <w:tcPr>
            <w:tcW w:w="1626" w:type="dxa"/>
            <w:shd w:val="clear" w:color="auto" w:fill="FBD4B4" w:themeFill="accent6" w:themeFillTint="66"/>
          </w:tcPr>
          <w:p w14:paraId="6748251A" w14:textId="5FDFF919" w:rsidR="00487A04" w:rsidRPr="004A1D0B" w:rsidRDefault="00E23753" w:rsidP="00487A04">
            <w:pPr>
              <w:spacing w:before="60" w:after="60"/>
              <w:jc w:val="center"/>
              <w:rPr>
                <w:sz w:val="20"/>
                <w:szCs w:val="20"/>
                <w:highlight w:val="yellow"/>
              </w:rPr>
            </w:pPr>
            <w:r w:rsidRPr="00E23753">
              <w:rPr>
                <w:sz w:val="20"/>
                <w:szCs w:val="20"/>
              </w:rPr>
              <w:t>560</w:t>
            </w:r>
            <w:r w:rsidR="00814F9F">
              <w:rPr>
                <w:rStyle w:val="FootnoteReference"/>
                <w:sz w:val="20"/>
                <w:szCs w:val="20"/>
              </w:rPr>
              <w:footnoteReference w:id="3"/>
            </w:r>
          </w:p>
        </w:tc>
        <w:tc>
          <w:tcPr>
            <w:tcW w:w="1559" w:type="dxa"/>
            <w:shd w:val="clear" w:color="auto" w:fill="FBD4B4" w:themeFill="accent6" w:themeFillTint="66"/>
          </w:tcPr>
          <w:p w14:paraId="55C43B13" w14:textId="5D6D8785" w:rsidR="00487A04" w:rsidRPr="00E23753" w:rsidRDefault="00E23753" w:rsidP="00487A04">
            <w:pPr>
              <w:spacing w:before="60" w:after="60"/>
              <w:jc w:val="center"/>
              <w:rPr>
                <w:sz w:val="20"/>
                <w:szCs w:val="20"/>
              </w:rPr>
            </w:pPr>
            <w:r w:rsidRPr="00E23753">
              <w:rPr>
                <w:sz w:val="20"/>
                <w:szCs w:val="20"/>
              </w:rPr>
              <w:t>8</w:t>
            </w:r>
            <w:r w:rsidR="00487A04" w:rsidRPr="00E23753">
              <w:rPr>
                <w:sz w:val="20"/>
                <w:szCs w:val="20"/>
              </w:rPr>
              <w:t>2%</w:t>
            </w:r>
          </w:p>
        </w:tc>
        <w:tc>
          <w:tcPr>
            <w:tcW w:w="3747" w:type="dxa"/>
            <w:shd w:val="clear" w:color="auto" w:fill="FBD4B4" w:themeFill="accent6" w:themeFillTint="66"/>
          </w:tcPr>
          <w:p w14:paraId="641B1F91" w14:textId="75CF3C4A" w:rsidR="00487A04" w:rsidRPr="00E23753" w:rsidRDefault="00E23753" w:rsidP="00487A04">
            <w:pPr>
              <w:spacing w:before="60" w:after="60"/>
              <w:jc w:val="both"/>
              <w:rPr>
                <w:sz w:val="20"/>
                <w:szCs w:val="20"/>
              </w:rPr>
            </w:pPr>
            <w:r w:rsidRPr="00E23753">
              <w:rPr>
                <w:sz w:val="20"/>
                <w:szCs w:val="20"/>
              </w:rPr>
              <w:t>Below</w:t>
            </w:r>
            <w:r w:rsidR="00487A04" w:rsidRPr="00E23753">
              <w:rPr>
                <w:sz w:val="20"/>
                <w:szCs w:val="20"/>
              </w:rPr>
              <w:t xml:space="preserve"> normal</w:t>
            </w:r>
          </w:p>
        </w:tc>
      </w:tr>
      <w:tr w:rsidR="00487A04" w:rsidRPr="000F107D" w14:paraId="7C3FEF65" w14:textId="77777777" w:rsidTr="006065DF">
        <w:trPr>
          <w:gridAfter w:val="1"/>
          <w:wAfter w:w="2613" w:type="dxa"/>
        </w:trPr>
        <w:tc>
          <w:tcPr>
            <w:tcW w:w="2310" w:type="dxa"/>
            <w:shd w:val="clear" w:color="auto" w:fill="FABF8F" w:themeFill="accent6" w:themeFillTint="99"/>
          </w:tcPr>
          <w:p w14:paraId="5BD35239" w14:textId="77777777" w:rsidR="00487A04" w:rsidRPr="00E66920" w:rsidRDefault="00487A04" w:rsidP="00487A04">
            <w:pPr>
              <w:spacing w:before="60" w:after="60"/>
              <w:rPr>
                <w:sz w:val="20"/>
                <w:szCs w:val="20"/>
              </w:rPr>
            </w:pPr>
            <w:proofErr w:type="spellStart"/>
            <w:r w:rsidRPr="00E66920">
              <w:rPr>
                <w:sz w:val="20"/>
                <w:szCs w:val="20"/>
              </w:rPr>
              <w:t>Christchurch</w:t>
            </w:r>
            <w:r w:rsidRPr="00E66920">
              <w:rPr>
                <w:sz w:val="20"/>
                <w:szCs w:val="20"/>
                <w:vertAlign w:val="superscript"/>
              </w:rPr>
              <w:t>e</w:t>
            </w:r>
            <w:proofErr w:type="spellEnd"/>
          </w:p>
        </w:tc>
        <w:tc>
          <w:tcPr>
            <w:tcW w:w="1626" w:type="dxa"/>
            <w:shd w:val="clear" w:color="auto" w:fill="FBD4B4" w:themeFill="accent6" w:themeFillTint="66"/>
          </w:tcPr>
          <w:p w14:paraId="55063E6E" w14:textId="016D136F" w:rsidR="00487A04" w:rsidRPr="006D49BA" w:rsidRDefault="006D49BA" w:rsidP="00487A04">
            <w:pPr>
              <w:spacing w:before="60" w:after="60"/>
              <w:jc w:val="center"/>
              <w:rPr>
                <w:sz w:val="20"/>
                <w:szCs w:val="20"/>
              </w:rPr>
            </w:pPr>
            <w:r w:rsidRPr="006D49BA">
              <w:rPr>
                <w:sz w:val="20"/>
                <w:szCs w:val="20"/>
              </w:rPr>
              <w:t>635</w:t>
            </w:r>
          </w:p>
        </w:tc>
        <w:tc>
          <w:tcPr>
            <w:tcW w:w="1559" w:type="dxa"/>
            <w:shd w:val="clear" w:color="auto" w:fill="FBD4B4" w:themeFill="accent6" w:themeFillTint="66"/>
          </w:tcPr>
          <w:p w14:paraId="6B95E71D" w14:textId="7613382F" w:rsidR="00487A04" w:rsidRPr="006D49BA" w:rsidRDefault="00487A04" w:rsidP="00487A04">
            <w:pPr>
              <w:spacing w:before="60" w:after="60"/>
              <w:jc w:val="center"/>
              <w:rPr>
                <w:sz w:val="20"/>
                <w:szCs w:val="20"/>
              </w:rPr>
            </w:pPr>
            <w:r w:rsidRPr="006D49BA">
              <w:rPr>
                <w:sz w:val="20"/>
                <w:szCs w:val="20"/>
              </w:rPr>
              <w:t>97%</w:t>
            </w:r>
          </w:p>
        </w:tc>
        <w:tc>
          <w:tcPr>
            <w:tcW w:w="3747" w:type="dxa"/>
            <w:shd w:val="clear" w:color="auto" w:fill="FBD4B4" w:themeFill="accent6" w:themeFillTint="66"/>
          </w:tcPr>
          <w:p w14:paraId="70D0259D" w14:textId="5309E3C9" w:rsidR="00487A04" w:rsidRPr="006D49BA" w:rsidRDefault="00487A04" w:rsidP="00487A04">
            <w:pPr>
              <w:spacing w:before="60" w:after="60"/>
              <w:jc w:val="both"/>
              <w:rPr>
                <w:sz w:val="20"/>
                <w:szCs w:val="20"/>
              </w:rPr>
            </w:pPr>
            <w:r w:rsidRPr="006D49BA">
              <w:rPr>
                <w:sz w:val="20"/>
                <w:szCs w:val="20"/>
              </w:rPr>
              <w:t>Near normal</w:t>
            </w:r>
          </w:p>
        </w:tc>
      </w:tr>
      <w:tr w:rsidR="00487A04" w:rsidRPr="000F107D" w14:paraId="6EEB5E40" w14:textId="77777777" w:rsidTr="006065DF">
        <w:tc>
          <w:tcPr>
            <w:tcW w:w="2310" w:type="dxa"/>
            <w:shd w:val="clear" w:color="auto" w:fill="FABF8F" w:themeFill="accent6" w:themeFillTint="99"/>
          </w:tcPr>
          <w:p w14:paraId="3BCFDD2B" w14:textId="77777777" w:rsidR="00487A04" w:rsidRPr="0063340E" w:rsidRDefault="00487A04" w:rsidP="00487A04">
            <w:pPr>
              <w:spacing w:before="60" w:after="60"/>
              <w:rPr>
                <w:sz w:val="20"/>
                <w:szCs w:val="20"/>
              </w:rPr>
            </w:pPr>
            <w:proofErr w:type="spellStart"/>
            <w:r w:rsidRPr="0063340E">
              <w:rPr>
                <w:sz w:val="20"/>
                <w:szCs w:val="20"/>
              </w:rPr>
              <w:t>Dunedin</w:t>
            </w:r>
            <w:r w:rsidRPr="0063340E">
              <w:rPr>
                <w:sz w:val="20"/>
                <w:szCs w:val="20"/>
                <w:vertAlign w:val="superscript"/>
              </w:rPr>
              <w:t>f</w:t>
            </w:r>
            <w:proofErr w:type="spellEnd"/>
          </w:p>
        </w:tc>
        <w:tc>
          <w:tcPr>
            <w:tcW w:w="1626" w:type="dxa"/>
            <w:shd w:val="clear" w:color="auto" w:fill="FBD4B4" w:themeFill="accent6" w:themeFillTint="66"/>
            <w:vAlign w:val="bottom"/>
          </w:tcPr>
          <w:p w14:paraId="30648E9E" w14:textId="23782680" w:rsidR="00487A04" w:rsidRPr="006D49BA" w:rsidRDefault="006D49BA" w:rsidP="00487A04">
            <w:pPr>
              <w:spacing w:before="60" w:after="60"/>
              <w:jc w:val="center"/>
              <w:rPr>
                <w:sz w:val="20"/>
                <w:szCs w:val="20"/>
              </w:rPr>
            </w:pPr>
            <w:r w:rsidRPr="006D49BA">
              <w:rPr>
                <w:sz w:val="20"/>
                <w:szCs w:val="20"/>
              </w:rPr>
              <w:t>621</w:t>
            </w:r>
          </w:p>
        </w:tc>
        <w:tc>
          <w:tcPr>
            <w:tcW w:w="1559" w:type="dxa"/>
            <w:shd w:val="clear" w:color="auto" w:fill="FBD4B4" w:themeFill="accent6" w:themeFillTint="66"/>
            <w:vAlign w:val="bottom"/>
          </w:tcPr>
          <w:p w14:paraId="1CC00EA1" w14:textId="1A3A485B" w:rsidR="00487A04" w:rsidRPr="006D49BA" w:rsidRDefault="00487A04" w:rsidP="006D49BA">
            <w:pPr>
              <w:spacing w:before="60" w:after="60"/>
              <w:jc w:val="center"/>
              <w:rPr>
                <w:sz w:val="20"/>
                <w:szCs w:val="20"/>
              </w:rPr>
            </w:pPr>
            <w:r w:rsidRPr="006D49BA">
              <w:rPr>
                <w:sz w:val="20"/>
                <w:szCs w:val="20"/>
              </w:rPr>
              <w:t>12</w:t>
            </w:r>
            <w:r w:rsidR="006D49BA" w:rsidRPr="006D49BA">
              <w:rPr>
                <w:sz w:val="20"/>
                <w:szCs w:val="20"/>
              </w:rPr>
              <w:t>3</w:t>
            </w:r>
            <w:r w:rsidRPr="006D49BA">
              <w:rPr>
                <w:sz w:val="20"/>
                <w:szCs w:val="20"/>
              </w:rPr>
              <w:t>%</w:t>
            </w:r>
          </w:p>
        </w:tc>
        <w:tc>
          <w:tcPr>
            <w:tcW w:w="3747" w:type="dxa"/>
            <w:shd w:val="clear" w:color="auto" w:fill="FBD4B4" w:themeFill="accent6" w:themeFillTint="66"/>
            <w:vAlign w:val="bottom"/>
          </w:tcPr>
          <w:p w14:paraId="0EFDF80E" w14:textId="247A259B" w:rsidR="00487A04" w:rsidRPr="006D49BA" w:rsidRDefault="006D49BA" w:rsidP="00487A04">
            <w:pPr>
              <w:spacing w:before="60" w:after="60"/>
              <w:jc w:val="both"/>
              <w:rPr>
                <w:sz w:val="20"/>
                <w:szCs w:val="20"/>
              </w:rPr>
            </w:pPr>
            <w:r w:rsidRPr="006D49BA">
              <w:rPr>
                <w:sz w:val="20"/>
                <w:szCs w:val="20"/>
              </w:rPr>
              <w:t>Above normal</w:t>
            </w:r>
          </w:p>
        </w:tc>
        <w:tc>
          <w:tcPr>
            <w:tcW w:w="2613" w:type="dxa"/>
            <w:vAlign w:val="bottom"/>
          </w:tcPr>
          <w:p w14:paraId="4021E217" w14:textId="77777777" w:rsidR="00487A04" w:rsidRPr="000F107D" w:rsidRDefault="00487A04" w:rsidP="00487A04">
            <w:pPr>
              <w:rPr>
                <w:rFonts w:ascii="Calibri" w:hAnsi="Calibri"/>
                <w:color w:val="000000"/>
                <w:highlight w:val="yellow"/>
              </w:rPr>
            </w:pPr>
          </w:p>
        </w:tc>
      </w:tr>
    </w:tbl>
    <w:p w14:paraId="4740DBB9" w14:textId="30E07FC4" w:rsidR="000C5141" w:rsidRDefault="000C5141" w:rsidP="00D35B38">
      <w:pPr>
        <w:autoSpaceDE w:val="0"/>
        <w:autoSpaceDN w:val="0"/>
        <w:adjustRightInd w:val="0"/>
        <w:spacing w:after="0"/>
        <w:rPr>
          <w:rFonts w:cstheme="minorHAnsi"/>
          <w:i/>
          <w:iCs/>
          <w:sz w:val="20"/>
          <w:szCs w:val="18"/>
        </w:rPr>
      </w:pPr>
      <w:r w:rsidRPr="0063374F">
        <w:rPr>
          <w:rFonts w:cstheme="minorHAnsi"/>
          <w:i/>
          <w:iCs/>
          <w:sz w:val="20"/>
          <w:szCs w:val="18"/>
          <w:vertAlign w:val="superscript"/>
        </w:rPr>
        <w:t>a</w:t>
      </w:r>
      <w:r w:rsidRPr="0063374F">
        <w:rPr>
          <w:rFonts w:cstheme="minorHAnsi"/>
          <w:i/>
          <w:iCs/>
          <w:sz w:val="20"/>
          <w:szCs w:val="18"/>
        </w:rPr>
        <w:t xml:space="preserve"> Mangere   </w:t>
      </w:r>
      <w:r w:rsidRPr="0063374F">
        <w:rPr>
          <w:rFonts w:cstheme="minorHAnsi"/>
          <w:i/>
          <w:iCs/>
          <w:sz w:val="20"/>
          <w:szCs w:val="18"/>
          <w:vertAlign w:val="superscript"/>
        </w:rPr>
        <w:t>b</w:t>
      </w:r>
      <w:r w:rsidRPr="0063374F">
        <w:rPr>
          <w:rFonts w:cstheme="minorHAnsi"/>
          <w:i/>
          <w:iCs/>
          <w:sz w:val="20"/>
          <w:szCs w:val="18"/>
        </w:rPr>
        <w:t xml:space="preserve"> Tauranga Airport   </w:t>
      </w:r>
      <w:r w:rsidRPr="0063374F">
        <w:rPr>
          <w:rFonts w:cstheme="minorHAnsi"/>
          <w:i/>
          <w:iCs/>
          <w:sz w:val="20"/>
          <w:szCs w:val="18"/>
          <w:vertAlign w:val="superscript"/>
        </w:rPr>
        <w:t>c</w:t>
      </w:r>
      <w:r w:rsidRPr="0063374F">
        <w:rPr>
          <w:rFonts w:cstheme="minorHAnsi"/>
          <w:i/>
          <w:iCs/>
          <w:sz w:val="20"/>
          <w:szCs w:val="18"/>
        </w:rPr>
        <w:t xml:space="preserve"> Hamilton Airport   </w:t>
      </w:r>
      <w:r w:rsidRPr="0063374F">
        <w:rPr>
          <w:rFonts w:cstheme="minorHAnsi"/>
          <w:i/>
          <w:iCs/>
          <w:sz w:val="20"/>
          <w:szCs w:val="18"/>
          <w:vertAlign w:val="superscript"/>
        </w:rPr>
        <w:t>d</w:t>
      </w:r>
      <w:r w:rsidRPr="0063374F">
        <w:rPr>
          <w:rFonts w:cstheme="minorHAnsi"/>
          <w:i/>
          <w:iCs/>
          <w:sz w:val="20"/>
          <w:szCs w:val="18"/>
        </w:rPr>
        <w:t xml:space="preserve"> </w:t>
      </w:r>
      <w:proofErr w:type="spellStart"/>
      <w:r w:rsidRPr="0063374F">
        <w:rPr>
          <w:rFonts w:cstheme="minorHAnsi"/>
          <w:i/>
          <w:iCs/>
          <w:sz w:val="20"/>
          <w:szCs w:val="18"/>
        </w:rPr>
        <w:t>Kelburn</w:t>
      </w:r>
      <w:proofErr w:type="spellEnd"/>
      <w:r w:rsidRPr="0063374F">
        <w:rPr>
          <w:rFonts w:cstheme="minorHAnsi"/>
          <w:i/>
          <w:iCs/>
          <w:sz w:val="20"/>
          <w:szCs w:val="18"/>
        </w:rPr>
        <w:t xml:space="preserve">   </w:t>
      </w:r>
      <w:r w:rsidRPr="0063374F">
        <w:rPr>
          <w:rFonts w:cstheme="minorHAnsi"/>
          <w:i/>
          <w:iCs/>
          <w:sz w:val="20"/>
          <w:szCs w:val="18"/>
          <w:vertAlign w:val="superscript"/>
        </w:rPr>
        <w:t>e</w:t>
      </w:r>
      <w:r w:rsidRPr="0063374F">
        <w:rPr>
          <w:rFonts w:cstheme="minorHAnsi"/>
          <w:i/>
          <w:iCs/>
          <w:sz w:val="20"/>
          <w:szCs w:val="18"/>
        </w:rPr>
        <w:t xml:space="preserve"> Christchurch Airport   </w:t>
      </w:r>
      <w:r w:rsidRPr="0063374F">
        <w:rPr>
          <w:rFonts w:cstheme="minorHAnsi"/>
          <w:i/>
          <w:iCs/>
          <w:sz w:val="20"/>
          <w:szCs w:val="18"/>
          <w:vertAlign w:val="superscript"/>
        </w:rPr>
        <w:t>f</w:t>
      </w:r>
      <w:r w:rsidRPr="0063374F">
        <w:rPr>
          <w:rFonts w:cstheme="minorHAnsi"/>
          <w:i/>
          <w:iCs/>
          <w:sz w:val="20"/>
          <w:szCs w:val="18"/>
        </w:rPr>
        <w:t xml:space="preserve"> Musselburgh </w:t>
      </w:r>
      <w:r w:rsidRPr="0063374F">
        <w:rPr>
          <w:rFonts w:cstheme="minorHAnsi"/>
          <w:i/>
          <w:iCs/>
          <w:sz w:val="20"/>
          <w:szCs w:val="18"/>
          <w:vertAlign w:val="superscript"/>
        </w:rPr>
        <w:t>g</w:t>
      </w:r>
      <w:r w:rsidRPr="0063374F">
        <w:rPr>
          <w:rFonts w:cstheme="minorHAnsi"/>
          <w:i/>
          <w:iCs/>
          <w:sz w:val="20"/>
          <w:szCs w:val="18"/>
        </w:rPr>
        <w:t xml:space="preserve"> </w:t>
      </w:r>
      <w:proofErr w:type="spellStart"/>
      <w:r w:rsidRPr="0063374F">
        <w:rPr>
          <w:rFonts w:cstheme="minorHAnsi"/>
          <w:i/>
          <w:iCs/>
          <w:sz w:val="20"/>
          <w:szCs w:val="18"/>
        </w:rPr>
        <w:t>Ruakura</w:t>
      </w:r>
      <w:proofErr w:type="spellEnd"/>
      <w:r w:rsidRPr="0063374F">
        <w:rPr>
          <w:rFonts w:cstheme="minorHAnsi"/>
          <w:i/>
          <w:iCs/>
          <w:sz w:val="20"/>
          <w:szCs w:val="18"/>
        </w:rPr>
        <w:t xml:space="preserve"> </w:t>
      </w:r>
    </w:p>
    <w:p w14:paraId="6B6DF7EC" w14:textId="77777777" w:rsidR="00C827E1" w:rsidRPr="0063374F" w:rsidRDefault="00C827E1" w:rsidP="00D35B38">
      <w:pPr>
        <w:autoSpaceDE w:val="0"/>
        <w:autoSpaceDN w:val="0"/>
        <w:adjustRightInd w:val="0"/>
        <w:spacing w:after="0"/>
        <w:rPr>
          <w:rFonts w:cstheme="minorHAnsi"/>
          <w:i/>
          <w:iCs/>
          <w:sz w:val="20"/>
          <w:szCs w:val="18"/>
        </w:rPr>
      </w:pPr>
    </w:p>
    <w:p w14:paraId="1E3A1516" w14:textId="77777777" w:rsidR="00A31E6A" w:rsidRPr="000F107D" w:rsidRDefault="00013949" w:rsidP="00D35B38">
      <w:pPr>
        <w:autoSpaceDE w:val="0"/>
        <w:autoSpaceDN w:val="0"/>
        <w:adjustRightInd w:val="0"/>
        <w:spacing w:after="0"/>
        <w:rPr>
          <w:rFonts w:cstheme="minorHAnsi"/>
          <w:b/>
          <w:bCs/>
          <w:highlight w:val="yellow"/>
        </w:rPr>
      </w:pPr>
      <w:r w:rsidRPr="000F107D">
        <w:rPr>
          <w:rFonts w:cstheme="minorHAnsi"/>
          <w:b/>
          <w:bCs/>
          <w:noProof/>
          <w:sz w:val="21"/>
          <w:szCs w:val="21"/>
          <w:highlight w:val="yellow"/>
          <w:lang w:eastAsia="en-NZ"/>
        </w:rPr>
        <mc:AlternateContent>
          <mc:Choice Requires="wps">
            <w:drawing>
              <wp:anchor distT="0" distB="0" distL="114300" distR="114300" simplePos="0" relativeHeight="251677696" behindDoc="0" locked="0" layoutInCell="1" allowOverlap="1" wp14:anchorId="477667B6" wp14:editId="24758DA8">
                <wp:simplePos x="0" y="0"/>
                <wp:positionH relativeFrom="column">
                  <wp:posOffset>0</wp:posOffset>
                </wp:positionH>
                <wp:positionV relativeFrom="paragraph">
                  <wp:posOffset>77470</wp:posOffset>
                </wp:positionV>
                <wp:extent cx="57435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5743575" cy="0"/>
                        </a:xfrm>
                        <a:prstGeom prst="line">
                          <a:avLst/>
                        </a:prstGeom>
                        <a:ln>
                          <a:solidFill>
                            <a:srgbClr val="7E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9D65250" id="Straight Connector 10"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6.1pt" to="452.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" strokecolor="#7e0000"/>
            </w:pict>
          </mc:Fallback>
        </mc:AlternateContent>
      </w:r>
    </w:p>
    <w:p w14:paraId="02DDFA84" w14:textId="77777777" w:rsidR="00F520FF" w:rsidRDefault="00A31E6A" w:rsidP="00952727">
      <w:pPr>
        <w:pStyle w:val="Heading2"/>
      </w:pPr>
      <w:bookmarkStart w:id="14" w:name="_Highlights_and_extreme"/>
      <w:bookmarkStart w:id="15" w:name="Highlights"/>
      <w:bookmarkEnd w:id="14"/>
      <w:r w:rsidRPr="00F520FF">
        <w:lastRenderedPageBreak/>
        <w:t>Highlights and extreme events</w:t>
      </w:r>
    </w:p>
    <w:bookmarkEnd w:id="15"/>
    <w:p w14:paraId="1F1EFC6D" w14:textId="77777777" w:rsidR="004B74F5" w:rsidRPr="00D6097E" w:rsidRDefault="004B74F5" w:rsidP="00F520FF">
      <w:pPr>
        <w:autoSpaceDE w:val="0"/>
        <w:autoSpaceDN w:val="0"/>
        <w:adjustRightInd w:val="0"/>
        <w:spacing w:after="0"/>
        <w:rPr>
          <w:rFonts w:cstheme="minorHAnsi"/>
          <w:bCs/>
          <w:color w:val="7E0000"/>
          <w:sz w:val="16"/>
          <w:szCs w:val="16"/>
        </w:rPr>
      </w:pPr>
    </w:p>
    <w:p w14:paraId="51F50D7C" w14:textId="660413CF" w:rsidR="000126D4" w:rsidRDefault="00D6097E" w:rsidP="00F520FF">
      <w:pPr>
        <w:autoSpaceDE w:val="0"/>
        <w:autoSpaceDN w:val="0"/>
        <w:adjustRightInd w:val="0"/>
        <w:spacing w:after="0"/>
        <w:rPr>
          <w:rFonts w:cstheme="minorHAnsi"/>
          <w:bCs/>
          <w:color w:val="000000" w:themeColor="text1"/>
        </w:rPr>
      </w:pPr>
      <w:r>
        <w:rPr>
          <w:rFonts w:cstheme="minorHAnsi"/>
          <w:bCs/>
          <w:color w:val="000000" w:themeColor="text1"/>
        </w:rPr>
        <w:t xml:space="preserve">This section contains information pertaining to some of the more significant </w:t>
      </w:r>
      <w:r w:rsidR="000126D4">
        <w:rPr>
          <w:rFonts w:cstheme="minorHAnsi"/>
          <w:bCs/>
          <w:color w:val="000000" w:themeColor="text1"/>
        </w:rPr>
        <w:t>highlights and extreme</w:t>
      </w:r>
      <w:r w:rsidR="00CF3F80">
        <w:rPr>
          <w:rFonts w:cstheme="minorHAnsi"/>
          <w:bCs/>
          <w:color w:val="000000" w:themeColor="text1"/>
        </w:rPr>
        <w:t xml:space="preserve"> events that occurred during </w:t>
      </w:r>
      <w:r w:rsidR="00FB2DF3">
        <w:rPr>
          <w:rFonts w:cstheme="minorHAnsi"/>
          <w:bCs/>
          <w:color w:val="000000" w:themeColor="text1"/>
        </w:rPr>
        <w:t xml:space="preserve">summer </w:t>
      </w:r>
      <w:r w:rsidR="004A1D0B">
        <w:rPr>
          <w:rFonts w:cstheme="minorHAnsi"/>
          <w:bCs/>
          <w:color w:val="000000" w:themeColor="text1"/>
        </w:rPr>
        <w:t>2016-17</w:t>
      </w:r>
      <w:r>
        <w:rPr>
          <w:rFonts w:cstheme="minorHAnsi"/>
          <w:bCs/>
          <w:color w:val="000000" w:themeColor="text1"/>
        </w:rPr>
        <w:t xml:space="preserve">.  Note that a more detailed list of significant weather events for </w:t>
      </w:r>
      <w:r w:rsidR="00FB2DF3">
        <w:rPr>
          <w:rFonts w:cstheme="minorHAnsi"/>
          <w:bCs/>
          <w:color w:val="000000" w:themeColor="text1"/>
        </w:rPr>
        <w:t xml:space="preserve">summer </w:t>
      </w:r>
      <w:r w:rsidR="004A1D0B">
        <w:rPr>
          <w:rFonts w:cstheme="minorHAnsi"/>
          <w:bCs/>
          <w:color w:val="000000" w:themeColor="text1"/>
        </w:rPr>
        <w:t>2016-17</w:t>
      </w:r>
      <w:r w:rsidR="00CF3F80">
        <w:rPr>
          <w:rFonts w:cstheme="minorHAnsi"/>
          <w:bCs/>
          <w:color w:val="000000" w:themeColor="text1"/>
        </w:rPr>
        <w:t xml:space="preserve"> </w:t>
      </w:r>
      <w:r>
        <w:rPr>
          <w:rFonts w:cstheme="minorHAnsi"/>
          <w:bCs/>
          <w:color w:val="000000" w:themeColor="text1"/>
        </w:rPr>
        <w:t xml:space="preserve">can be found in the </w:t>
      </w:r>
      <w:r>
        <w:rPr>
          <w:rFonts w:cstheme="minorHAnsi"/>
          <w:bCs/>
          <w:i/>
          <w:color w:val="000000" w:themeColor="text1"/>
        </w:rPr>
        <w:t xml:space="preserve">Highlights and extreme events </w:t>
      </w:r>
      <w:r>
        <w:rPr>
          <w:rFonts w:cstheme="minorHAnsi"/>
          <w:bCs/>
          <w:color w:val="000000" w:themeColor="text1"/>
        </w:rPr>
        <w:t xml:space="preserve">section of NIWA’s monthly Climate Summaries.  These </w:t>
      </w:r>
      <w:r w:rsidR="000126D4">
        <w:rPr>
          <w:rFonts w:cstheme="minorHAnsi"/>
          <w:bCs/>
          <w:color w:val="000000" w:themeColor="text1"/>
        </w:rPr>
        <w:t xml:space="preserve">monthly </w:t>
      </w:r>
      <w:r>
        <w:rPr>
          <w:rFonts w:cstheme="minorHAnsi"/>
          <w:bCs/>
          <w:color w:val="000000" w:themeColor="text1"/>
        </w:rPr>
        <w:t>su</w:t>
      </w:r>
      <w:r w:rsidR="000126D4">
        <w:rPr>
          <w:rFonts w:cstheme="minorHAnsi"/>
          <w:bCs/>
          <w:color w:val="000000" w:themeColor="text1"/>
        </w:rPr>
        <w:t xml:space="preserve">mmaries are available online, and may be viewed at </w:t>
      </w:r>
      <w:r w:rsidR="003B72BA">
        <w:rPr>
          <w:rFonts w:cstheme="minorHAnsi"/>
          <w:bCs/>
          <w:color w:val="000000" w:themeColor="text1"/>
        </w:rPr>
        <w:t xml:space="preserve">the following website:  </w:t>
      </w:r>
      <w:hyperlink r:id="rId12" w:history="1">
        <w:r w:rsidR="000126D4" w:rsidRPr="00121680">
          <w:rPr>
            <w:rStyle w:val="Hyperlink"/>
            <w:rFonts w:cstheme="minorHAnsi"/>
            <w:bCs/>
          </w:rPr>
          <w:t>http://www.niwa.co.nz/climate/summaries/monthly</w:t>
        </w:r>
      </w:hyperlink>
      <w:r w:rsidR="000126D4">
        <w:rPr>
          <w:rFonts w:cstheme="minorHAnsi"/>
          <w:bCs/>
          <w:color w:val="000000" w:themeColor="text1"/>
        </w:rPr>
        <w:t xml:space="preserve"> </w:t>
      </w:r>
    </w:p>
    <w:p w14:paraId="7C212E4F" w14:textId="77777777" w:rsidR="00A25481" w:rsidRPr="00D6097E" w:rsidRDefault="00A25481" w:rsidP="00F520FF">
      <w:pPr>
        <w:autoSpaceDE w:val="0"/>
        <w:autoSpaceDN w:val="0"/>
        <w:adjustRightInd w:val="0"/>
        <w:spacing w:after="0"/>
        <w:rPr>
          <w:rFonts w:cstheme="minorHAnsi"/>
          <w:bCs/>
          <w:color w:val="000000" w:themeColor="text1"/>
        </w:rPr>
      </w:pPr>
    </w:p>
    <w:p w14:paraId="1AF7CE3D" w14:textId="77777777" w:rsidR="00E14462" w:rsidRDefault="00E14462" w:rsidP="00E14462">
      <w:pPr>
        <w:pStyle w:val="Heading3"/>
      </w:pPr>
      <w:r>
        <w:t>Temperatures</w:t>
      </w:r>
    </w:p>
    <w:p w14:paraId="38809CA5" w14:textId="51A2DEE0" w:rsidR="00CE00B8" w:rsidRDefault="00CE00B8" w:rsidP="005C7D65">
      <w:r w:rsidRPr="00CE00B8">
        <w:t xml:space="preserve">Throughout January, very warm afternoon temperatures (although not record-breaking) were recorded in parts of Northland, Gisborne and the Hawke’s Bay. </w:t>
      </w:r>
      <w:r w:rsidR="007E149B">
        <w:t xml:space="preserve"> </w:t>
      </w:r>
      <w:r w:rsidRPr="00CE00B8">
        <w:t>These warm conditions were exacerbated due to the ongoing dryness in those areas</w:t>
      </w:r>
      <w:r>
        <w:t xml:space="preserve"> at the time</w:t>
      </w:r>
      <w:r w:rsidRPr="00CE00B8">
        <w:t xml:space="preserve">, with incoming solar radiation </w:t>
      </w:r>
      <w:r w:rsidR="007E149B">
        <w:t xml:space="preserve">predominantly </w:t>
      </w:r>
      <w:r w:rsidRPr="00CE00B8">
        <w:t xml:space="preserve">heating the dry ground and heating the air close to the ground </w:t>
      </w:r>
      <w:r w:rsidR="007E149B">
        <w:t>as opposed to the</w:t>
      </w:r>
      <w:r w:rsidRPr="00CE00B8">
        <w:t xml:space="preserve"> solar energy being used to evaporate soil moisture. </w:t>
      </w:r>
    </w:p>
    <w:p w14:paraId="4373DED6" w14:textId="68642F68" w:rsidR="00F9251F" w:rsidRPr="001F319C" w:rsidRDefault="00F9251F" w:rsidP="005C7D65">
      <w:r>
        <w:t xml:space="preserve">The </w:t>
      </w:r>
      <w:r w:rsidRPr="00F9251F">
        <w:t xml:space="preserve">highest temperature </w:t>
      </w:r>
      <w:r>
        <w:t xml:space="preserve">recorded during summer 2016-17 </w:t>
      </w:r>
      <w:r w:rsidRPr="00F9251F">
        <w:t>was 35.5°C, observed at Wairoa on 6 February.</w:t>
      </w:r>
      <w:r>
        <w:t xml:space="preserve">  This was followed by 34.9</w:t>
      </w:r>
      <w:r w:rsidRPr="00F9251F">
        <w:t>°C</w:t>
      </w:r>
      <w:r>
        <w:t xml:space="preserve"> observed at </w:t>
      </w:r>
      <w:proofErr w:type="spellStart"/>
      <w:r>
        <w:t>Maraekakaho</w:t>
      </w:r>
      <w:proofErr w:type="spellEnd"/>
      <w:r>
        <w:t xml:space="preserve"> (Hawke’s Bay) on 6 February, and 34.7</w:t>
      </w:r>
      <w:r w:rsidRPr="00F9251F">
        <w:t>°C</w:t>
      </w:r>
      <w:r>
        <w:t xml:space="preserve"> at </w:t>
      </w:r>
      <w:proofErr w:type="spellStart"/>
      <w:r>
        <w:t>Waiau</w:t>
      </w:r>
      <w:proofErr w:type="spellEnd"/>
      <w:r>
        <w:t xml:space="preserve"> (North Canterbury) on 5 February.</w:t>
      </w:r>
      <w:r w:rsidR="008D5BBD">
        <w:t xml:space="preserve">  </w:t>
      </w:r>
      <w:r>
        <w:t xml:space="preserve">The </w:t>
      </w:r>
      <w:r w:rsidRPr="00F9251F">
        <w:t>lowest temperature</w:t>
      </w:r>
      <w:r w:rsidR="00C9500D">
        <w:t>s were observed on 5 January:</w:t>
      </w:r>
      <w:r w:rsidRPr="00F9251F">
        <w:t xml:space="preserve"> -1.7°C</w:t>
      </w:r>
      <w:r w:rsidR="00C9500D">
        <w:t xml:space="preserve"> at Mt Cook Airport, and </w:t>
      </w:r>
      <w:r>
        <w:t>-1.5</w:t>
      </w:r>
      <w:r w:rsidRPr="00F9251F">
        <w:t>°C</w:t>
      </w:r>
      <w:r>
        <w:t xml:space="preserve"> at </w:t>
      </w:r>
      <w:proofErr w:type="spellStart"/>
      <w:r>
        <w:t>Hanmer</w:t>
      </w:r>
      <w:proofErr w:type="spellEnd"/>
      <w:r>
        <w:t xml:space="preserve"> For</w:t>
      </w:r>
      <w:r w:rsidR="00C9500D">
        <w:t xml:space="preserve">est and Lake </w:t>
      </w:r>
      <w:proofErr w:type="spellStart"/>
      <w:r w:rsidR="00C9500D">
        <w:t>Tekapo</w:t>
      </w:r>
      <w:proofErr w:type="spellEnd"/>
      <w:r>
        <w:t>.</w:t>
      </w:r>
    </w:p>
    <w:p w14:paraId="74F959BB" w14:textId="06DDB176" w:rsidR="00E14462" w:rsidRDefault="00E14462" w:rsidP="005C7D65">
      <w:pPr>
        <w:rPr>
          <w:rFonts w:cstheme="minorHAnsi"/>
          <w:b/>
        </w:rPr>
      </w:pPr>
      <w:r w:rsidRPr="00C93048">
        <w:rPr>
          <w:rFonts w:cstheme="minorHAnsi"/>
          <w:b/>
        </w:rPr>
        <w:t xml:space="preserve">Record or near-record daily maximum air temperatures for </w:t>
      </w:r>
      <w:r w:rsidR="00AE73C2">
        <w:rPr>
          <w:rFonts w:cstheme="minorHAnsi"/>
          <w:b/>
        </w:rPr>
        <w:t>summer</w:t>
      </w:r>
      <w:r w:rsidR="00AE73C2" w:rsidRPr="00C93048">
        <w:rPr>
          <w:rFonts w:cstheme="minorHAnsi"/>
          <w:b/>
        </w:rPr>
        <w:t xml:space="preserve"> </w:t>
      </w:r>
      <w:r>
        <w:rPr>
          <w:rFonts w:cstheme="minorHAnsi"/>
          <w:b/>
        </w:rPr>
        <w:t xml:space="preserve">were recorded at: </w:t>
      </w:r>
    </w:p>
    <w:tbl>
      <w:tblPr>
        <w:tblStyle w:val="TableGrid"/>
        <w:tblW w:w="9261" w:type="dxa"/>
        <w:tblBorders>
          <w:top w:val="dotted" w:sz="8" w:space="0" w:color="FFFFFF" w:themeColor="background1"/>
          <w:left w:val="dotted" w:sz="8" w:space="0" w:color="FFFFFF" w:themeColor="background1"/>
          <w:bottom w:val="dotted" w:sz="8" w:space="0" w:color="FFFFFF" w:themeColor="background1"/>
          <w:right w:val="dotted" w:sz="8" w:space="0" w:color="FFFFFF" w:themeColor="background1"/>
          <w:insideH w:val="dotted" w:sz="8" w:space="0" w:color="FFFFFF" w:themeColor="background1"/>
          <w:insideV w:val="dotted" w:sz="8" w:space="0" w:color="FFFFFF" w:themeColor="background1"/>
        </w:tblBorders>
        <w:tblLook w:val="04A0" w:firstRow="1" w:lastRow="0" w:firstColumn="1" w:lastColumn="0" w:noHBand="0" w:noVBand="1"/>
      </w:tblPr>
      <w:tblGrid>
        <w:gridCol w:w="2405"/>
        <w:gridCol w:w="1295"/>
        <w:gridCol w:w="1381"/>
        <w:gridCol w:w="1430"/>
        <w:gridCol w:w="2750"/>
      </w:tblGrid>
      <w:tr w:rsidR="00E14462" w:rsidRPr="0063340E" w14:paraId="3E96112B" w14:textId="77777777" w:rsidTr="000F060A">
        <w:trPr>
          <w:trHeight w:val="945"/>
        </w:trPr>
        <w:tc>
          <w:tcPr>
            <w:tcW w:w="2405" w:type="dxa"/>
            <w:shd w:val="clear" w:color="auto" w:fill="7E0000"/>
          </w:tcPr>
          <w:p w14:paraId="1CF451C6" w14:textId="77777777" w:rsidR="00E14462" w:rsidRPr="0063340E" w:rsidRDefault="00E14462" w:rsidP="00446769">
            <w:pPr>
              <w:autoSpaceDE w:val="0"/>
              <w:autoSpaceDN w:val="0"/>
              <w:adjustRightInd w:val="0"/>
              <w:spacing w:before="60" w:after="60"/>
              <w:rPr>
                <w:rFonts w:cstheme="minorHAnsi"/>
                <w:b/>
                <w:bCs/>
                <w:color w:val="FFFFFF" w:themeColor="background1"/>
              </w:rPr>
            </w:pPr>
            <w:r w:rsidRPr="0063340E">
              <w:rPr>
                <w:rFonts w:cstheme="minorHAnsi"/>
                <w:b/>
                <w:bCs/>
                <w:color w:val="FFFFFF" w:themeColor="background1"/>
              </w:rPr>
              <w:t>Location</w:t>
            </w:r>
          </w:p>
        </w:tc>
        <w:tc>
          <w:tcPr>
            <w:tcW w:w="1295" w:type="dxa"/>
            <w:shd w:val="clear" w:color="auto" w:fill="7E0000"/>
          </w:tcPr>
          <w:p w14:paraId="63F1CFB3" w14:textId="77777777" w:rsidR="00E14462" w:rsidRPr="0063340E" w:rsidRDefault="00E14462" w:rsidP="00446769">
            <w:pPr>
              <w:autoSpaceDE w:val="0"/>
              <w:autoSpaceDN w:val="0"/>
              <w:adjustRightInd w:val="0"/>
              <w:spacing w:before="60" w:after="60"/>
              <w:jc w:val="center"/>
              <w:rPr>
                <w:rFonts w:cstheme="minorHAnsi"/>
              </w:rPr>
            </w:pPr>
            <w:r w:rsidRPr="0063340E">
              <w:rPr>
                <w:rFonts w:cstheme="minorHAnsi"/>
                <w:b/>
                <w:bCs/>
                <w:color w:val="FFFFFF" w:themeColor="background1"/>
              </w:rPr>
              <w:t xml:space="preserve">Extreme </w:t>
            </w:r>
            <w:r>
              <w:rPr>
                <w:rFonts w:cstheme="minorHAnsi"/>
                <w:b/>
                <w:bCs/>
                <w:color w:val="FFFFFF" w:themeColor="background1"/>
              </w:rPr>
              <w:t>max</w:t>
            </w:r>
            <w:r w:rsidRPr="0063340E">
              <w:rPr>
                <w:rFonts w:cstheme="minorHAnsi"/>
                <w:b/>
                <w:bCs/>
                <w:color w:val="FFFFFF" w:themeColor="background1"/>
              </w:rPr>
              <w:t>imum (°C)</w:t>
            </w:r>
          </w:p>
        </w:tc>
        <w:tc>
          <w:tcPr>
            <w:tcW w:w="1381" w:type="dxa"/>
            <w:shd w:val="clear" w:color="auto" w:fill="7E0000"/>
          </w:tcPr>
          <w:p w14:paraId="4EB9FDC3" w14:textId="77777777" w:rsidR="00E14462" w:rsidRPr="0063340E" w:rsidRDefault="00E14462" w:rsidP="00446769">
            <w:pPr>
              <w:autoSpaceDE w:val="0"/>
              <w:autoSpaceDN w:val="0"/>
              <w:adjustRightInd w:val="0"/>
              <w:spacing w:before="60" w:after="60"/>
              <w:jc w:val="center"/>
              <w:rPr>
                <w:rFonts w:cstheme="minorHAnsi"/>
                <w:b/>
                <w:bCs/>
                <w:color w:val="FFFFFF" w:themeColor="background1"/>
              </w:rPr>
            </w:pPr>
            <w:r w:rsidRPr="0063340E">
              <w:rPr>
                <w:rFonts w:cstheme="minorHAnsi"/>
                <w:b/>
                <w:bCs/>
                <w:color w:val="FFFFFF" w:themeColor="background1"/>
              </w:rPr>
              <w:t>Date of extreme temperature</w:t>
            </w:r>
          </w:p>
        </w:tc>
        <w:tc>
          <w:tcPr>
            <w:tcW w:w="1430" w:type="dxa"/>
            <w:shd w:val="clear" w:color="auto" w:fill="7E0000"/>
          </w:tcPr>
          <w:p w14:paraId="504905B8" w14:textId="77777777" w:rsidR="00E14462" w:rsidRPr="0063340E" w:rsidRDefault="00E14462" w:rsidP="00446769">
            <w:pPr>
              <w:autoSpaceDE w:val="0"/>
              <w:autoSpaceDN w:val="0"/>
              <w:adjustRightInd w:val="0"/>
              <w:spacing w:before="60" w:after="60"/>
              <w:jc w:val="center"/>
              <w:rPr>
                <w:rFonts w:cstheme="minorHAnsi"/>
                <w:b/>
                <w:bCs/>
                <w:color w:val="FFFFFF" w:themeColor="background1"/>
              </w:rPr>
            </w:pPr>
            <w:r w:rsidRPr="0063340E">
              <w:rPr>
                <w:rFonts w:cstheme="minorHAnsi"/>
                <w:b/>
                <w:bCs/>
                <w:color w:val="FFFFFF" w:themeColor="background1"/>
              </w:rPr>
              <w:t>Year records began</w:t>
            </w:r>
          </w:p>
        </w:tc>
        <w:tc>
          <w:tcPr>
            <w:tcW w:w="2750" w:type="dxa"/>
            <w:shd w:val="clear" w:color="auto" w:fill="7E0000"/>
          </w:tcPr>
          <w:p w14:paraId="1C6D428E" w14:textId="77777777" w:rsidR="00E14462" w:rsidRPr="0063340E" w:rsidRDefault="00E14462" w:rsidP="00446769">
            <w:pPr>
              <w:autoSpaceDE w:val="0"/>
              <w:autoSpaceDN w:val="0"/>
              <w:adjustRightInd w:val="0"/>
              <w:spacing w:before="60" w:after="60"/>
              <w:rPr>
                <w:rFonts w:cstheme="minorHAnsi"/>
                <w:b/>
                <w:bCs/>
                <w:color w:val="FFFFFF" w:themeColor="background1"/>
              </w:rPr>
            </w:pPr>
            <w:r w:rsidRPr="0063340E">
              <w:rPr>
                <w:rFonts w:cstheme="minorHAnsi"/>
                <w:b/>
                <w:bCs/>
                <w:color w:val="FFFFFF" w:themeColor="background1"/>
              </w:rPr>
              <w:t>Comments</w:t>
            </w:r>
          </w:p>
          <w:p w14:paraId="269F0BD7" w14:textId="77777777" w:rsidR="00E14462" w:rsidRPr="0063340E" w:rsidRDefault="00E14462" w:rsidP="00446769">
            <w:pPr>
              <w:autoSpaceDE w:val="0"/>
              <w:autoSpaceDN w:val="0"/>
              <w:adjustRightInd w:val="0"/>
              <w:spacing w:before="60" w:after="60"/>
              <w:rPr>
                <w:rFonts w:cstheme="minorHAnsi"/>
                <w:b/>
                <w:bCs/>
                <w:color w:val="FFFFFF" w:themeColor="background1"/>
              </w:rPr>
            </w:pPr>
          </w:p>
        </w:tc>
      </w:tr>
      <w:tr w:rsidR="00E14462" w:rsidRPr="000F107D" w14:paraId="6D8BC28D" w14:textId="77777777" w:rsidTr="00446769">
        <w:trPr>
          <w:trHeight w:val="270"/>
        </w:trPr>
        <w:tc>
          <w:tcPr>
            <w:tcW w:w="9261" w:type="dxa"/>
            <w:gridSpan w:val="5"/>
            <w:shd w:val="clear" w:color="auto" w:fill="E36C0A" w:themeFill="accent6" w:themeFillShade="BF"/>
            <w:vAlign w:val="bottom"/>
          </w:tcPr>
          <w:p w14:paraId="1E1D8533" w14:textId="77777777" w:rsidR="00E14462" w:rsidRPr="000F107D" w:rsidRDefault="00E14462" w:rsidP="00446769">
            <w:pPr>
              <w:rPr>
                <w:rFonts w:ascii="Calibri" w:hAnsi="Calibri"/>
                <w:b/>
                <w:color w:val="FFFFFF" w:themeColor="background1"/>
                <w:highlight w:val="yellow"/>
              </w:rPr>
            </w:pPr>
            <w:r>
              <w:rPr>
                <w:rFonts w:cstheme="minorHAnsi"/>
                <w:bCs/>
                <w:color w:val="FFFFFF" w:themeColor="background1"/>
              </w:rPr>
              <w:t>High</w:t>
            </w:r>
            <w:r w:rsidRPr="0063340E">
              <w:rPr>
                <w:rFonts w:cstheme="minorHAnsi"/>
                <w:bCs/>
                <w:color w:val="FFFFFF" w:themeColor="background1"/>
              </w:rPr>
              <w:t xml:space="preserve"> records or near-records</w:t>
            </w:r>
          </w:p>
        </w:tc>
      </w:tr>
      <w:tr w:rsidR="00AC5C17" w:rsidRPr="004E2417" w14:paraId="471DF92A" w14:textId="77777777" w:rsidTr="000F060A">
        <w:trPr>
          <w:trHeight w:val="270"/>
        </w:trPr>
        <w:tc>
          <w:tcPr>
            <w:tcW w:w="2405" w:type="dxa"/>
            <w:shd w:val="clear" w:color="auto" w:fill="FABF8F" w:themeFill="accent6" w:themeFillTint="99"/>
            <w:vAlign w:val="bottom"/>
          </w:tcPr>
          <w:p w14:paraId="25B390F0" w14:textId="078B7710" w:rsidR="00AC5C17" w:rsidRPr="004A1D0B" w:rsidRDefault="00AC5C17" w:rsidP="00AC5C17">
            <w:pPr>
              <w:rPr>
                <w:rFonts w:ascii="Calibri" w:hAnsi="Calibri"/>
                <w:color w:val="FF0000"/>
                <w:highlight w:val="yellow"/>
              </w:rPr>
            </w:pPr>
            <w:r>
              <w:rPr>
                <w:rFonts w:ascii="Calibri" w:hAnsi="Calibri"/>
                <w:color w:val="000000"/>
              </w:rPr>
              <w:t>Whangarei</w:t>
            </w:r>
          </w:p>
        </w:tc>
        <w:tc>
          <w:tcPr>
            <w:tcW w:w="1295" w:type="dxa"/>
            <w:shd w:val="clear" w:color="auto" w:fill="FBD4B4" w:themeFill="accent6" w:themeFillTint="66"/>
            <w:vAlign w:val="bottom"/>
          </w:tcPr>
          <w:p w14:paraId="74CC0872" w14:textId="5D21F236" w:rsidR="00AC5C17" w:rsidRPr="004A1D0B" w:rsidRDefault="00AC5C17" w:rsidP="00AC5C17">
            <w:pPr>
              <w:jc w:val="center"/>
              <w:rPr>
                <w:rFonts w:ascii="Calibri" w:hAnsi="Calibri"/>
                <w:color w:val="FF0000"/>
                <w:highlight w:val="yellow"/>
              </w:rPr>
            </w:pPr>
            <w:r>
              <w:rPr>
                <w:rFonts w:ascii="Calibri" w:hAnsi="Calibri"/>
                <w:color w:val="000000"/>
              </w:rPr>
              <w:t>31.8</w:t>
            </w:r>
          </w:p>
        </w:tc>
        <w:tc>
          <w:tcPr>
            <w:tcW w:w="1381" w:type="dxa"/>
            <w:shd w:val="clear" w:color="auto" w:fill="FBD4B4" w:themeFill="accent6" w:themeFillTint="66"/>
            <w:vAlign w:val="bottom"/>
          </w:tcPr>
          <w:p w14:paraId="526D05A2" w14:textId="4FC1B046" w:rsidR="00AC5C17" w:rsidRPr="004A1D0B" w:rsidRDefault="00AC5C17" w:rsidP="00AC5C17">
            <w:pPr>
              <w:jc w:val="center"/>
              <w:rPr>
                <w:rFonts w:ascii="Calibri" w:hAnsi="Calibri"/>
                <w:color w:val="FF0000"/>
                <w:highlight w:val="yellow"/>
              </w:rPr>
            </w:pPr>
            <w:r>
              <w:rPr>
                <w:rFonts w:ascii="Calibri" w:hAnsi="Calibri"/>
                <w:color w:val="000000"/>
              </w:rPr>
              <w:t>Feb-13th</w:t>
            </w:r>
          </w:p>
        </w:tc>
        <w:tc>
          <w:tcPr>
            <w:tcW w:w="1430" w:type="dxa"/>
            <w:shd w:val="clear" w:color="auto" w:fill="FBD4B4" w:themeFill="accent6" w:themeFillTint="66"/>
            <w:vAlign w:val="bottom"/>
          </w:tcPr>
          <w:p w14:paraId="3B7DFA62" w14:textId="55EC85D8" w:rsidR="00AC5C17" w:rsidRPr="004A1D0B" w:rsidRDefault="00AC5C17" w:rsidP="00AC5C17">
            <w:pPr>
              <w:jc w:val="center"/>
              <w:rPr>
                <w:rFonts w:ascii="Calibri" w:hAnsi="Calibri"/>
                <w:color w:val="FF0000"/>
                <w:highlight w:val="yellow"/>
              </w:rPr>
            </w:pPr>
            <w:r>
              <w:rPr>
                <w:rFonts w:ascii="Calibri" w:hAnsi="Calibri"/>
                <w:color w:val="000000"/>
              </w:rPr>
              <w:t>1967</w:t>
            </w:r>
          </w:p>
        </w:tc>
        <w:tc>
          <w:tcPr>
            <w:tcW w:w="2750" w:type="dxa"/>
            <w:shd w:val="clear" w:color="auto" w:fill="FBD4B4" w:themeFill="accent6" w:themeFillTint="66"/>
            <w:vAlign w:val="bottom"/>
          </w:tcPr>
          <w:p w14:paraId="6AFB55F8" w14:textId="00E3AB91" w:rsidR="00AC5C17" w:rsidRPr="004A1D0B" w:rsidRDefault="00AC5C17" w:rsidP="00AC5C17">
            <w:pPr>
              <w:rPr>
                <w:rFonts w:ascii="Calibri" w:hAnsi="Calibri"/>
                <w:color w:val="FF0000"/>
                <w:highlight w:val="yellow"/>
              </w:rPr>
            </w:pPr>
            <w:r>
              <w:rPr>
                <w:rFonts w:ascii="Calibri" w:hAnsi="Calibri"/>
                <w:color w:val="000000"/>
              </w:rPr>
              <w:t>Highest</w:t>
            </w:r>
          </w:p>
        </w:tc>
      </w:tr>
      <w:tr w:rsidR="00AC5C17" w:rsidRPr="00D32E69" w14:paraId="1F6E92AE" w14:textId="77777777" w:rsidTr="000F060A">
        <w:trPr>
          <w:trHeight w:val="270"/>
        </w:trPr>
        <w:tc>
          <w:tcPr>
            <w:tcW w:w="2405" w:type="dxa"/>
            <w:shd w:val="clear" w:color="auto" w:fill="FABF8F" w:themeFill="accent6" w:themeFillTint="99"/>
            <w:vAlign w:val="bottom"/>
          </w:tcPr>
          <w:p w14:paraId="4D26D767" w14:textId="5A2F6659" w:rsidR="00AC5C17" w:rsidRPr="004A1D0B" w:rsidRDefault="00AC5C17" w:rsidP="00AC5C17">
            <w:pPr>
              <w:rPr>
                <w:rFonts w:ascii="Calibri" w:hAnsi="Calibri"/>
                <w:color w:val="FF0000"/>
                <w:highlight w:val="yellow"/>
              </w:rPr>
            </w:pPr>
            <w:r>
              <w:rPr>
                <w:rFonts w:ascii="Calibri" w:hAnsi="Calibri"/>
                <w:color w:val="000000"/>
              </w:rPr>
              <w:t>Whangaparaoa</w:t>
            </w:r>
          </w:p>
        </w:tc>
        <w:tc>
          <w:tcPr>
            <w:tcW w:w="1295" w:type="dxa"/>
            <w:shd w:val="clear" w:color="auto" w:fill="FBD4B4" w:themeFill="accent6" w:themeFillTint="66"/>
            <w:vAlign w:val="bottom"/>
          </w:tcPr>
          <w:p w14:paraId="66227111" w14:textId="30BD8C32" w:rsidR="00AC5C17" w:rsidRPr="004A1D0B" w:rsidRDefault="00AC5C17" w:rsidP="00AC5C17">
            <w:pPr>
              <w:jc w:val="center"/>
              <w:rPr>
                <w:rFonts w:ascii="Calibri" w:hAnsi="Calibri"/>
                <w:color w:val="FF0000"/>
                <w:highlight w:val="yellow"/>
              </w:rPr>
            </w:pPr>
            <w:r>
              <w:rPr>
                <w:rFonts w:ascii="Calibri" w:hAnsi="Calibri"/>
                <w:color w:val="000000"/>
              </w:rPr>
              <w:t>30.5</w:t>
            </w:r>
          </w:p>
        </w:tc>
        <w:tc>
          <w:tcPr>
            <w:tcW w:w="1381" w:type="dxa"/>
            <w:shd w:val="clear" w:color="auto" w:fill="FBD4B4" w:themeFill="accent6" w:themeFillTint="66"/>
            <w:vAlign w:val="bottom"/>
          </w:tcPr>
          <w:p w14:paraId="52589388" w14:textId="30351D15" w:rsidR="00AC5C17" w:rsidRPr="004A1D0B" w:rsidRDefault="00AC5C17" w:rsidP="00AC5C17">
            <w:pPr>
              <w:jc w:val="center"/>
              <w:rPr>
                <w:rFonts w:ascii="Calibri" w:hAnsi="Calibri"/>
                <w:color w:val="FF0000"/>
                <w:highlight w:val="yellow"/>
              </w:rPr>
            </w:pPr>
            <w:r>
              <w:rPr>
                <w:rFonts w:ascii="Calibri" w:hAnsi="Calibri"/>
                <w:color w:val="000000"/>
              </w:rPr>
              <w:t>Feb-7th</w:t>
            </w:r>
          </w:p>
        </w:tc>
        <w:tc>
          <w:tcPr>
            <w:tcW w:w="1430" w:type="dxa"/>
            <w:shd w:val="clear" w:color="auto" w:fill="FBD4B4" w:themeFill="accent6" w:themeFillTint="66"/>
            <w:vAlign w:val="bottom"/>
          </w:tcPr>
          <w:p w14:paraId="2B20BA00" w14:textId="0AF00234" w:rsidR="00AC5C17" w:rsidRPr="004A1D0B" w:rsidRDefault="00AC5C17" w:rsidP="00AC5C17">
            <w:pPr>
              <w:jc w:val="center"/>
              <w:rPr>
                <w:rFonts w:ascii="Calibri" w:hAnsi="Calibri"/>
                <w:color w:val="FF0000"/>
                <w:highlight w:val="yellow"/>
              </w:rPr>
            </w:pPr>
            <w:r>
              <w:rPr>
                <w:rFonts w:ascii="Calibri" w:hAnsi="Calibri"/>
                <w:color w:val="000000"/>
              </w:rPr>
              <w:t>1982</w:t>
            </w:r>
          </w:p>
        </w:tc>
        <w:tc>
          <w:tcPr>
            <w:tcW w:w="2750" w:type="dxa"/>
            <w:shd w:val="clear" w:color="auto" w:fill="FBD4B4" w:themeFill="accent6" w:themeFillTint="66"/>
            <w:vAlign w:val="bottom"/>
          </w:tcPr>
          <w:p w14:paraId="218C5390" w14:textId="431DB4F5" w:rsidR="00AC5C17" w:rsidRPr="004A1D0B" w:rsidRDefault="00AC5C17" w:rsidP="00AC5C17">
            <w:pPr>
              <w:rPr>
                <w:rFonts w:ascii="Calibri" w:hAnsi="Calibri"/>
                <w:color w:val="FF0000"/>
                <w:highlight w:val="yellow"/>
              </w:rPr>
            </w:pPr>
            <w:r>
              <w:rPr>
                <w:rFonts w:ascii="Calibri" w:hAnsi="Calibri"/>
                <w:color w:val="000000"/>
              </w:rPr>
              <w:t>Highest</w:t>
            </w:r>
          </w:p>
        </w:tc>
      </w:tr>
      <w:tr w:rsidR="00AC5C17" w:rsidRPr="00D32E69" w14:paraId="38ABEDD9" w14:textId="77777777" w:rsidTr="000F060A">
        <w:trPr>
          <w:trHeight w:val="270"/>
        </w:trPr>
        <w:tc>
          <w:tcPr>
            <w:tcW w:w="2405" w:type="dxa"/>
            <w:shd w:val="clear" w:color="auto" w:fill="FABF8F" w:themeFill="accent6" w:themeFillTint="99"/>
            <w:vAlign w:val="bottom"/>
          </w:tcPr>
          <w:p w14:paraId="6FFDEF1B" w14:textId="3D44BAC7" w:rsidR="00AC5C17" w:rsidRPr="004A1D0B" w:rsidRDefault="00AC5C17" w:rsidP="00AC5C17">
            <w:pPr>
              <w:rPr>
                <w:rFonts w:ascii="Calibri" w:hAnsi="Calibri"/>
                <w:color w:val="FF0000"/>
                <w:highlight w:val="yellow"/>
              </w:rPr>
            </w:pPr>
            <w:proofErr w:type="spellStart"/>
            <w:r>
              <w:rPr>
                <w:rFonts w:ascii="Calibri" w:hAnsi="Calibri"/>
                <w:color w:val="000000"/>
              </w:rPr>
              <w:t>Whitianga</w:t>
            </w:r>
            <w:proofErr w:type="spellEnd"/>
          </w:p>
        </w:tc>
        <w:tc>
          <w:tcPr>
            <w:tcW w:w="1295" w:type="dxa"/>
            <w:shd w:val="clear" w:color="auto" w:fill="FBD4B4" w:themeFill="accent6" w:themeFillTint="66"/>
            <w:vAlign w:val="bottom"/>
          </w:tcPr>
          <w:p w14:paraId="7BCACD1A" w14:textId="1CA4202C" w:rsidR="00AC5C17" w:rsidRPr="004A1D0B" w:rsidRDefault="00AC5C17" w:rsidP="00AC5C17">
            <w:pPr>
              <w:jc w:val="center"/>
              <w:rPr>
                <w:rFonts w:ascii="Calibri" w:hAnsi="Calibri"/>
                <w:color w:val="FF0000"/>
                <w:highlight w:val="yellow"/>
              </w:rPr>
            </w:pPr>
            <w:r>
              <w:rPr>
                <w:rFonts w:ascii="Calibri" w:hAnsi="Calibri"/>
                <w:color w:val="000000"/>
              </w:rPr>
              <w:t>33.0</w:t>
            </w:r>
          </w:p>
        </w:tc>
        <w:tc>
          <w:tcPr>
            <w:tcW w:w="1381" w:type="dxa"/>
            <w:shd w:val="clear" w:color="auto" w:fill="FBD4B4" w:themeFill="accent6" w:themeFillTint="66"/>
            <w:vAlign w:val="bottom"/>
          </w:tcPr>
          <w:p w14:paraId="2E2B46AC" w14:textId="00A64F23" w:rsidR="00AC5C17" w:rsidRPr="004A1D0B" w:rsidRDefault="00AC5C17" w:rsidP="00AC5C17">
            <w:pPr>
              <w:jc w:val="center"/>
              <w:rPr>
                <w:rFonts w:ascii="Calibri" w:hAnsi="Calibri"/>
                <w:color w:val="FF0000"/>
                <w:highlight w:val="yellow"/>
              </w:rPr>
            </w:pPr>
            <w:r>
              <w:rPr>
                <w:rFonts w:ascii="Calibri" w:hAnsi="Calibri"/>
                <w:color w:val="000000"/>
              </w:rPr>
              <w:t>Feb-6th</w:t>
            </w:r>
          </w:p>
        </w:tc>
        <w:tc>
          <w:tcPr>
            <w:tcW w:w="1430" w:type="dxa"/>
            <w:shd w:val="clear" w:color="auto" w:fill="FBD4B4" w:themeFill="accent6" w:themeFillTint="66"/>
            <w:vAlign w:val="bottom"/>
          </w:tcPr>
          <w:p w14:paraId="4D43016F" w14:textId="7727C281" w:rsidR="00AC5C17" w:rsidRPr="004A1D0B" w:rsidRDefault="00AC5C17" w:rsidP="00AC5C17">
            <w:pPr>
              <w:jc w:val="center"/>
              <w:rPr>
                <w:rFonts w:ascii="Calibri" w:hAnsi="Calibri"/>
                <w:color w:val="FF0000"/>
                <w:highlight w:val="yellow"/>
              </w:rPr>
            </w:pPr>
            <w:r>
              <w:rPr>
                <w:rFonts w:ascii="Calibri" w:hAnsi="Calibri"/>
                <w:color w:val="000000"/>
              </w:rPr>
              <w:t>1962</w:t>
            </w:r>
          </w:p>
        </w:tc>
        <w:tc>
          <w:tcPr>
            <w:tcW w:w="2750" w:type="dxa"/>
            <w:shd w:val="clear" w:color="auto" w:fill="FBD4B4" w:themeFill="accent6" w:themeFillTint="66"/>
            <w:vAlign w:val="bottom"/>
          </w:tcPr>
          <w:p w14:paraId="1E9AEE12" w14:textId="6A368167" w:rsidR="00AC5C17" w:rsidRPr="004A1D0B" w:rsidRDefault="00AC5C17" w:rsidP="00AC5C17">
            <w:pPr>
              <w:rPr>
                <w:rFonts w:ascii="Calibri" w:hAnsi="Calibri"/>
                <w:color w:val="FF0000"/>
                <w:highlight w:val="yellow"/>
              </w:rPr>
            </w:pPr>
            <w:r>
              <w:rPr>
                <w:rFonts w:ascii="Calibri" w:hAnsi="Calibri"/>
                <w:color w:val="000000"/>
              </w:rPr>
              <w:t>Highest</w:t>
            </w:r>
          </w:p>
        </w:tc>
      </w:tr>
      <w:tr w:rsidR="00AC5C17" w14:paraId="7672DD24" w14:textId="77777777" w:rsidTr="000F060A">
        <w:trPr>
          <w:trHeight w:val="270"/>
        </w:trPr>
        <w:tc>
          <w:tcPr>
            <w:tcW w:w="2405" w:type="dxa"/>
            <w:shd w:val="clear" w:color="auto" w:fill="FABF8F" w:themeFill="accent6" w:themeFillTint="99"/>
            <w:vAlign w:val="bottom"/>
          </w:tcPr>
          <w:p w14:paraId="3B89B01E" w14:textId="619498BA" w:rsidR="00AC5C17" w:rsidRPr="004A1D0B" w:rsidRDefault="00AC5C17" w:rsidP="00AC5C17">
            <w:pPr>
              <w:rPr>
                <w:rFonts w:ascii="Calibri" w:hAnsi="Calibri"/>
                <w:color w:val="000000"/>
                <w:highlight w:val="yellow"/>
              </w:rPr>
            </w:pPr>
            <w:proofErr w:type="spellStart"/>
            <w:r>
              <w:rPr>
                <w:rFonts w:ascii="Calibri" w:hAnsi="Calibri"/>
                <w:color w:val="000000"/>
              </w:rPr>
              <w:t>Whakatane</w:t>
            </w:r>
            <w:proofErr w:type="spellEnd"/>
          </w:p>
        </w:tc>
        <w:tc>
          <w:tcPr>
            <w:tcW w:w="1295" w:type="dxa"/>
            <w:shd w:val="clear" w:color="auto" w:fill="FBD4B4" w:themeFill="accent6" w:themeFillTint="66"/>
            <w:vAlign w:val="bottom"/>
          </w:tcPr>
          <w:p w14:paraId="2C3654F4" w14:textId="1EC86763" w:rsidR="00AC5C17" w:rsidRPr="004A1D0B" w:rsidRDefault="00AC5C17" w:rsidP="00AC5C17">
            <w:pPr>
              <w:jc w:val="center"/>
              <w:rPr>
                <w:rFonts w:ascii="Calibri" w:hAnsi="Calibri"/>
                <w:color w:val="000000"/>
                <w:highlight w:val="yellow"/>
              </w:rPr>
            </w:pPr>
            <w:r>
              <w:rPr>
                <w:rFonts w:ascii="Calibri" w:hAnsi="Calibri"/>
                <w:color w:val="000000"/>
              </w:rPr>
              <w:t>32.1</w:t>
            </w:r>
          </w:p>
        </w:tc>
        <w:tc>
          <w:tcPr>
            <w:tcW w:w="1381" w:type="dxa"/>
            <w:shd w:val="clear" w:color="auto" w:fill="FBD4B4" w:themeFill="accent6" w:themeFillTint="66"/>
            <w:vAlign w:val="bottom"/>
          </w:tcPr>
          <w:p w14:paraId="3B65D741" w14:textId="536408E4" w:rsidR="00AC5C17" w:rsidRPr="004A1D0B" w:rsidRDefault="00AC5C17" w:rsidP="00AC5C17">
            <w:pPr>
              <w:jc w:val="center"/>
              <w:rPr>
                <w:rFonts w:ascii="Calibri" w:hAnsi="Calibri"/>
                <w:color w:val="000000"/>
                <w:highlight w:val="yellow"/>
              </w:rPr>
            </w:pPr>
            <w:r>
              <w:rPr>
                <w:rFonts w:ascii="Calibri" w:hAnsi="Calibri"/>
                <w:color w:val="000000"/>
              </w:rPr>
              <w:t>Feb-7th</w:t>
            </w:r>
          </w:p>
        </w:tc>
        <w:tc>
          <w:tcPr>
            <w:tcW w:w="1430" w:type="dxa"/>
            <w:shd w:val="clear" w:color="auto" w:fill="FBD4B4" w:themeFill="accent6" w:themeFillTint="66"/>
            <w:vAlign w:val="bottom"/>
          </w:tcPr>
          <w:p w14:paraId="4CFF9E72" w14:textId="1E1479A5" w:rsidR="00AC5C17" w:rsidRPr="004A1D0B" w:rsidRDefault="00AC5C17" w:rsidP="00AC5C17">
            <w:pPr>
              <w:jc w:val="center"/>
              <w:rPr>
                <w:rFonts w:ascii="Calibri" w:hAnsi="Calibri"/>
                <w:color w:val="000000"/>
                <w:highlight w:val="yellow"/>
              </w:rPr>
            </w:pPr>
            <w:r>
              <w:rPr>
                <w:rFonts w:ascii="Calibri" w:hAnsi="Calibri"/>
                <w:color w:val="000000"/>
              </w:rPr>
              <w:t>1975</w:t>
            </w:r>
          </w:p>
        </w:tc>
        <w:tc>
          <w:tcPr>
            <w:tcW w:w="2750" w:type="dxa"/>
            <w:shd w:val="clear" w:color="auto" w:fill="FBD4B4" w:themeFill="accent6" w:themeFillTint="66"/>
            <w:vAlign w:val="bottom"/>
          </w:tcPr>
          <w:p w14:paraId="056E6059" w14:textId="099045EF" w:rsidR="00AC5C17" w:rsidRPr="004A1D0B" w:rsidRDefault="00AC5C17" w:rsidP="00AC5C17">
            <w:pPr>
              <w:rPr>
                <w:rFonts w:ascii="Calibri" w:hAnsi="Calibri"/>
                <w:color w:val="000000"/>
                <w:highlight w:val="yellow"/>
              </w:rPr>
            </w:pPr>
            <w:r>
              <w:rPr>
                <w:rFonts w:ascii="Calibri" w:hAnsi="Calibri"/>
                <w:color w:val="000000"/>
              </w:rPr>
              <w:t>3rd-highest</w:t>
            </w:r>
          </w:p>
        </w:tc>
      </w:tr>
      <w:tr w:rsidR="00AC5C17" w14:paraId="7B36B4D8" w14:textId="77777777" w:rsidTr="000F060A">
        <w:trPr>
          <w:trHeight w:val="270"/>
        </w:trPr>
        <w:tc>
          <w:tcPr>
            <w:tcW w:w="2405" w:type="dxa"/>
            <w:shd w:val="clear" w:color="auto" w:fill="FABF8F" w:themeFill="accent6" w:themeFillTint="99"/>
            <w:vAlign w:val="bottom"/>
          </w:tcPr>
          <w:p w14:paraId="31B18260" w14:textId="7A5B19D4" w:rsidR="00AC5C17" w:rsidRPr="004A1D0B" w:rsidRDefault="00AC5C17" w:rsidP="00AC5C17">
            <w:pPr>
              <w:rPr>
                <w:rFonts w:ascii="Calibri" w:hAnsi="Calibri"/>
                <w:color w:val="000000"/>
                <w:highlight w:val="yellow"/>
              </w:rPr>
            </w:pPr>
            <w:r>
              <w:rPr>
                <w:rFonts w:ascii="Calibri" w:hAnsi="Calibri"/>
                <w:color w:val="000000"/>
              </w:rPr>
              <w:t>Leigh</w:t>
            </w:r>
          </w:p>
        </w:tc>
        <w:tc>
          <w:tcPr>
            <w:tcW w:w="1295" w:type="dxa"/>
            <w:shd w:val="clear" w:color="auto" w:fill="FBD4B4" w:themeFill="accent6" w:themeFillTint="66"/>
            <w:vAlign w:val="bottom"/>
          </w:tcPr>
          <w:p w14:paraId="01E35992" w14:textId="698D0E5C" w:rsidR="00AC5C17" w:rsidRPr="004A1D0B" w:rsidRDefault="00AC5C17" w:rsidP="00AC5C17">
            <w:pPr>
              <w:jc w:val="center"/>
              <w:rPr>
                <w:rFonts w:ascii="Calibri" w:hAnsi="Calibri"/>
                <w:color w:val="000000"/>
                <w:highlight w:val="yellow"/>
              </w:rPr>
            </w:pPr>
            <w:r>
              <w:rPr>
                <w:rFonts w:ascii="Calibri" w:hAnsi="Calibri"/>
                <w:color w:val="000000"/>
              </w:rPr>
              <w:t>29.6</w:t>
            </w:r>
          </w:p>
        </w:tc>
        <w:tc>
          <w:tcPr>
            <w:tcW w:w="1381" w:type="dxa"/>
            <w:shd w:val="clear" w:color="auto" w:fill="FBD4B4" w:themeFill="accent6" w:themeFillTint="66"/>
            <w:vAlign w:val="bottom"/>
          </w:tcPr>
          <w:p w14:paraId="09EFEE77" w14:textId="6075E9B2" w:rsidR="00AC5C17" w:rsidRPr="004A1D0B" w:rsidRDefault="00AC5C17" w:rsidP="00AC5C17">
            <w:pPr>
              <w:jc w:val="center"/>
              <w:rPr>
                <w:rFonts w:ascii="Calibri" w:hAnsi="Calibri"/>
                <w:color w:val="000000"/>
                <w:highlight w:val="yellow"/>
              </w:rPr>
            </w:pPr>
            <w:r>
              <w:rPr>
                <w:rFonts w:ascii="Calibri" w:hAnsi="Calibri"/>
                <w:color w:val="000000"/>
              </w:rPr>
              <w:t>Feb-13th</w:t>
            </w:r>
          </w:p>
        </w:tc>
        <w:tc>
          <w:tcPr>
            <w:tcW w:w="1430" w:type="dxa"/>
            <w:shd w:val="clear" w:color="auto" w:fill="FBD4B4" w:themeFill="accent6" w:themeFillTint="66"/>
            <w:vAlign w:val="bottom"/>
          </w:tcPr>
          <w:p w14:paraId="549BF617" w14:textId="78E16F8C" w:rsidR="00AC5C17" w:rsidRPr="004A1D0B" w:rsidRDefault="00AC5C17" w:rsidP="00AC5C17">
            <w:pPr>
              <w:jc w:val="center"/>
              <w:rPr>
                <w:rFonts w:ascii="Calibri" w:hAnsi="Calibri"/>
                <w:color w:val="000000"/>
                <w:highlight w:val="yellow"/>
              </w:rPr>
            </w:pPr>
            <w:r>
              <w:rPr>
                <w:rFonts w:ascii="Calibri" w:hAnsi="Calibri"/>
                <w:color w:val="000000"/>
              </w:rPr>
              <w:t>1966</w:t>
            </w:r>
          </w:p>
        </w:tc>
        <w:tc>
          <w:tcPr>
            <w:tcW w:w="2750" w:type="dxa"/>
            <w:shd w:val="clear" w:color="auto" w:fill="FBD4B4" w:themeFill="accent6" w:themeFillTint="66"/>
            <w:vAlign w:val="bottom"/>
          </w:tcPr>
          <w:p w14:paraId="7E3CBD4A" w14:textId="290A1FAB" w:rsidR="00AC5C17" w:rsidRPr="004A1D0B" w:rsidRDefault="00AC5C17" w:rsidP="00AC5C17">
            <w:pPr>
              <w:rPr>
                <w:rFonts w:ascii="Calibri" w:hAnsi="Calibri"/>
                <w:color w:val="000000"/>
                <w:highlight w:val="yellow"/>
              </w:rPr>
            </w:pPr>
            <w:r>
              <w:rPr>
                <w:rFonts w:ascii="Calibri" w:hAnsi="Calibri"/>
                <w:color w:val="000000"/>
              </w:rPr>
              <w:t>4th-highest</w:t>
            </w:r>
          </w:p>
        </w:tc>
      </w:tr>
      <w:tr w:rsidR="00AC5C17" w14:paraId="129C364A" w14:textId="77777777" w:rsidTr="000F060A">
        <w:trPr>
          <w:trHeight w:val="270"/>
        </w:trPr>
        <w:tc>
          <w:tcPr>
            <w:tcW w:w="2405" w:type="dxa"/>
            <w:shd w:val="clear" w:color="auto" w:fill="FABF8F" w:themeFill="accent6" w:themeFillTint="99"/>
            <w:vAlign w:val="bottom"/>
          </w:tcPr>
          <w:p w14:paraId="6102BB59" w14:textId="13FAC5FE" w:rsidR="00AC5C17" w:rsidRPr="004A1D0B" w:rsidRDefault="00AC5C17" w:rsidP="00AC5C17">
            <w:pPr>
              <w:rPr>
                <w:rFonts w:ascii="Calibri" w:hAnsi="Calibri"/>
                <w:color w:val="000000"/>
                <w:highlight w:val="yellow"/>
              </w:rPr>
            </w:pPr>
            <w:proofErr w:type="spellStart"/>
            <w:r>
              <w:rPr>
                <w:rFonts w:ascii="Calibri" w:hAnsi="Calibri"/>
                <w:color w:val="000000"/>
              </w:rPr>
              <w:t>Mahia</w:t>
            </w:r>
            <w:proofErr w:type="spellEnd"/>
          </w:p>
        </w:tc>
        <w:tc>
          <w:tcPr>
            <w:tcW w:w="1295" w:type="dxa"/>
            <w:shd w:val="clear" w:color="auto" w:fill="FBD4B4" w:themeFill="accent6" w:themeFillTint="66"/>
            <w:vAlign w:val="bottom"/>
          </w:tcPr>
          <w:p w14:paraId="40DA3F64" w14:textId="3A458A90" w:rsidR="00AC5C17" w:rsidRPr="004A1D0B" w:rsidRDefault="00AC5C17" w:rsidP="00AC5C17">
            <w:pPr>
              <w:jc w:val="center"/>
              <w:rPr>
                <w:rFonts w:ascii="Calibri" w:hAnsi="Calibri"/>
                <w:color w:val="000000"/>
                <w:highlight w:val="yellow"/>
              </w:rPr>
            </w:pPr>
            <w:r>
              <w:rPr>
                <w:rFonts w:ascii="Calibri" w:hAnsi="Calibri"/>
                <w:color w:val="000000"/>
              </w:rPr>
              <w:t>31.3</w:t>
            </w:r>
          </w:p>
        </w:tc>
        <w:tc>
          <w:tcPr>
            <w:tcW w:w="1381" w:type="dxa"/>
            <w:shd w:val="clear" w:color="auto" w:fill="FBD4B4" w:themeFill="accent6" w:themeFillTint="66"/>
            <w:vAlign w:val="bottom"/>
          </w:tcPr>
          <w:p w14:paraId="0FBEB50D" w14:textId="1FD16070" w:rsidR="00AC5C17" w:rsidRPr="004A1D0B" w:rsidRDefault="00AC5C17" w:rsidP="00AC5C17">
            <w:pPr>
              <w:jc w:val="center"/>
              <w:rPr>
                <w:rFonts w:ascii="Calibri" w:hAnsi="Calibri"/>
                <w:color w:val="000000"/>
                <w:highlight w:val="yellow"/>
              </w:rPr>
            </w:pPr>
            <w:r>
              <w:rPr>
                <w:rFonts w:ascii="Calibri" w:hAnsi="Calibri"/>
                <w:color w:val="000000"/>
              </w:rPr>
              <w:t>Feb-13th</w:t>
            </w:r>
          </w:p>
        </w:tc>
        <w:tc>
          <w:tcPr>
            <w:tcW w:w="1430" w:type="dxa"/>
            <w:shd w:val="clear" w:color="auto" w:fill="FBD4B4" w:themeFill="accent6" w:themeFillTint="66"/>
            <w:vAlign w:val="bottom"/>
          </w:tcPr>
          <w:p w14:paraId="22345F68" w14:textId="07248A06" w:rsidR="00AC5C17" w:rsidRPr="004A1D0B" w:rsidRDefault="00AC5C17" w:rsidP="00AC5C17">
            <w:pPr>
              <w:jc w:val="center"/>
              <w:rPr>
                <w:rFonts w:ascii="Calibri" w:hAnsi="Calibri"/>
                <w:color w:val="000000"/>
                <w:highlight w:val="yellow"/>
              </w:rPr>
            </w:pPr>
            <w:r>
              <w:rPr>
                <w:rFonts w:ascii="Calibri" w:hAnsi="Calibri"/>
                <w:color w:val="000000"/>
              </w:rPr>
              <w:t>1990</w:t>
            </w:r>
          </w:p>
        </w:tc>
        <w:tc>
          <w:tcPr>
            <w:tcW w:w="2750" w:type="dxa"/>
            <w:shd w:val="clear" w:color="auto" w:fill="FBD4B4" w:themeFill="accent6" w:themeFillTint="66"/>
            <w:vAlign w:val="bottom"/>
          </w:tcPr>
          <w:p w14:paraId="4E3CEEA6" w14:textId="012DB8E3" w:rsidR="00AC5C17" w:rsidRPr="004A1D0B" w:rsidRDefault="00AC5C17" w:rsidP="00AC5C17">
            <w:pPr>
              <w:rPr>
                <w:rFonts w:ascii="Calibri" w:hAnsi="Calibri"/>
                <w:color w:val="000000"/>
                <w:highlight w:val="yellow"/>
              </w:rPr>
            </w:pPr>
            <w:r>
              <w:rPr>
                <w:rFonts w:ascii="Calibri" w:hAnsi="Calibri"/>
                <w:color w:val="000000"/>
              </w:rPr>
              <w:t>4th-highest</w:t>
            </w:r>
          </w:p>
        </w:tc>
      </w:tr>
      <w:tr w:rsidR="00E14462" w:rsidRPr="000F107D" w14:paraId="009DA3D1" w14:textId="77777777" w:rsidTr="00446769">
        <w:trPr>
          <w:trHeight w:val="270"/>
        </w:trPr>
        <w:tc>
          <w:tcPr>
            <w:tcW w:w="9261" w:type="dxa"/>
            <w:gridSpan w:val="5"/>
            <w:shd w:val="clear" w:color="auto" w:fill="E36C0A" w:themeFill="accent6" w:themeFillShade="BF"/>
            <w:vAlign w:val="bottom"/>
          </w:tcPr>
          <w:p w14:paraId="65336B06" w14:textId="77777777" w:rsidR="00E14462" w:rsidRPr="000F107D" w:rsidRDefault="00E14462" w:rsidP="00446769">
            <w:pPr>
              <w:rPr>
                <w:rFonts w:ascii="Calibri" w:hAnsi="Calibri"/>
                <w:b/>
                <w:color w:val="FFFFFF" w:themeColor="background1"/>
                <w:highlight w:val="yellow"/>
              </w:rPr>
            </w:pPr>
            <w:r>
              <w:rPr>
                <w:rFonts w:cstheme="minorHAnsi"/>
                <w:bCs/>
                <w:color w:val="FFFFFF" w:themeColor="background1"/>
              </w:rPr>
              <w:t>Low</w:t>
            </w:r>
            <w:r w:rsidRPr="0063340E">
              <w:rPr>
                <w:rFonts w:cstheme="minorHAnsi"/>
                <w:bCs/>
                <w:color w:val="FFFFFF" w:themeColor="background1"/>
              </w:rPr>
              <w:t xml:space="preserve"> records or near-records</w:t>
            </w:r>
          </w:p>
        </w:tc>
      </w:tr>
      <w:tr w:rsidR="00AC5C17" w14:paraId="12170289" w14:textId="77777777" w:rsidTr="000F060A">
        <w:trPr>
          <w:trHeight w:val="270"/>
        </w:trPr>
        <w:tc>
          <w:tcPr>
            <w:tcW w:w="2405" w:type="dxa"/>
            <w:shd w:val="clear" w:color="auto" w:fill="FABF8F" w:themeFill="accent6" w:themeFillTint="99"/>
            <w:vAlign w:val="bottom"/>
          </w:tcPr>
          <w:p w14:paraId="3AA24C36" w14:textId="1AB00C58" w:rsidR="00AC5C17" w:rsidRPr="004A1D0B" w:rsidRDefault="00AC5C17" w:rsidP="00AC5C17">
            <w:pPr>
              <w:rPr>
                <w:rFonts w:ascii="Calibri" w:hAnsi="Calibri"/>
                <w:color w:val="000000"/>
                <w:highlight w:val="yellow"/>
              </w:rPr>
            </w:pPr>
            <w:r>
              <w:rPr>
                <w:rFonts w:ascii="Calibri" w:hAnsi="Calibri"/>
                <w:color w:val="000000"/>
              </w:rPr>
              <w:t>Takaka</w:t>
            </w:r>
          </w:p>
        </w:tc>
        <w:tc>
          <w:tcPr>
            <w:tcW w:w="1295" w:type="dxa"/>
            <w:shd w:val="clear" w:color="auto" w:fill="FBD4B4" w:themeFill="accent6" w:themeFillTint="66"/>
            <w:vAlign w:val="bottom"/>
          </w:tcPr>
          <w:p w14:paraId="7F5291CD" w14:textId="2D143EB2" w:rsidR="00AC5C17" w:rsidRPr="004A1D0B" w:rsidRDefault="00AC5C17" w:rsidP="00AC5C17">
            <w:pPr>
              <w:jc w:val="center"/>
              <w:rPr>
                <w:rFonts w:ascii="Calibri" w:hAnsi="Calibri"/>
                <w:color w:val="000000"/>
                <w:highlight w:val="yellow"/>
              </w:rPr>
            </w:pPr>
            <w:r>
              <w:rPr>
                <w:rFonts w:ascii="Calibri" w:hAnsi="Calibri"/>
                <w:color w:val="000000"/>
              </w:rPr>
              <w:t>13.2</w:t>
            </w:r>
          </w:p>
        </w:tc>
        <w:tc>
          <w:tcPr>
            <w:tcW w:w="1381" w:type="dxa"/>
            <w:shd w:val="clear" w:color="auto" w:fill="FBD4B4" w:themeFill="accent6" w:themeFillTint="66"/>
            <w:vAlign w:val="bottom"/>
          </w:tcPr>
          <w:p w14:paraId="1DB05724" w14:textId="3FF988B4" w:rsidR="00AC5C17" w:rsidRPr="004A1D0B" w:rsidRDefault="00AC5C17" w:rsidP="00AC5C17">
            <w:pPr>
              <w:jc w:val="center"/>
              <w:rPr>
                <w:rFonts w:ascii="Calibri" w:hAnsi="Calibri"/>
                <w:color w:val="000000"/>
                <w:highlight w:val="yellow"/>
              </w:rPr>
            </w:pPr>
            <w:r>
              <w:rPr>
                <w:rFonts w:ascii="Calibri" w:hAnsi="Calibri"/>
                <w:color w:val="000000"/>
              </w:rPr>
              <w:t>Feb-2nd</w:t>
            </w:r>
          </w:p>
        </w:tc>
        <w:tc>
          <w:tcPr>
            <w:tcW w:w="1430" w:type="dxa"/>
            <w:shd w:val="clear" w:color="auto" w:fill="FBD4B4" w:themeFill="accent6" w:themeFillTint="66"/>
            <w:vAlign w:val="bottom"/>
          </w:tcPr>
          <w:p w14:paraId="110BC8B0" w14:textId="1EA696F4" w:rsidR="00AC5C17" w:rsidRPr="004A1D0B" w:rsidRDefault="00AC5C17" w:rsidP="00AC5C17">
            <w:pPr>
              <w:jc w:val="center"/>
              <w:rPr>
                <w:rFonts w:ascii="Calibri" w:hAnsi="Calibri"/>
                <w:color w:val="000000"/>
                <w:highlight w:val="yellow"/>
              </w:rPr>
            </w:pPr>
            <w:r>
              <w:rPr>
                <w:rFonts w:ascii="Calibri" w:hAnsi="Calibri"/>
                <w:color w:val="000000"/>
              </w:rPr>
              <w:t>1978</w:t>
            </w:r>
          </w:p>
        </w:tc>
        <w:tc>
          <w:tcPr>
            <w:tcW w:w="2750" w:type="dxa"/>
            <w:shd w:val="clear" w:color="auto" w:fill="FBD4B4" w:themeFill="accent6" w:themeFillTint="66"/>
            <w:vAlign w:val="bottom"/>
          </w:tcPr>
          <w:p w14:paraId="0C1EBBCB" w14:textId="43F1E690" w:rsidR="00AC5C17" w:rsidRPr="004A1D0B" w:rsidRDefault="00AC5C17" w:rsidP="00AC5C17">
            <w:pPr>
              <w:rPr>
                <w:rFonts w:ascii="Calibri" w:hAnsi="Calibri"/>
                <w:color w:val="000000"/>
                <w:highlight w:val="yellow"/>
              </w:rPr>
            </w:pPr>
            <w:r>
              <w:rPr>
                <w:rFonts w:ascii="Calibri" w:hAnsi="Calibri"/>
                <w:color w:val="000000"/>
              </w:rPr>
              <w:t>Lowest</w:t>
            </w:r>
          </w:p>
        </w:tc>
      </w:tr>
      <w:tr w:rsidR="00AC5C17" w14:paraId="78254C8A" w14:textId="77777777" w:rsidTr="000F060A">
        <w:trPr>
          <w:trHeight w:val="270"/>
        </w:trPr>
        <w:tc>
          <w:tcPr>
            <w:tcW w:w="2405" w:type="dxa"/>
            <w:shd w:val="clear" w:color="auto" w:fill="FABF8F" w:themeFill="accent6" w:themeFillTint="99"/>
            <w:vAlign w:val="bottom"/>
          </w:tcPr>
          <w:p w14:paraId="5F59CF94" w14:textId="7FEB4091" w:rsidR="00AC5C17" w:rsidRPr="004A1D0B" w:rsidRDefault="00AC5C17" w:rsidP="00AC5C17">
            <w:pPr>
              <w:rPr>
                <w:rFonts w:ascii="Calibri" w:hAnsi="Calibri"/>
                <w:color w:val="000000"/>
                <w:highlight w:val="yellow"/>
              </w:rPr>
            </w:pPr>
            <w:r>
              <w:rPr>
                <w:rFonts w:ascii="Calibri" w:hAnsi="Calibri"/>
                <w:color w:val="000000"/>
              </w:rPr>
              <w:t>Balclutha</w:t>
            </w:r>
          </w:p>
        </w:tc>
        <w:tc>
          <w:tcPr>
            <w:tcW w:w="1295" w:type="dxa"/>
            <w:shd w:val="clear" w:color="auto" w:fill="FBD4B4" w:themeFill="accent6" w:themeFillTint="66"/>
            <w:vAlign w:val="bottom"/>
          </w:tcPr>
          <w:p w14:paraId="137D4E8A" w14:textId="70153F7C" w:rsidR="00AC5C17" w:rsidRPr="004A1D0B" w:rsidRDefault="00AC5C17" w:rsidP="00AC5C17">
            <w:pPr>
              <w:jc w:val="center"/>
              <w:rPr>
                <w:rFonts w:ascii="Calibri" w:hAnsi="Calibri"/>
                <w:color w:val="000000"/>
                <w:highlight w:val="yellow"/>
              </w:rPr>
            </w:pPr>
            <w:r>
              <w:rPr>
                <w:rFonts w:ascii="Calibri" w:hAnsi="Calibri"/>
                <w:color w:val="000000"/>
              </w:rPr>
              <w:t>12.0</w:t>
            </w:r>
          </w:p>
        </w:tc>
        <w:tc>
          <w:tcPr>
            <w:tcW w:w="1381" w:type="dxa"/>
            <w:shd w:val="clear" w:color="auto" w:fill="FBD4B4" w:themeFill="accent6" w:themeFillTint="66"/>
            <w:vAlign w:val="bottom"/>
          </w:tcPr>
          <w:p w14:paraId="493ABB94" w14:textId="54863C1A" w:rsidR="00AC5C17" w:rsidRPr="004A1D0B" w:rsidRDefault="00AC5C17" w:rsidP="00AC5C17">
            <w:pPr>
              <w:jc w:val="center"/>
              <w:rPr>
                <w:rFonts w:ascii="Calibri" w:hAnsi="Calibri"/>
                <w:color w:val="000000"/>
                <w:highlight w:val="yellow"/>
              </w:rPr>
            </w:pPr>
            <w:r>
              <w:rPr>
                <w:rFonts w:ascii="Calibri" w:hAnsi="Calibri"/>
                <w:color w:val="000000"/>
              </w:rPr>
              <w:t>Jan-19th</w:t>
            </w:r>
          </w:p>
        </w:tc>
        <w:tc>
          <w:tcPr>
            <w:tcW w:w="1430" w:type="dxa"/>
            <w:shd w:val="clear" w:color="auto" w:fill="FBD4B4" w:themeFill="accent6" w:themeFillTint="66"/>
            <w:vAlign w:val="bottom"/>
          </w:tcPr>
          <w:p w14:paraId="6D3B067D" w14:textId="2718CE20" w:rsidR="00AC5C17" w:rsidRPr="004A1D0B" w:rsidRDefault="00AC5C17" w:rsidP="00AC5C17">
            <w:pPr>
              <w:jc w:val="center"/>
              <w:rPr>
                <w:rFonts w:ascii="Calibri" w:hAnsi="Calibri"/>
                <w:color w:val="000000"/>
                <w:highlight w:val="yellow"/>
              </w:rPr>
            </w:pPr>
            <w:r>
              <w:rPr>
                <w:rFonts w:ascii="Calibri" w:hAnsi="Calibri"/>
                <w:color w:val="000000"/>
              </w:rPr>
              <w:t>1972</w:t>
            </w:r>
          </w:p>
        </w:tc>
        <w:tc>
          <w:tcPr>
            <w:tcW w:w="2750" w:type="dxa"/>
            <w:shd w:val="clear" w:color="auto" w:fill="FBD4B4" w:themeFill="accent6" w:themeFillTint="66"/>
            <w:vAlign w:val="bottom"/>
          </w:tcPr>
          <w:p w14:paraId="0C74CE91" w14:textId="4208A7C0" w:rsidR="00AC5C17" w:rsidRPr="004A1D0B" w:rsidRDefault="00AC5C17" w:rsidP="00AC5C17">
            <w:pPr>
              <w:rPr>
                <w:rFonts w:ascii="Calibri" w:hAnsi="Calibri"/>
                <w:color w:val="000000"/>
                <w:highlight w:val="yellow"/>
              </w:rPr>
            </w:pPr>
            <w:r>
              <w:rPr>
                <w:rFonts w:ascii="Calibri" w:hAnsi="Calibri"/>
                <w:color w:val="000000"/>
              </w:rPr>
              <w:t>Equal 2nd-lowest</w:t>
            </w:r>
          </w:p>
        </w:tc>
      </w:tr>
      <w:tr w:rsidR="00AC5C17" w14:paraId="7A99A3B7" w14:textId="77777777" w:rsidTr="000F060A">
        <w:trPr>
          <w:trHeight w:val="270"/>
        </w:trPr>
        <w:tc>
          <w:tcPr>
            <w:tcW w:w="2405" w:type="dxa"/>
            <w:shd w:val="clear" w:color="auto" w:fill="FABF8F" w:themeFill="accent6" w:themeFillTint="99"/>
            <w:vAlign w:val="bottom"/>
          </w:tcPr>
          <w:p w14:paraId="17C9068E" w14:textId="7CE4757A" w:rsidR="00AC5C17" w:rsidRPr="004A1D0B" w:rsidRDefault="00AC5C17" w:rsidP="00AC5C17">
            <w:pPr>
              <w:rPr>
                <w:rFonts w:ascii="Calibri" w:hAnsi="Calibri"/>
                <w:color w:val="000000"/>
                <w:highlight w:val="yellow"/>
              </w:rPr>
            </w:pPr>
            <w:r>
              <w:rPr>
                <w:rFonts w:ascii="Calibri" w:hAnsi="Calibri"/>
                <w:color w:val="000000"/>
              </w:rPr>
              <w:t>Secretary Island</w:t>
            </w:r>
          </w:p>
        </w:tc>
        <w:tc>
          <w:tcPr>
            <w:tcW w:w="1295" w:type="dxa"/>
            <w:shd w:val="clear" w:color="auto" w:fill="FBD4B4" w:themeFill="accent6" w:themeFillTint="66"/>
            <w:vAlign w:val="bottom"/>
          </w:tcPr>
          <w:p w14:paraId="160D45B0" w14:textId="07C3952A" w:rsidR="00AC5C17" w:rsidRPr="004A1D0B" w:rsidRDefault="00AC5C17" w:rsidP="00AC5C17">
            <w:pPr>
              <w:jc w:val="center"/>
              <w:rPr>
                <w:rFonts w:ascii="Calibri" w:hAnsi="Calibri"/>
                <w:color w:val="000000"/>
                <w:highlight w:val="yellow"/>
              </w:rPr>
            </w:pPr>
            <w:r>
              <w:rPr>
                <w:rFonts w:ascii="Calibri" w:hAnsi="Calibri"/>
                <w:color w:val="000000"/>
              </w:rPr>
              <w:t>11.5</w:t>
            </w:r>
          </w:p>
        </w:tc>
        <w:tc>
          <w:tcPr>
            <w:tcW w:w="1381" w:type="dxa"/>
            <w:shd w:val="clear" w:color="auto" w:fill="FBD4B4" w:themeFill="accent6" w:themeFillTint="66"/>
            <w:vAlign w:val="bottom"/>
          </w:tcPr>
          <w:p w14:paraId="16372B16" w14:textId="65880A6B" w:rsidR="00AC5C17" w:rsidRPr="004A1D0B" w:rsidRDefault="00AC5C17" w:rsidP="00AC5C17">
            <w:pPr>
              <w:jc w:val="center"/>
              <w:rPr>
                <w:rFonts w:ascii="Calibri" w:hAnsi="Calibri"/>
                <w:color w:val="000000"/>
                <w:highlight w:val="yellow"/>
              </w:rPr>
            </w:pPr>
            <w:r>
              <w:rPr>
                <w:rFonts w:ascii="Calibri" w:hAnsi="Calibri"/>
                <w:color w:val="000000"/>
              </w:rPr>
              <w:t>Jan-7th</w:t>
            </w:r>
          </w:p>
        </w:tc>
        <w:tc>
          <w:tcPr>
            <w:tcW w:w="1430" w:type="dxa"/>
            <w:shd w:val="clear" w:color="auto" w:fill="FBD4B4" w:themeFill="accent6" w:themeFillTint="66"/>
            <w:vAlign w:val="bottom"/>
          </w:tcPr>
          <w:p w14:paraId="5D7C9CAB" w14:textId="2B35C36A" w:rsidR="00AC5C17" w:rsidRPr="004A1D0B" w:rsidRDefault="00AC5C17" w:rsidP="00AC5C17">
            <w:pPr>
              <w:jc w:val="center"/>
              <w:rPr>
                <w:rFonts w:ascii="Calibri" w:hAnsi="Calibri"/>
                <w:color w:val="000000"/>
                <w:highlight w:val="yellow"/>
              </w:rPr>
            </w:pPr>
            <w:r>
              <w:rPr>
                <w:rFonts w:ascii="Calibri" w:hAnsi="Calibri"/>
                <w:color w:val="000000"/>
              </w:rPr>
              <w:t>1989</w:t>
            </w:r>
          </w:p>
        </w:tc>
        <w:tc>
          <w:tcPr>
            <w:tcW w:w="2750" w:type="dxa"/>
            <w:shd w:val="clear" w:color="auto" w:fill="FBD4B4" w:themeFill="accent6" w:themeFillTint="66"/>
            <w:vAlign w:val="bottom"/>
          </w:tcPr>
          <w:p w14:paraId="1093365F" w14:textId="53F5CB20" w:rsidR="00AC5C17" w:rsidRPr="004A1D0B" w:rsidRDefault="00AC5C17" w:rsidP="00AC5C17">
            <w:pPr>
              <w:rPr>
                <w:rFonts w:ascii="Calibri" w:hAnsi="Calibri"/>
                <w:color w:val="000000"/>
                <w:highlight w:val="yellow"/>
              </w:rPr>
            </w:pPr>
            <w:r>
              <w:rPr>
                <w:rFonts w:ascii="Calibri" w:hAnsi="Calibri"/>
                <w:color w:val="000000"/>
              </w:rPr>
              <w:t>Equal 3rd-lowest</w:t>
            </w:r>
          </w:p>
        </w:tc>
      </w:tr>
      <w:tr w:rsidR="00AC5C17" w14:paraId="68666497" w14:textId="77777777" w:rsidTr="000F060A">
        <w:trPr>
          <w:trHeight w:val="270"/>
        </w:trPr>
        <w:tc>
          <w:tcPr>
            <w:tcW w:w="2405" w:type="dxa"/>
            <w:shd w:val="clear" w:color="auto" w:fill="FABF8F" w:themeFill="accent6" w:themeFillTint="99"/>
            <w:vAlign w:val="bottom"/>
          </w:tcPr>
          <w:p w14:paraId="2A012623" w14:textId="61B3AF91" w:rsidR="00AC5C17" w:rsidRPr="004A1D0B" w:rsidRDefault="00AC5C17" w:rsidP="00AC5C17">
            <w:pPr>
              <w:rPr>
                <w:rFonts w:ascii="Calibri" w:hAnsi="Calibri"/>
                <w:color w:val="000000"/>
                <w:highlight w:val="yellow"/>
              </w:rPr>
            </w:pPr>
            <w:proofErr w:type="spellStart"/>
            <w:r>
              <w:rPr>
                <w:rFonts w:ascii="Calibri" w:hAnsi="Calibri"/>
                <w:color w:val="000000"/>
              </w:rPr>
              <w:t>Tautuku</w:t>
            </w:r>
            <w:proofErr w:type="spellEnd"/>
          </w:p>
        </w:tc>
        <w:tc>
          <w:tcPr>
            <w:tcW w:w="1295" w:type="dxa"/>
            <w:shd w:val="clear" w:color="auto" w:fill="FBD4B4" w:themeFill="accent6" w:themeFillTint="66"/>
            <w:vAlign w:val="bottom"/>
          </w:tcPr>
          <w:p w14:paraId="0920D446" w14:textId="0ACFA385" w:rsidR="00AC5C17" w:rsidRPr="004A1D0B" w:rsidRDefault="00AC5C17" w:rsidP="00AC5C17">
            <w:pPr>
              <w:jc w:val="center"/>
              <w:rPr>
                <w:rFonts w:ascii="Calibri" w:hAnsi="Calibri"/>
                <w:color w:val="000000"/>
                <w:highlight w:val="yellow"/>
              </w:rPr>
            </w:pPr>
            <w:r>
              <w:rPr>
                <w:rFonts w:ascii="Calibri" w:hAnsi="Calibri"/>
                <w:color w:val="000000"/>
              </w:rPr>
              <w:t>10.5</w:t>
            </w:r>
          </w:p>
        </w:tc>
        <w:tc>
          <w:tcPr>
            <w:tcW w:w="1381" w:type="dxa"/>
            <w:shd w:val="clear" w:color="auto" w:fill="FBD4B4" w:themeFill="accent6" w:themeFillTint="66"/>
            <w:vAlign w:val="bottom"/>
          </w:tcPr>
          <w:p w14:paraId="4B7C46D0" w14:textId="36185516" w:rsidR="00AC5C17" w:rsidRPr="004A1D0B" w:rsidRDefault="00AC5C17" w:rsidP="00AC5C17">
            <w:pPr>
              <w:jc w:val="center"/>
              <w:rPr>
                <w:rFonts w:ascii="Calibri" w:hAnsi="Calibri"/>
                <w:color w:val="000000"/>
                <w:highlight w:val="yellow"/>
              </w:rPr>
            </w:pPr>
            <w:r>
              <w:rPr>
                <w:rFonts w:ascii="Calibri" w:hAnsi="Calibri"/>
                <w:color w:val="000000"/>
              </w:rPr>
              <w:t>Jan-19th</w:t>
            </w:r>
          </w:p>
        </w:tc>
        <w:tc>
          <w:tcPr>
            <w:tcW w:w="1430" w:type="dxa"/>
            <w:shd w:val="clear" w:color="auto" w:fill="FBD4B4" w:themeFill="accent6" w:themeFillTint="66"/>
            <w:vAlign w:val="bottom"/>
          </w:tcPr>
          <w:p w14:paraId="79B57B0A" w14:textId="31276242" w:rsidR="00AC5C17" w:rsidRPr="004A1D0B" w:rsidRDefault="00AC5C17" w:rsidP="00AC5C17">
            <w:pPr>
              <w:jc w:val="center"/>
              <w:rPr>
                <w:rFonts w:ascii="Calibri" w:hAnsi="Calibri"/>
                <w:color w:val="000000"/>
                <w:highlight w:val="yellow"/>
              </w:rPr>
            </w:pPr>
            <w:r>
              <w:rPr>
                <w:rFonts w:ascii="Calibri" w:hAnsi="Calibri"/>
                <w:color w:val="000000"/>
              </w:rPr>
              <w:t>1976</w:t>
            </w:r>
          </w:p>
        </w:tc>
        <w:tc>
          <w:tcPr>
            <w:tcW w:w="2750" w:type="dxa"/>
            <w:shd w:val="clear" w:color="auto" w:fill="FBD4B4" w:themeFill="accent6" w:themeFillTint="66"/>
            <w:vAlign w:val="bottom"/>
          </w:tcPr>
          <w:p w14:paraId="423E3AE6" w14:textId="19F1138D" w:rsidR="00AC5C17" w:rsidRPr="004A1D0B" w:rsidRDefault="00AC5C17" w:rsidP="00AC5C17">
            <w:pPr>
              <w:rPr>
                <w:rFonts w:ascii="Calibri" w:hAnsi="Calibri"/>
                <w:color w:val="000000"/>
                <w:highlight w:val="yellow"/>
              </w:rPr>
            </w:pPr>
            <w:r>
              <w:rPr>
                <w:rFonts w:ascii="Calibri" w:hAnsi="Calibri"/>
                <w:color w:val="000000"/>
              </w:rPr>
              <w:t>3rd-lowest</w:t>
            </w:r>
          </w:p>
        </w:tc>
      </w:tr>
      <w:tr w:rsidR="00AC5C17" w14:paraId="347C66F1" w14:textId="77777777" w:rsidTr="000F060A">
        <w:trPr>
          <w:trHeight w:val="270"/>
        </w:trPr>
        <w:tc>
          <w:tcPr>
            <w:tcW w:w="2405" w:type="dxa"/>
            <w:shd w:val="clear" w:color="auto" w:fill="FABF8F" w:themeFill="accent6" w:themeFillTint="99"/>
            <w:vAlign w:val="bottom"/>
          </w:tcPr>
          <w:p w14:paraId="02F9A1D7" w14:textId="5087CAAF" w:rsidR="00AC5C17" w:rsidRPr="004A1D0B" w:rsidRDefault="00AC5C17" w:rsidP="00AC5C17">
            <w:pPr>
              <w:rPr>
                <w:rFonts w:ascii="Calibri" w:hAnsi="Calibri"/>
                <w:color w:val="000000"/>
                <w:highlight w:val="yellow"/>
              </w:rPr>
            </w:pPr>
            <w:r>
              <w:rPr>
                <w:rFonts w:ascii="Calibri" w:hAnsi="Calibri"/>
                <w:color w:val="000000"/>
              </w:rPr>
              <w:t>Alexandra</w:t>
            </w:r>
          </w:p>
        </w:tc>
        <w:tc>
          <w:tcPr>
            <w:tcW w:w="1295" w:type="dxa"/>
            <w:shd w:val="clear" w:color="auto" w:fill="FBD4B4" w:themeFill="accent6" w:themeFillTint="66"/>
            <w:vAlign w:val="bottom"/>
          </w:tcPr>
          <w:p w14:paraId="3DC269A1" w14:textId="047779D7" w:rsidR="00AC5C17" w:rsidRPr="004A1D0B" w:rsidRDefault="00AC5C17" w:rsidP="00AC5C17">
            <w:pPr>
              <w:jc w:val="center"/>
              <w:rPr>
                <w:rFonts w:ascii="Calibri" w:hAnsi="Calibri"/>
                <w:color w:val="000000"/>
                <w:highlight w:val="yellow"/>
              </w:rPr>
            </w:pPr>
            <w:r>
              <w:rPr>
                <w:rFonts w:ascii="Calibri" w:hAnsi="Calibri"/>
                <w:color w:val="000000"/>
              </w:rPr>
              <w:t>13.2</w:t>
            </w:r>
          </w:p>
        </w:tc>
        <w:tc>
          <w:tcPr>
            <w:tcW w:w="1381" w:type="dxa"/>
            <w:shd w:val="clear" w:color="auto" w:fill="FBD4B4" w:themeFill="accent6" w:themeFillTint="66"/>
            <w:vAlign w:val="bottom"/>
          </w:tcPr>
          <w:p w14:paraId="665B2BFE" w14:textId="7689CD8C" w:rsidR="00AC5C17" w:rsidRPr="004A1D0B" w:rsidRDefault="00AC5C17" w:rsidP="00AC5C17">
            <w:pPr>
              <w:jc w:val="center"/>
              <w:rPr>
                <w:rFonts w:ascii="Calibri" w:hAnsi="Calibri"/>
                <w:color w:val="000000"/>
                <w:highlight w:val="yellow"/>
              </w:rPr>
            </w:pPr>
            <w:r>
              <w:rPr>
                <w:rFonts w:ascii="Calibri" w:hAnsi="Calibri"/>
                <w:color w:val="000000"/>
              </w:rPr>
              <w:t>Jan-19th</w:t>
            </w:r>
          </w:p>
        </w:tc>
        <w:tc>
          <w:tcPr>
            <w:tcW w:w="1430" w:type="dxa"/>
            <w:shd w:val="clear" w:color="auto" w:fill="FBD4B4" w:themeFill="accent6" w:themeFillTint="66"/>
            <w:vAlign w:val="bottom"/>
          </w:tcPr>
          <w:p w14:paraId="52B38C55" w14:textId="1F9F66A7" w:rsidR="00AC5C17" w:rsidRPr="004A1D0B" w:rsidRDefault="00AC5C17" w:rsidP="00AC5C17">
            <w:pPr>
              <w:jc w:val="center"/>
              <w:rPr>
                <w:rFonts w:ascii="Calibri" w:hAnsi="Calibri"/>
                <w:color w:val="000000"/>
                <w:highlight w:val="yellow"/>
              </w:rPr>
            </w:pPr>
            <w:r>
              <w:rPr>
                <w:rFonts w:ascii="Calibri" w:hAnsi="Calibri"/>
                <w:color w:val="000000"/>
              </w:rPr>
              <w:t>1992</w:t>
            </w:r>
          </w:p>
        </w:tc>
        <w:tc>
          <w:tcPr>
            <w:tcW w:w="2750" w:type="dxa"/>
            <w:shd w:val="clear" w:color="auto" w:fill="FBD4B4" w:themeFill="accent6" w:themeFillTint="66"/>
            <w:vAlign w:val="bottom"/>
          </w:tcPr>
          <w:p w14:paraId="4D1B89A5" w14:textId="4131D2A2" w:rsidR="00AC5C17" w:rsidRPr="004A1D0B" w:rsidRDefault="00AC5C17" w:rsidP="00AC5C17">
            <w:pPr>
              <w:rPr>
                <w:rFonts w:ascii="Calibri" w:hAnsi="Calibri"/>
                <w:color w:val="000000"/>
                <w:highlight w:val="yellow"/>
              </w:rPr>
            </w:pPr>
            <w:r>
              <w:rPr>
                <w:rFonts w:ascii="Calibri" w:hAnsi="Calibri"/>
                <w:color w:val="000000"/>
              </w:rPr>
              <w:t>4th-lowest</w:t>
            </w:r>
          </w:p>
        </w:tc>
      </w:tr>
    </w:tbl>
    <w:p w14:paraId="704D0E10" w14:textId="77777777" w:rsidR="00C9500D" w:rsidRDefault="00C9500D" w:rsidP="00434479">
      <w:pPr>
        <w:rPr>
          <w:rFonts w:ascii="Calibri" w:eastAsia="Calibri" w:hAnsi="Calibri" w:cs="Calibri"/>
          <w:b/>
        </w:rPr>
      </w:pPr>
    </w:p>
    <w:p w14:paraId="4DA5AFAE" w14:textId="4931B022" w:rsidR="00434479" w:rsidRPr="00A66FC3" w:rsidRDefault="00434479" w:rsidP="00434479">
      <w:pPr>
        <w:rPr>
          <w:rFonts w:ascii="Calibri" w:eastAsia="Calibri" w:hAnsi="Calibri" w:cs="Times New Roman"/>
        </w:rPr>
      </w:pPr>
      <w:r w:rsidRPr="00A66FC3">
        <w:rPr>
          <w:rFonts w:ascii="Calibri" w:eastAsia="Calibri" w:hAnsi="Calibri" w:cs="Calibri"/>
          <w:b/>
        </w:rPr>
        <w:t xml:space="preserve">Record or near-record daily minimum air temperatures for </w:t>
      </w:r>
      <w:r w:rsidR="00AE73C2">
        <w:rPr>
          <w:rFonts w:ascii="Calibri" w:eastAsia="Calibri" w:hAnsi="Calibri" w:cs="Calibri"/>
          <w:b/>
        </w:rPr>
        <w:t>summer</w:t>
      </w:r>
      <w:r w:rsidR="00AE73C2" w:rsidRPr="00A66FC3">
        <w:rPr>
          <w:rFonts w:ascii="Calibri" w:eastAsia="Calibri" w:hAnsi="Calibri" w:cs="Calibri"/>
          <w:b/>
        </w:rPr>
        <w:t xml:space="preserve"> </w:t>
      </w:r>
      <w:r w:rsidRPr="00A66FC3">
        <w:rPr>
          <w:rFonts w:ascii="Calibri" w:eastAsia="Calibri" w:hAnsi="Calibri" w:cs="Calibri"/>
          <w:b/>
        </w:rPr>
        <w:t>were recorded at:</w:t>
      </w:r>
    </w:p>
    <w:tbl>
      <w:tblPr>
        <w:tblStyle w:val="TableGrid"/>
        <w:tblW w:w="9261" w:type="dxa"/>
        <w:tblBorders>
          <w:top w:val="dotted" w:sz="8" w:space="0" w:color="FFFFFF"/>
          <w:left w:val="dotted" w:sz="8" w:space="0" w:color="FFFFFF"/>
          <w:bottom w:val="dotted" w:sz="8" w:space="0" w:color="FFFFFF"/>
          <w:right w:val="dotted" w:sz="8" w:space="0" w:color="FFFFFF"/>
          <w:insideH w:val="dotted" w:sz="8" w:space="0" w:color="FFFFFF"/>
          <w:insideV w:val="dotted" w:sz="8" w:space="0" w:color="FFFFFF"/>
        </w:tblBorders>
        <w:tblLook w:val="04A0" w:firstRow="1" w:lastRow="0" w:firstColumn="1" w:lastColumn="0" w:noHBand="0" w:noVBand="1"/>
      </w:tblPr>
      <w:tblGrid>
        <w:gridCol w:w="2371"/>
        <w:gridCol w:w="1298"/>
        <w:gridCol w:w="1381"/>
        <w:gridCol w:w="1437"/>
        <w:gridCol w:w="2774"/>
      </w:tblGrid>
      <w:tr w:rsidR="00434479" w:rsidRPr="00A66FC3" w14:paraId="53D2CE9F" w14:textId="77777777" w:rsidTr="00011207">
        <w:trPr>
          <w:trHeight w:val="945"/>
        </w:trPr>
        <w:tc>
          <w:tcPr>
            <w:tcW w:w="2371" w:type="dxa"/>
            <w:shd w:val="clear" w:color="auto" w:fill="7E0000"/>
          </w:tcPr>
          <w:p w14:paraId="68517ABA" w14:textId="77777777" w:rsidR="00434479" w:rsidRPr="00A66FC3" w:rsidRDefault="00434479" w:rsidP="00011207">
            <w:pPr>
              <w:autoSpaceDE w:val="0"/>
              <w:autoSpaceDN w:val="0"/>
              <w:adjustRightInd w:val="0"/>
              <w:spacing w:before="60" w:after="60"/>
              <w:rPr>
                <w:rFonts w:ascii="Calibri" w:eastAsia="Calibri" w:hAnsi="Calibri" w:cs="Calibri"/>
                <w:b/>
                <w:bCs/>
                <w:color w:val="FFFFFF"/>
              </w:rPr>
            </w:pPr>
            <w:r w:rsidRPr="00A66FC3">
              <w:rPr>
                <w:rFonts w:ascii="Calibri" w:eastAsia="Calibri" w:hAnsi="Calibri" w:cs="Calibri"/>
                <w:b/>
                <w:bCs/>
                <w:color w:val="FFFFFF"/>
              </w:rPr>
              <w:t>Location</w:t>
            </w:r>
          </w:p>
        </w:tc>
        <w:tc>
          <w:tcPr>
            <w:tcW w:w="1298" w:type="dxa"/>
            <w:shd w:val="clear" w:color="auto" w:fill="7E0000"/>
          </w:tcPr>
          <w:p w14:paraId="18DE2D94" w14:textId="77777777" w:rsidR="00434479" w:rsidRPr="00A66FC3" w:rsidRDefault="00434479" w:rsidP="00011207">
            <w:pPr>
              <w:autoSpaceDE w:val="0"/>
              <w:autoSpaceDN w:val="0"/>
              <w:adjustRightInd w:val="0"/>
              <w:spacing w:before="60" w:after="60"/>
              <w:jc w:val="center"/>
              <w:rPr>
                <w:rFonts w:ascii="Calibri" w:eastAsia="Calibri" w:hAnsi="Calibri" w:cs="Calibri"/>
              </w:rPr>
            </w:pPr>
            <w:r w:rsidRPr="00A66FC3">
              <w:rPr>
                <w:rFonts w:ascii="Calibri" w:eastAsia="Calibri" w:hAnsi="Calibri" w:cs="Calibri"/>
                <w:b/>
                <w:bCs/>
                <w:color w:val="FFFFFF"/>
              </w:rPr>
              <w:t>Extreme minimum (°C)</w:t>
            </w:r>
          </w:p>
        </w:tc>
        <w:tc>
          <w:tcPr>
            <w:tcW w:w="1381" w:type="dxa"/>
            <w:shd w:val="clear" w:color="auto" w:fill="7E0000"/>
          </w:tcPr>
          <w:p w14:paraId="1E8751D9" w14:textId="77777777" w:rsidR="00434479" w:rsidRPr="00A66FC3" w:rsidRDefault="00434479" w:rsidP="00011207">
            <w:pPr>
              <w:autoSpaceDE w:val="0"/>
              <w:autoSpaceDN w:val="0"/>
              <w:adjustRightInd w:val="0"/>
              <w:spacing w:before="60" w:after="60"/>
              <w:jc w:val="center"/>
              <w:rPr>
                <w:rFonts w:ascii="Calibri" w:eastAsia="Calibri" w:hAnsi="Calibri" w:cs="Calibri"/>
                <w:b/>
                <w:bCs/>
                <w:color w:val="FFFFFF"/>
              </w:rPr>
            </w:pPr>
            <w:r w:rsidRPr="00A66FC3">
              <w:rPr>
                <w:rFonts w:ascii="Calibri" w:eastAsia="Calibri" w:hAnsi="Calibri" w:cs="Calibri"/>
                <w:b/>
                <w:bCs/>
                <w:color w:val="FFFFFF"/>
              </w:rPr>
              <w:t>Date of extreme temperature</w:t>
            </w:r>
          </w:p>
        </w:tc>
        <w:tc>
          <w:tcPr>
            <w:tcW w:w="1437" w:type="dxa"/>
            <w:shd w:val="clear" w:color="auto" w:fill="7E0000"/>
          </w:tcPr>
          <w:p w14:paraId="485BA575" w14:textId="77777777" w:rsidR="00434479" w:rsidRPr="00A66FC3" w:rsidRDefault="00434479" w:rsidP="00011207">
            <w:pPr>
              <w:autoSpaceDE w:val="0"/>
              <w:autoSpaceDN w:val="0"/>
              <w:adjustRightInd w:val="0"/>
              <w:spacing w:before="60" w:after="60"/>
              <w:jc w:val="center"/>
              <w:rPr>
                <w:rFonts w:ascii="Calibri" w:eastAsia="Calibri" w:hAnsi="Calibri" w:cs="Calibri"/>
                <w:b/>
                <w:bCs/>
                <w:color w:val="FFFFFF"/>
              </w:rPr>
            </w:pPr>
            <w:r w:rsidRPr="00A66FC3">
              <w:rPr>
                <w:rFonts w:ascii="Calibri" w:eastAsia="Calibri" w:hAnsi="Calibri" w:cs="Calibri"/>
                <w:b/>
                <w:bCs/>
                <w:color w:val="FFFFFF"/>
              </w:rPr>
              <w:t>Year records began</w:t>
            </w:r>
          </w:p>
        </w:tc>
        <w:tc>
          <w:tcPr>
            <w:tcW w:w="2774" w:type="dxa"/>
            <w:shd w:val="clear" w:color="auto" w:fill="7E0000"/>
          </w:tcPr>
          <w:p w14:paraId="7EE7591C" w14:textId="77777777" w:rsidR="00434479" w:rsidRPr="00A66FC3" w:rsidRDefault="00434479" w:rsidP="00011207">
            <w:pPr>
              <w:autoSpaceDE w:val="0"/>
              <w:autoSpaceDN w:val="0"/>
              <w:adjustRightInd w:val="0"/>
              <w:spacing w:before="60" w:after="60"/>
              <w:rPr>
                <w:rFonts w:ascii="Calibri" w:eastAsia="Calibri" w:hAnsi="Calibri" w:cs="Calibri"/>
                <w:b/>
                <w:bCs/>
                <w:color w:val="FFFFFF"/>
              </w:rPr>
            </w:pPr>
            <w:r w:rsidRPr="00A66FC3">
              <w:rPr>
                <w:rFonts w:ascii="Calibri" w:eastAsia="Calibri" w:hAnsi="Calibri" w:cs="Calibri"/>
                <w:b/>
                <w:bCs/>
                <w:color w:val="FFFFFF"/>
              </w:rPr>
              <w:t>Comments</w:t>
            </w:r>
          </w:p>
          <w:p w14:paraId="0C527EB0" w14:textId="77777777" w:rsidR="00434479" w:rsidRPr="00A66FC3" w:rsidRDefault="00434479" w:rsidP="00011207">
            <w:pPr>
              <w:autoSpaceDE w:val="0"/>
              <w:autoSpaceDN w:val="0"/>
              <w:adjustRightInd w:val="0"/>
              <w:spacing w:before="60" w:after="60"/>
              <w:rPr>
                <w:rFonts w:ascii="Calibri" w:eastAsia="Calibri" w:hAnsi="Calibri" w:cs="Calibri"/>
                <w:b/>
                <w:bCs/>
                <w:color w:val="FFFFFF"/>
              </w:rPr>
            </w:pPr>
          </w:p>
        </w:tc>
      </w:tr>
      <w:tr w:rsidR="00434479" w:rsidRPr="00A66FC3" w14:paraId="115EF2D9" w14:textId="77777777" w:rsidTr="00011207">
        <w:trPr>
          <w:trHeight w:val="270"/>
        </w:trPr>
        <w:tc>
          <w:tcPr>
            <w:tcW w:w="9261" w:type="dxa"/>
            <w:gridSpan w:val="5"/>
            <w:shd w:val="clear" w:color="auto" w:fill="E36C0A"/>
            <w:vAlign w:val="bottom"/>
          </w:tcPr>
          <w:p w14:paraId="594D9BCD" w14:textId="146C4177" w:rsidR="00434479" w:rsidRPr="00A66FC3" w:rsidRDefault="00AE73C2" w:rsidP="00011207">
            <w:pPr>
              <w:rPr>
                <w:rFonts w:ascii="Calibri" w:eastAsia="Calibri" w:hAnsi="Calibri" w:cs="Times New Roman"/>
                <w:b/>
                <w:color w:val="FFFFFF"/>
                <w:highlight w:val="yellow"/>
              </w:rPr>
            </w:pPr>
            <w:r>
              <w:rPr>
                <w:rFonts w:ascii="Calibri" w:eastAsia="Calibri" w:hAnsi="Calibri" w:cs="Calibri"/>
                <w:bCs/>
                <w:color w:val="FFFFFF"/>
              </w:rPr>
              <w:t>High</w:t>
            </w:r>
            <w:r w:rsidRPr="00A66FC3">
              <w:rPr>
                <w:rFonts w:ascii="Calibri" w:eastAsia="Calibri" w:hAnsi="Calibri" w:cs="Calibri"/>
                <w:bCs/>
                <w:color w:val="FFFFFF"/>
              </w:rPr>
              <w:t xml:space="preserve"> </w:t>
            </w:r>
            <w:r w:rsidR="00434479" w:rsidRPr="00A66FC3">
              <w:rPr>
                <w:rFonts w:ascii="Calibri" w:eastAsia="Calibri" w:hAnsi="Calibri" w:cs="Calibri"/>
                <w:bCs/>
                <w:color w:val="FFFFFF"/>
              </w:rPr>
              <w:t>records or near-records</w:t>
            </w:r>
          </w:p>
        </w:tc>
      </w:tr>
      <w:tr w:rsidR="00C35CED" w:rsidRPr="00A66FC3" w14:paraId="4FEC0304" w14:textId="77777777" w:rsidTr="00FA4CC2">
        <w:trPr>
          <w:trHeight w:val="270"/>
        </w:trPr>
        <w:tc>
          <w:tcPr>
            <w:tcW w:w="2371" w:type="dxa"/>
            <w:shd w:val="clear" w:color="auto" w:fill="FABF8F"/>
            <w:vAlign w:val="bottom"/>
          </w:tcPr>
          <w:p w14:paraId="3E368E93" w14:textId="5EC8D994" w:rsidR="00C35CED" w:rsidRPr="004A1D0B" w:rsidRDefault="00C35CED" w:rsidP="00C35CED">
            <w:pPr>
              <w:rPr>
                <w:rFonts w:ascii="Calibri" w:hAnsi="Calibri"/>
                <w:color w:val="000000"/>
                <w:highlight w:val="yellow"/>
              </w:rPr>
            </w:pPr>
            <w:proofErr w:type="spellStart"/>
            <w:r>
              <w:rPr>
                <w:rFonts w:ascii="Calibri" w:hAnsi="Calibri"/>
                <w:color w:val="000000"/>
              </w:rPr>
              <w:t>Mahia</w:t>
            </w:r>
            <w:proofErr w:type="spellEnd"/>
          </w:p>
        </w:tc>
        <w:tc>
          <w:tcPr>
            <w:tcW w:w="1298" w:type="dxa"/>
            <w:shd w:val="clear" w:color="auto" w:fill="FBD4B4"/>
            <w:vAlign w:val="bottom"/>
          </w:tcPr>
          <w:p w14:paraId="4E08651C" w14:textId="17743C56" w:rsidR="00C35CED" w:rsidRPr="004A1D0B" w:rsidRDefault="00C35CED" w:rsidP="00C35CED">
            <w:pPr>
              <w:jc w:val="center"/>
              <w:rPr>
                <w:rFonts w:ascii="Calibri" w:hAnsi="Calibri"/>
                <w:color w:val="000000"/>
                <w:highlight w:val="yellow"/>
              </w:rPr>
            </w:pPr>
            <w:r>
              <w:rPr>
                <w:rFonts w:ascii="Calibri" w:hAnsi="Calibri"/>
                <w:color w:val="000000"/>
              </w:rPr>
              <w:t>20.6</w:t>
            </w:r>
          </w:p>
        </w:tc>
        <w:tc>
          <w:tcPr>
            <w:tcW w:w="1381" w:type="dxa"/>
            <w:shd w:val="clear" w:color="auto" w:fill="FBD4B4"/>
            <w:vAlign w:val="bottom"/>
          </w:tcPr>
          <w:p w14:paraId="331BB67E" w14:textId="3F49B2E0" w:rsidR="00C35CED" w:rsidRPr="004A1D0B" w:rsidRDefault="00C35CED" w:rsidP="00C35CED">
            <w:pPr>
              <w:jc w:val="center"/>
              <w:rPr>
                <w:rFonts w:ascii="Calibri" w:hAnsi="Calibri"/>
                <w:color w:val="000000"/>
                <w:highlight w:val="yellow"/>
              </w:rPr>
            </w:pPr>
            <w:r>
              <w:rPr>
                <w:rFonts w:ascii="Calibri" w:hAnsi="Calibri"/>
                <w:color w:val="000000"/>
              </w:rPr>
              <w:t>Feb-14th</w:t>
            </w:r>
          </w:p>
        </w:tc>
        <w:tc>
          <w:tcPr>
            <w:tcW w:w="1437" w:type="dxa"/>
            <w:shd w:val="clear" w:color="auto" w:fill="FBD4B4"/>
            <w:vAlign w:val="bottom"/>
          </w:tcPr>
          <w:p w14:paraId="4934D903" w14:textId="47F21B71" w:rsidR="00C35CED" w:rsidRPr="004A1D0B" w:rsidRDefault="00C35CED" w:rsidP="00C35CED">
            <w:pPr>
              <w:jc w:val="center"/>
              <w:rPr>
                <w:rFonts w:ascii="Calibri" w:hAnsi="Calibri"/>
                <w:color w:val="000000"/>
                <w:highlight w:val="yellow"/>
              </w:rPr>
            </w:pPr>
            <w:r>
              <w:rPr>
                <w:rFonts w:ascii="Calibri" w:hAnsi="Calibri"/>
                <w:color w:val="000000"/>
              </w:rPr>
              <w:t>1990</w:t>
            </w:r>
          </w:p>
        </w:tc>
        <w:tc>
          <w:tcPr>
            <w:tcW w:w="2774" w:type="dxa"/>
            <w:shd w:val="clear" w:color="auto" w:fill="FBD4B4"/>
            <w:vAlign w:val="bottom"/>
          </w:tcPr>
          <w:p w14:paraId="0B762EBF" w14:textId="42D8FEEE" w:rsidR="00C35CED" w:rsidRPr="004A1D0B" w:rsidRDefault="00C35CED" w:rsidP="00C35CED">
            <w:pPr>
              <w:rPr>
                <w:rFonts w:ascii="Calibri" w:hAnsi="Calibri"/>
                <w:color w:val="000000"/>
                <w:highlight w:val="yellow"/>
              </w:rPr>
            </w:pPr>
            <w:r>
              <w:rPr>
                <w:rFonts w:ascii="Calibri" w:hAnsi="Calibri"/>
                <w:color w:val="000000"/>
              </w:rPr>
              <w:t>Highest</w:t>
            </w:r>
          </w:p>
        </w:tc>
      </w:tr>
      <w:tr w:rsidR="00C35CED" w:rsidRPr="00A66FC3" w14:paraId="71671386" w14:textId="77777777" w:rsidTr="00011207">
        <w:trPr>
          <w:trHeight w:val="270"/>
        </w:trPr>
        <w:tc>
          <w:tcPr>
            <w:tcW w:w="2371" w:type="dxa"/>
            <w:shd w:val="clear" w:color="auto" w:fill="FABF8F"/>
            <w:vAlign w:val="bottom"/>
          </w:tcPr>
          <w:p w14:paraId="02972D7A" w14:textId="4885860F" w:rsidR="00C35CED" w:rsidRPr="004A1D0B" w:rsidRDefault="00C35CED" w:rsidP="00C35CED">
            <w:pPr>
              <w:rPr>
                <w:rFonts w:ascii="Calibri" w:eastAsia="Calibri" w:hAnsi="Calibri" w:cs="Times New Roman"/>
                <w:color w:val="FF0000"/>
                <w:highlight w:val="yellow"/>
              </w:rPr>
            </w:pPr>
            <w:r>
              <w:rPr>
                <w:rFonts w:ascii="Calibri" w:hAnsi="Calibri"/>
                <w:color w:val="000000"/>
              </w:rPr>
              <w:lastRenderedPageBreak/>
              <w:t>Cheviot</w:t>
            </w:r>
          </w:p>
        </w:tc>
        <w:tc>
          <w:tcPr>
            <w:tcW w:w="1298" w:type="dxa"/>
            <w:shd w:val="clear" w:color="auto" w:fill="FBD4B4"/>
            <w:vAlign w:val="bottom"/>
          </w:tcPr>
          <w:p w14:paraId="7CB84F19" w14:textId="5EF73D3B" w:rsidR="00C35CED" w:rsidRPr="004A1D0B" w:rsidRDefault="00C35CED" w:rsidP="00C35CED">
            <w:pPr>
              <w:jc w:val="center"/>
              <w:rPr>
                <w:rFonts w:ascii="Calibri" w:eastAsia="Calibri" w:hAnsi="Calibri" w:cs="Times New Roman"/>
                <w:color w:val="FF0000"/>
                <w:highlight w:val="yellow"/>
              </w:rPr>
            </w:pPr>
            <w:r>
              <w:rPr>
                <w:rFonts w:ascii="Calibri" w:hAnsi="Calibri"/>
                <w:color w:val="000000"/>
              </w:rPr>
              <w:t>21.7</w:t>
            </w:r>
          </w:p>
        </w:tc>
        <w:tc>
          <w:tcPr>
            <w:tcW w:w="1381" w:type="dxa"/>
            <w:shd w:val="clear" w:color="auto" w:fill="FBD4B4"/>
            <w:vAlign w:val="bottom"/>
          </w:tcPr>
          <w:p w14:paraId="45BF719D" w14:textId="71876020" w:rsidR="00C35CED" w:rsidRPr="004A1D0B" w:rsidRDefault="00C35CED" w:rsidP="00C35CED">
            <w:pPr>
              <w:jc w:val="center"/>
              <w:rPr>
                <w:rFonts w:ascii="Calibri" w:eastAsia="Calibri" w:hAnsi="Calibri" w:cs="Times New Roman"/>
                <w:color w:val="FF0000"/>
                <w:highlight w:val="yellow"/>
              </w:rPr>
            </w:pPr>
            <w:r>
              <w:rPr>
                <w:rFonts w:ascii="Calibri" w:hAnsi="Calibri"/>
                <w:color w:val="000000"/>
              </w:rPr>
              <w:t>Feb-1st</w:t>
            </w:r>
          </w:p>
        </w:tc>
        <w:tc>
          <w:tcPr>
            <w:tcW w:w="1437" w:type="dxa"/>
            <w:shd w:val="clear" w:color="auto" w:fill="FBD4B4"/>
            <w:vAlign w:val="bottom"/>
          </w:tcPr>
          <w:p w14:paraId="5C76646F" w14:textId="266AEAFD" w:rsidR="00C35CED" w:rsidRPr="004A1D0B" w:rsidRDefault="00C35CED" w:rsidP="00C35CED">
            <w:pPr>
              <w:jc w:val="center"/>
              <w:rPr>
                <w:rFonts w:ascii="Calibri" w:eastAsia="Calibri" w:hAnsi="Calibri" w:cs="Times New Roman"/>
                <w:color w:val="FF0000"/>
                <w:highlight w:val="yellow"/>
              </w:rPr>
            </w:pPr>
            <w:r>
              <w:rPr>
                <w:rFonts w:ascii="Calibri" w:hAnsi="Calibri"/>
                <w:color w:val="000000"/>
              </w:rPr>
              <w:t>1982</w:t>
            </w:r>
          </w:p>
        </w:tc>
        <w:tc>
          <w:tcPr>
            <w:tcW w:w="2774" w:type="dxa"/>
            <w:shd w:val="clear" w:color="auto" w:fill="FBD4B4"/>
            <w:vAlign w:val="bottom"/>
          </w:tcPr>
          <w:p w14:paraId="44F7CC58" w14:textId="3126CC1E" w:rsidR="00C35CED" w:rsidRPr="004A1D0B" w:rsidRDefault="00C35CED" w:rsidP="00C35CED">
            <w:pPr>
              <w:rPr>
                <w:rFonts w:ascii="Calibri" w:eastAsia="Calibri" w:hAnsi="Calibri" w:cs="Times New Roman"/>
                <w:color w:val="FF0000"/>
                <w:highlight w:val="yellow"/>
              </w:rPr>
            </w:pPr>
            <w:r>
              <w:rPr>
                <w:rFonts w:ascii="Calibri" w:hAnsi="Calibri"/>
                <w:color w:val="000000"/>
              </w:rPr>
              <w:t>2nd-highest</w:t>
            </w:r>
          </w:p>
        </w:tc>
      </w:tr>
      <w:tr w:rsidR="00C35CED" w:rsidRPr="00A66FC3" w14:paraId="74499B69" w14:textId="77777777" w:rsidTr="00011207">
        <w:trPr>
          <w:trHeight w:val="270"/>
        </w:trPr>
        <w:tc>
          <w:tcPr>
            <w:tcW w:w="2371" w:type="dxa"/>
            <w:shd w:val="clear" w:color="auto" w:fill="FABF8F"/>
            <w:vAlign w:val="bottom"/>
          </w:tcPr>
          <w:p w14:paraId="106CDCF7" w14:textId="2E94954E" w:rsidR="00C35CED" w:rsidRPr="004A1D0B" w:rsidRDefault="00C35CED" w:rsidP="00C35CED">
            <w:pPr>
              <w:rPr>
                <w:rFonts w:ascii="Calibri" w:hAnsi="Calibri"/>
                <w:color w:val="000000"/>
                <w:highlight w:val="yellow"/>
              </w:rPr>
            </w:pPr>
            <w:proofErr w:type="spellStart"/>
            <w:r>
              <w:rPr>
                <w:rFonts w:ascii="Calibri" w:hAnsi="Calibri"/>
                <w:color w:val="000000"/>
              </w:rPr>
              <w:t>Waipara</w:t>
            </w:r>
            <w:proofErr w:type="spellEnd"/>
            <w:r>
              <w:rPr>
                <w:rFonts w:ascii="Calibri" w:hAnsi="Calibri"/>
                <w:color w:val="000000"/>
              </w:rPr>
              <w:t xml:space="preserve"> West</w:t>
            </w:r>
          </w:p>
        </w:tc>
        <w:tc>
          <w:tcPr>
            <w:tcW w:w="1298" w:type="dxa"/>
            <w:shd w:val="clear" w:color="auto" w:fill="FBD4B4"/>
            <w:vAlign w:val="bottom"/>
          </w:tcPr>
          <w:p w14:paraId="3B65AD3F" w14:textId="2B8D41AD" w:rsidR="00C35CED" w:rsidRPr="004A1D0B" w:rsidRDefault="00C35CED" w:rsidP="00C35CED">
            <w:pPr>
              <w:jc w:val="center"/>
              <w:rPr>
                <w:rFonts w:ascii="Calibri" w:hAnsi="Calibri"/>
                <w:color w:val="000000"/>
                <w:highlight w:val="yellow"/>
              </w:rPr>
            </w:pPr>
            <w:r>
              <w:rPr>
                <w:rFonts w:ascii="Calibri" w:hAnsi="Calibri"/>
                <w:color w:val="000000"/>
              </w:rPr>
              <w:t>22.4</w:t>
            </w:r>
          </w:p>
        </w:tc>
        <w:tc>
          <w:tcPr>
            <w:tcW w:w="1381" w:type="dxa"/>
            <w:shd w:val="clear" w:color="auto" w:fill="FBD4B4"/>
            <w:vAlign w:val="bottom"/>
          </w:tcPr>
          <w:p w14:paraId="46B42899" w14:textId="32249885" w:rsidR="00C35CED" w:rsidRPr="004A1D0B" w:rsidRDefault="00C35CED" w:rsidP="00C35CED">
            <w:pPr>
              <w:jc w:val="center"/>
              <w:rPr>
                <w:rFonts w:ascii="Calibri" w:hAnsi="Calibri"/>
                <w:color w:val="000000"/>
                <w:highlight w:val="yellow"/>
              </w:rPr>
            </w:pPr>
            <w:r>
              <w:rPr>
                <w:rFonts w:ascii="Calibri" w:hAnsi="Calibri"/>
                <w:color w:val="000000"/>
              </w:rPr>
              <w:t>Feb-22nd</w:t>
            </w:r>
          </w:p>
        </w:tc>
        <w:tc>
          <w:tcPr>
            <w:tcW w:w="1437" w:type="dxa"/>
            <w:shd w:val="clear" w:color="auto" w:fill="FBD4B4"/>
            <w:vAlign w:val="bottom"/>
          </w:tcPr>
          <w:p w14:paraId="08863FD7" w14:textId="1A07251A" w:rsidR="00C35CED" w:rsidRPr="004A1D0B" w:rsidRDefault="00C35CED" w:rsidP="00C35CED">
            <w:pPr>
              <w:jc w:val="center"/>
              <w:rPr>
                <w:rFonts w:ascii="Calibri" w:hAnsi="Calibri"/>
                <w:color w:val="000000"/>
                <w:highlight w:val="yellow"/>
              </w:rPr>
            </w:pPr>
            <w:r>
              <w:rPr>
                <w:rFonts w:ascii="Calibri" w:hAnsi="Calibri"/>
                <w:color w:val="000000"/>
              </w:rPr>
              <w:t>1973</w:t>
            </w:r>
          </w:p>
        </w:tc>
        <w:tc>
          <w:tcPr>
            <w:tcW w:w="2774" w:type="dxa"/>
            <w:shd w:val="clear" w:color="auto" w:fill="FBD4B4"/>
            <w:vAlign w:val="bottom"/>
          </w:tcPr>
          <w:p w14:paraId="214BCECF" w14:textId="37445973" w:rsidR="00C35CED" w:rsidRPr="004A1D0B" w:rsidRDefault="00C35CED" w:rsidP="00C35CED">
            <w:pPr>
              <w:rPr>
                <w:rFonts w:ascii="Calibri" w:hAnsi="Calibri"/>
                <w:color w:val="000000"/>
                <w:highlight w:val="yellow"/>
              </w:rPr>
            </w:pPr>
            <w:r>
              <w:rPr>
                <w:rFonts w:ascii="Calibri" w:hAnsi="Calibri"/>
                <w:color w:val="000000"/>
              </w:rPr>
              <w:t>Equal 2nd-highest</w:t>
            </w:r>
          </w:p>
        </w:tc>
      </w:tr>
      <w:tr w:rsidR="00C35CED" w:rsidRPr="00A66FC3" w14:paraId="0454AD6E" w14:textId="77777777" w:rsidTr="00011207">
        <w:trPr>
          <w:trHeight w:val="270"/>
        </w:trPr>
        <w:tc>
          <w:tcPr>
            <w:tcW w:w="2371" w:type="dxa"/>
            <w:shd w:val="clear" w:color="auto" w:fill="FABF8F"/>
            <w:vAlign w:val="bottom"/>
          </w:tcPr>
          <w:p w14:paraId="46DBFE89" w14:textId="55C59690" w:rsidR="00C35CED" w:rsidRPr="004A1D0B" w:rsidRDefault="00C35CED" w:rsidP="00C35CED">
            <w:pPr>
              <w:rPr>
                <w:rFonts w:ascii="Calibri" w:hAnsi="Calibri"/>
                <w:color w:val="000000"/>
                <w:highlight w:val="yellow"/>
              </w:rPr>
            </w:pPr>
            <w:proofErr w:type="spellStart"/>
            <w:r>
              <w:rPr>
                <w:rFonts w:ascii="Calibri" w:hAnsi="Calibri"/>
                <w:color w:val="000000"/>
              </w:rPr>
              <w:t>Waiau</w:t>
            </w:r>
            <w:proofErr w:type="spellEnd"/>
          </w:p>
        </w:tc>
        <w:tc>
          <w:tcPr>
            <w:tcW w:w="1298" w:type="dxa"/>
            <w:shd w:val="clear" w:color="auto" w:fill="FBD4B4"/>
            <w:vAlign w:val="bottom"/>
          </w:tcPr>
          <w:p w14:paraId="00C09D1F" w14:textId="4E37748D" w:rsidR="00C35CED" w:rsidRPr="004A1D0B" w:rsidRDefault="00C35CED" w:rsidP="00C35CED">
            <w:pPr>
              <w:jc w:val="center"/>
              <w:rPr>
                <w:rFonts w:ascii="Calibri" w:hAnsi="Calibri"/>
                <w:color w:val="000000"/>
                <w:highlight w:val="yellow"/>
              </w:rPr>
            </w:pPr>
            <w:r>
              <w:rPr>
                <w:rFonts w:ascii="Calibri" w:hAnsi="Calibri"/>
                <w:color w:val="000000"/>
              </w:rPr>
              <w:t>21.3</w:t>
            </w:r>
          </w:p>
        </w:tc>
        <w:tc>
          <w:tcPr>
            <w:tcW w:w="1381" w:type="dxa"/>
            <w:shd w:val="clear" w:color="auto" w:fill="FBD4B4"/>
            <w:vAlign w:val="bottom"/>
          </w:tcPr>
          <w:p w14:paraId="78586F72" w14:textId="49F13F20" w:rsidR="00C35CED" w:rsidRPr="004A1D0B" w:rsidRDefault="00C35CED" w:rsidP="00C35CED">
            <w:pPr>
              <w:jc w:val="center"/>
              <w:rPr>
                <w:rFonts w:ascii="Calibri" w:hAnsi="Calibri"/>
                <w:color w:val="000000"/>
                <w:highlight w:val="yellow"/>
              </w:rPr>
            </w:pPr>
            <w:r>
              <w:rPr>
                <w:rFonts w:ascii="Calibri" w:hAnsi="Calibri"/>
                <w:color w:val="000000"/>
              </w:rPr>
              <w:t>Feb-1st</w:t>
            </w:r>
          </w:p>
        </w:tc>
        <w:tc>
          <w:tcPr>
            <w:tcW w:w="1437" w:type="dxa"/>
            <w:shd w:val="clear" w:color="auto" w:fill="FBD4B4"/>
            <w:vAlign w:val="bottom"/>
          </w:tcPr>
          <w:p w14:paraId="73B869AA" w14:textId="56470038" w:rsidR="00C35CED" w:rsidRPr="004A1D0B" w:rsidRDefault="00C35CED" w:rsidP="00C35CED">
            <w:pPr>
              <w:jc w:val="center"/>
              <w:rPr>
                <w:rFonts w:ascii="Calibri" w:hAnsi="Calibri"/>
                <w:color w:val="000000"/>
                <w:highlight w:val="yellow"/>
              </w:rPr>
            </w:pPr>
            <w:r>
              <w:rPr>
                <w:rFonts w:ascii="Calibri" w:hAnsi="Calibri"/>
                <w:color w:val="000000"/>
              </w:rPr>
              <w:t>1974</w:t>
            </w:r>
          </w:p>
        </w:tc>
        <w:tc>
          <w:tcPr>
            <w:tcW w:w="2774" w:type="dxa"/>
            <w:shd w:val="clear" w:color="auto" w:fill="FBD4B4"/>
            <w:vAlign w:val="bottom"/>
          </w:tcPr>
          <w:p w14:paraId="04BA90E1" w14:textId="458CD6E8" w:rsidR="00C35CED" w:rsidRPr="004A1D0B" w:rsidRDefault="00C35CED" w:rsidP="00C35CED">
            <w:pPr>
              <w:rPr>
                <w:rFonts w:ascii="Calibri" w:hAnsi="Calibri"/>
                <w:color w:val="000000"/>
                <w:highlight w:val="yellow"/>
              </w:rPr>
            </w:pPr>
            <w:r>
              <w:rPr>
                <w:rFonts w:ascii="Calibri" w:hAnsi="Calibri"/>
                <w:color w:val="000000"/>
              </w:rPr>
              <w:t>3rd-highest</w:t>
            </w:r>
          </w:p>
        </w:tc>
      </w:tr>
      <w:tr w:rsidR="00C35CED" w:rsidRPr="00A66FC3" w14:paraId="02B716B2" w14:textId="77777777" w:rsidTr="00011207">
        <w:trPr>
          <w:trHeight w:val="270"/>
        </w:trPr>
        <w:tc>
          <w:tcPr>
            <w:tcW w:w="2371" w:type="dxa"/>
            <w:shd w:val="clear" w:color="auto" w:fill="FABF8F"/>
            <w:vAlign w:val="bottom"/>
          </w:tcPr>
          <w:p w14:paraId="5BC2C68D" w14:textId="774D25A8" w:rsidR="00C35CED" w:rsidRPr="004A1D0B" w:rsidRDefault="00C35CED" w:rsidP="00C35CED">
            <w:pPr>
              <w:rPr>
                <w:rFonts w:ascii="Calibri" w:hAnsi="Calibri"/>
                <w:color w:val="000000"/>
                <w:highlight w:val="yellow"/>
              </w:rPr>
            </w:pPr>
            <w:proofErr w:type="spellStart"/>
            <w:r>
              <w:rPr>
                <w:rFonts w:ascii="Calibri" w:hAnsi="Calibri"/>
                <w:color w:val="000000"/>
              </w:rPr>
              <w:t>Waione</w:t>
            </w:r>
            <w:proofErr w:type="spellEnd"/>
          </w:p>
        </w:tc>
        <w:tc>
          <w:tcPr>
            <w:tcW w:w="1298" w:type="dxa"/>
            <w:shd w:val="clear" w:color="auto" w:fill="FBD4B4"/>
            <w:vAlign w:val="bottom"/>
          </w:tcPr>
          <w:p w14:paraId="5A480921" w14:textId="33750D45" w:rsidR="00C35CED" w:rsidRPr="004A1D0B" w:rsidRDefault="00C35CED" w:rsidP="00C35CED">
            <w:pPr>
              <w:jc w:val="center"/>
              <w:rPr>
                <w:rFonts w:ascii="Calibri" w:hAnsi="Calibri"/>
                <w:color w:val="000000"/>
                <w:highlight w:val="yellow"/>
              </w:rPr>
            </w:pPr>
            <w:r>
              <w:rPr>
                <w:rFonts w:ascii="Calibri" w:hAnsi="Calibri"/>
                <w:color w:val="000000"/>
              </w:rPr>
              <w:t>20.8</w:t>
            </w:r>
          </w:p>
        </w:tc>
        <w:tc>
          <w:tcPr>
            <w:tcW w:w="1381" w:type="dxa"/>
            <w:shd w:val="clear" w:color="auto" w:fill="FBD4B4"/>
            <w:vAlign w:val="bottom"/>
          </w:tcPr>
          <w:p w14:paraId="18932523" w14:textId="5E8DA9A5" w:rsidR="00C35CED" w:rsidRPr="004A1D0B" w:rsidRDefault="00C35CED" w:rsidP="00C35CED">
            <w:pPr>
              <w:jc w:val="center"/>
              <w:rPr>
                <w:rFonts w:ascii="Calibri" w:hAnsi="Calibri"/>
                <w:color w:val="000000"/>
                <w:highlight w:val="yellow"/>
              </w:rPr>
            </w:pPr>
            <w:r>
              <w:rPr>
                <w:rFonts w:ascii="Calibri" w:hAnsi="Calibri"/>
                <w:color w:val="000000"/>
              </w:rPr>
              <w:t>Feb-7th</w:t>
            </w:r>
          </w:p>
        </w:tc>
        <w:tc>
          <w:tcPr>
            <w:tcW w:w="1437" w:type="dxa"/>
            <w:shd w:val="clear" w:color="auto" w:fill="FBD4B4"/>
            <w:vAlign w:val="bottom"/>
          </w:tcPr>
          <w:p w14:paraId="600463A3" w14:textId="14FC1935" w:rsidR="00C35CED" w:rsidRPr="004A1D0B" w:rsidRDefault="00C35CED" w:rsidP="00C35CED">
            <w:pPr>
              <w:jc w:val="center"/>
              <w:rPr>
                <w:rFonts w:ascii="Calibri" w:hAnsi="Calibri"/>
                <w:color w:val="000000"/>
                <w:highlight w:val="yellow"/>
              </w:rPr>
            </w:pPr>
            <w:r>
              <w:rPr>
                <w:rFonts w:ascii="Calibri" w:hAnsi="Calibri"/>
                <w:color w:val="000000"/>
              </w:rPr>
              <w:t>1993</w:t>
            </w:r>
          </w:p>
        </w:tc>
        <w:tc>
          <w:tcPr>
            <w:tcW w:w="2774" w:type="dxa"/>
            <w:shd w:val="clear" w:color="auto" w:fill="FBD4B4"/>
            <w:vAlign w:val="bottom"/>
          </w:tcPr>
          <w:p w14:paraId="236F5FB3" w14:textId="439B5321" w:rsidR="00C35CED" w:rsidRPr="004A1D0B" w:rsidRDefault="00C35CED" w:rsidP="00C35CED">
            <w:pPr>
              <w:rPr>
                <w:rFonts w:ascii="Calibri" w:hAnsi="Calibri"/>
                <w:color w:val="000000"/>
                <w:highlight w:val="yellow"/>
              </w:rPr>
            </w:pPr>
            <w:r>
              <w:rPr>
                <w:rFonts w:ascii="Calibri" w:hAnsi="Calibri"/>
                <w:color w:val="000000"/>
              </w:rPr>
              <w:t>Equal 3rd-highest</w:t>
            </w:r>
          </w:p>
        </w:tc>
      </w:tr>
      <w:tr w:rsidR="00C35CED" w:rsidRPr="00A66FC3" w14:paraId="0E4138FB" w14:textId="77777777" w:rsidTr="00011207">
        <w:trPr>
          <w:trHeight w:val="270"/>
        </w:trPr>
        <w:tc>
          <w:tcPr>
            <w:tcW w:w="2371" w:type="dxa"/>
            <w:shd w:val="clear" w:color="auto" w:fill="FABF8F"/>
            <w:vAlign w:val="bottom"/>
          </w:tcPr>
          <w:p w14:paraId="17BF9070" w14:textId="4200AC33" w:rsidR="00C35CED" w:rsidRPr="004A1D0B" w:rsidRDefault="00C35CED" w:rsidP="00C35CED">
            <w:pPr>
              <w:rPr>
                <w:rFonts w:ascii="Calibri" w:hAnsi="Calibri"/>
                <w:color w:val="000000"/>
                <w:highlight w:val="yellow"/>
              </w:rPr>
            </w:pPr>
            <w:r>
              <w:rPr>
                <w:rFonts w:ascii="Calibri" w:hAnsi="Calibri"/>
                <w:color w:val="000000"/>
              </w:rPr>
              <w:t>Alexandra</w:t>
            </w:r>
          </w:p>
        </w:tc>
        <w:tc>
          <w:tcPr>
            <w:tcW w:w="1298" w:type="dxa"/>
            <w:shd w:val="clear" w:color="auto" w:fill="FBD4B4"/>
            <w:vAlign w:val="bottom"/>
          </w:tcPr>
          <w:p w14:paraId="2B14D8C1" w14:textId="1F2BB7B2" w:rsidR="00C35CED" w:rsidRPr="004A1D0B" w:rsidRDefault="00C35CED" w:rsidP="00C35CED">
            <w:pPr>
              <w:jc w:val="center"/>
              <w:rPr>
                <w:rFonts w:ascii="Calibri" w:hAnsi="Calibri"/>
                <w:color w:val="000000"/>
                <w:highlight w:val="yellow"/>
              </w:rPr>
            </w:pPr>
            <w:r>
              <w:rPr>
                <w:rFonts w:ascii="Calibri" w:hAnsi="Calibri"/>
                <w:color w:val="000000"/>
              </w:rPr>
              <w:t>17.8</w:t>
            </w:r>
          </w:p>
        </w:tc>
        <w:tc>
          <w:tcPr>
            <w:tcW w:w="1381" w:type="dxa"/>
            <w:shd w:val="clear" w:color="auto" w:fill="FBD4B4"/>
            <w:vAlign w:val="bottom"/>
          </w:tcPr>
          <w:p w14:paraId="59CC2334" w14:textId="1DAB3099" w:rsidR="00C35CED" w:rsidRPr="004A1D0B" w:rsidRDefault="00C35CED" w:rsidP="00C35CED">
            <w:pPr>
              <w:jc w:val="center"/>
              <w:rPr>
                <w:rFonts w:ascii="Calibri" w:hAnsi="Calibri"/>
                <w:color w:val="000000"/>
                <w:highlight w:val="yellow"/>
              </w:rPr>
            </w:pPr>
            <w:r>
              <w:rPr>
                <w:rFonts w:ascii="Calibri" w:hAnsi="Calibri"/>
                <w:color w:val="000000"/>
              </w:rPr>
              <w:t>Dec-10th</w:t>
            </w:r>
          </w:p>
        </w:tc>
        <w:tc>
          <w:tcPr>
            <w:tcW w:w="1437" w:type="dxa"/>
            <w:shd w:val="clear" w:color="auto" w:fill="FBD4B4"/>
            <w:vAlign w:val="bottom"/>
          </w:tcPr>
          <w:p w14:paraId="076F597C" w14:textId="43934683" w:rsidR="00C35CED" w:rsidRPr="004A1D0B" w:rsidRDefault="00C35CED" w:rsidP="00C35CED">
            <w:pPr>
              <w:jc w:val="center"/>
              <w:rPr>
                <w:rFonts w:ascii="Calibri" w:hAnsi="Calibri"/>
                <w:color w:val="000000"/>
                <w:highlight w:val="yellow"/>
              </w:rPr>
            </w:pPr>
            <w:r>
              <w:rPr>
                <w:rFonts w:ascii="Calibri" w:hAnsi="Calibri"/>
                <w:color w:val="000000"/>
              </w:rPr>
              <w:t>1992</w:t>
            </w:r>
          </w:p>
        </w:tc>
        <w:tc>
          <w:tcPr>
            <w:tcW w:w="2774" w:type="dxa"/>
            <w:shd w:val="clear" w:color="auto" w:fill="FBD4B4"/>
            <w:vAlign w:val="bottom"/>
          </w:tcPr>
          <w:p w14:paraId="55C8AA7C" w14:textId="4A510015" w:rsidR="00C35CED" w:rsidRPr="004A1D0B" w:rsidRDefault="00C35CED" w:rsidP="00C35CED">
            <w:pPr>
              <w:rPr>
                <w:rFonts w:ascii="Calibri" w:hAnsi="Calibri"/>
                <w:color w:val="000000"/>
                <w:highlight w:val="yellow"/>
              </w:rPr>
            </w:pPr>
            <w:r>
              <w:rPr>
                <w:rFonts w:ascii="Calibri" w:hAnsi="Calibri"/>
                <w:color w:val="000000"/>
              </w:rPr>
              <w:t>Equal 3rd-highest</w:t>
            </w:r>
          </w:p>
        </w:tc>
      </w:tr>
      <w:tr w:rsidR="00C35CED" w:rsidRPr="00A66FC3" w14:paraId="64E37F1C" w14:textId="77777777" w:rsidTr="00011207">
        <w:trPr>
          <w:trHeight w:val="270"/>
        </w:trPr>
        <w:tc>
          <w:tcPr>
            <w:tcW w:w="2371" w:type="dxa"/>
            <w:shd w:val="clear" w:color="auto" w:fill="FABF8F"/>
            <w:vAlign w:val="bottom"/>
          </w:tcPr>
          <w:p w14:paraId="7D22AFE1" w14:textId="21997D45" w:rsidR="00C35CED" w:rsidRPr="004A1D0B" w:rsidRDefault="00C35CED" w:rsidP="00C35CED">
            <w:pPr>
              <w:rPr>
                <w:rFonts w:ascii="Calibri" w:hAnsi="Calibri"/>
                <w:color w:val="000000"/>
                <w:highlight w:val="yellow"/>
              </w:rPr>
            </w:pPr>
            <w:r>
              <w:rPr>
                <w:rFonts w:ascii="Calibri" w:hAnsi="Calibri"/>
                <w:color w:val="000000"/>
              </w:rPr>
              <w:t>Franz Josef</w:t>
            </w:r>
          </w:p>
        </w:tc>
        <w:tc>
          <w:tcPr>
            <w:tcW w:w="1298" w:type="dxa"/>
            <w:shd w:val="clear" w:color="auto" w:fill="FBD4B4"/>
            <w:vAlign w:val="bottom"/>
          </w:tcPr>
          <w:p w14:paraId="36C2421A" w14:textId="1328CA89" w:rsidR="00C35CED" w:rsidRPr="004A1D0B" w:rsidRDefault="00C35CED" w:rsidP="00C35CED">
            <w:pPr>
              <w:jc w:val="center"/>
              <w:rPr>
                <w:rFonts w:ascii="Calibri" w:hAnsi="Calibri"/>
                <w:color w:val="000000"/>
                <w:highlight w:val="yellow"/>
              </w:rPr>
            </w:pPr>
            <w:r>
              <w:rPr>
                <w:rFonts w:ascii="Calibri" w:hAnsi="Calibri"/>
                <w:color w:val="000000"/>
              </w:rPr>
              <w:t>17.4</w:t>
            </w:r>
          </w:p>
        </w:tc>
        <w:tc>
          <w:tcPr>
            <w:tcW w:w="1381" w:type="dxa"/>
            <w:shd w:val="clear" w:color="auto" w:fill="FBD4B4"/>
            <w:vAlign w:val="bottom"/>
          </w:tcPr>
          <w:p w14:paraId="556EA08F" w14:textId="44BCB86B" w:rsidR="00C35CED" w:rsidRPr="004A1D0B" w:rsidRDefault="00C35CED" w:rsidP="00C35CED">
            <w:pPr>
              <w:jc w:val="center"/>
              <w:rPr>
                <w:rFonts w:ascii="Calibri" w:hAnsi="Calibri"/>
                <w:color w:val="000000"/>
                <w:highlight w:val="yellow"/>
              </w:rPr>
            </w:pPr>
            <w:r>
              <w:rPr>
                <w:rFonts w:ascii="Calibri" w:hAnsi="Calibri"/>
                <w:color w:val="000000"/>
              </w:rPr>
              <w:t>Feb-21st</w:t>
            </w:r>
          </w:p>
        </w:tc>
        <w:tc>
          <w:tcPr>
            <w:tcW w:w="1437" w:type="dxa"/>
            <w:shd w:val="clear" w:color="auto" w:fill="FBD4B4"/>
            <w:vAlign w:val="bottom"/>
          </w:tcPr>
          <w:p w14:paraId="101261DF" w14:textId="52BAE3D7" w:rsidR="00C35CED" w:rsidRPr="004A1D0B" w:rsidRDefault="00C35CED" w:rsidP="00C35CED">
            <w:pPr>
              <w:jc w:val="center"/>
              <w:rPr>
                <w:rFonts w:ascii="Calibri" w:hAnsi="Calibri"/>
                <w:color w:val="000000"/>
                <w:highlight w:val="yellow"/>
              </w:rPr>
            </w:pPr>
            <w:r>
              <w:rPr>
                <w:rFonts w:ascii="Calibri" w:hAnsi="Calibri"/>
                <w:color w:val="000000"/>
              </w:rPr>
              <w:t>1953</w:t>
            </w:r>
          </w:p>
        </w:tc>
        <w:tc>
          <w:tcPr>
            <w:tcW w:w="2774" w:type="dxa"/>
            <w:shd w:val="clear" w:color="auto" w:fill="FBD4B4"/>
            <w:vAlign w:val="bottom"/>
          </w:tcPr>
          <w:p w14:paraId="2C416C46" w14:textId="76AE7A7B" w:rsidR="00C35CED" w:rsidRPr="004A1D0B" w:rsidRDefault="00C35CED" w:rsidP="00C35CED">
            <w:pPr>
              <w:rPr>
                <w:rFonts w:ascii="Calibri" w:hAnsi="Calibri"/>
                <w:color w:val="000000"/>
                <w:highlight w:val="yellow"/>
              </w:rPr>
            </w:pPr>
            <w:r>
              <w:rPr>
                <w:rFonts w:ascii="Calibri" w:hAnsi="Calibri"/>
                <w:color w:val="000000"/>
              </w:rPr>
              <w:t>4th-highest</w:t>
            </w:r>
          </w:p>
        </w:tc>
      </w:tr>
      <w:tr w:rsidR="00434479" w:rsidRPr="00A66FC3" w14:paraId="47477A1C" w14:textId="77777777" w:rsidTr="00011207">
        <w:trPr>
          <w:trHeight w:val="270"/>
        </w:trPr>
        <w:tc>
          <w:tcPr>
            <w:tcW w:w="9261" w:type="dxa"/>
            <w:gridSpan w:val="5"/>
            <w:shd w:val="clear" w:color="auto" w:fill="E36C0A"/>
            <w:vAlign w:val="bottom"/>
          </w:tcPr>
          <w:p w14:paraId="687E1062" w14:textId="6267F419" w:rsidR="00434479" w:rsidRPr="00A66FC3" w:rsidRDefault="00AE73C2" w:rsidP="00011207">
            <w:pPr>
              <w:rPr>
                <w:rFonts w:ascii="Calibri" w:eastAsia="Calibri" w:hAnsi="Calibri" w:cs="Times New Roman"/>
                <w:b/>
                <w:color w:val="FFFFFF"/>
                <w:highlight w:val="yellow"/>
              </w:rPr>
            </w:pPr>
            <w:r>
              <w:rPr>
                <w:rFonts w:ascii="Calibri" w:eastAsia="Calibri" w:hAnsi="Calibri" w:cs="Calibri"/>
                <w:bCs/>
                <w:color w:val="FFFFFF"/>
              </w:rPr>
              <w:t>Low</w:t>
            </w:r>
            <w:r w:rsidRPr="00A66FC3">
              <w:rPr>
                <w:rFonts w:ascii="Calibri" w:eastAsia="Calibri" w:hAnsi="Calibri" w:cs="Calibri"/>
                <w:bCs/>
                <w:color w:val="FFFFFF"/>
              </w:rPr>
              <w:t xml:space="preserve"> </w:t>
            </w:r>
            <w:r w:rsidR="00434479" w:rsidRPr="00A66FC3">
              <w:rPr>
                <w:rFonts w:ascii="Calibri" w:eastAsia="Calibri" w:hAnsi="Calibri" w:cs="Calibri"/>
                <w:bCs/>
                <w:color w:val="FFFFFF"/>
              </w:rPr>
              <w:t>records or near-records</w:t>
            </w:r>
          </w:p>
        </w:tc>
      </w:tr>
      <w:tr w:rsidR="00B75E85" w:rsidRPr="00A66FC3" w14:paraId="3D82D7A0" w14:textId="77777777" w:rsidTr="00011207">
        <w:trPr>
          <w:trHeight w:val="270"/>
        </w:trPr>
        <w:tc>
          <w:tcPr>
            <w:tcW w:w="2371" w:type="dxa"/>
            <w:shd w:val="clear" w:color="auto" w:fill="FABF8F"/>
            <w:vAlign w:val="bottom"/>
          </w:tcPr>
          <w:p w14:paraId="1C245D57" w14:textId="35915359" w:rsidR="00B75E85" w:rsidRPr="00A66FC3" w:rsidRDefault="00B75E85" w:rsidP="00B75E85">
            <w:pPr>
              <w:rPr>
                <w:rFonts w:ascii="Calibri" w:eastAsia="Calibri" w:hAnsi="Calibri" w:cs="Times New Roman"/>
                <w:color w:val="000000"/>
              </w:rPr>
            </w:pPr>
            <w:r>
              <w:rPr>
                <w:rFonts w:ascii="Calibri" w:hAnsi="Calibri"/>
                <w:color w:val="000000"/>
              </w:rPr>
              <w:t>Motu</w:t>
            </w:r>
          </w:p>
        </w:tc>
        <w:tc>
          <w:tcPr>
            <w:tcW w:w="1298" w:type="dxa"/>
            <w:shd w:val="clear" w:color="auto" w:fill="FBD4B4"/>
            <w:vAlign w:val="bottom"/>
          </w:tcPr>
          <w:p w14:paraId="3A1D8BED" w14:textId="4350F70F" w:rsidR="00B75E85" w:rsidRPr="00A66FC3" w:rsidRDefault="00B75E85" w:rsidP="00B75E85">
            <w:pPr>
              <w:jc w:val="center"/>
              <w:rPr>
                <w:rFonts w:ascii="Calibri" w:eastAsia="Calibri" w:hAnsi="Calibri" w:cs="Times New Roman"/>
                <w:color w:val="000000"/>
              </w:rPr>
            </w:pPr>
            <w:r>
              <w:rPr>
                <w:rFonts w:ascii="Calibri" w:hAnsi="Calibri"/>
                <w:color w:val="000000"/>
              </w:rPr>
              <w:t>-0.6</w:t>
            </w:r>
          </w:p>
        </w:tc>
        <w:tc>
          <w:tcPr>
            <w:tcW w:w="1381" w:type="dxa"/>
            <w:shd w:val="clear" w:color="auto" w:fill="FBD4B4"/>
            <w:vAlign w:val="bottom"/>
          </w:tcPr>
          <w:p w14:paraId="1A8DDB37" w14:textId="26BCD753" w:rsidR="00B75E85" w:rsidRPr="00A66FC3" w:rsidRDefault="00B75E85" w:rsidP="00B75E85">
            <w:pPr>
              <w:jc w:val="center"/>
              <w:rPr>
                <w:rFonts w:ascii="Calibri" w:eastAsia="Calibri" w:hAnsi="Calibri" w:cs="Times New Roman"/>
                <w:color w:val="000000"/>
              </w:rPr>
            </w:pPr>
            <w:r>
              <w:rPr>
                <w:rFonts w:ascii="Calibri" w:hAnsi="Calibri"/>
                <w:color w:val="000000"/>
              </w:rPr>
              <w:t>Jan-5th</w:t>
            </w:r>
          </w:p>
        </w:tc>
        <w:tc>
          <w:tcPr>
            <w:tcW w:w="1437" w:type="dxa"/>
            <w:shd w:val="clear" w:color="auto" w:fill="FBD4B4"/>
            <w:vAlign w:val="bottom"/>
          </w:tcPr>
          <w:p w14:paraId="4F1F97D5" w14:textId="1739CC6E" w:rsidR="00B75E85" w:rsidRPr="00A66FC3" w:rsidRDefault="00B75E85" w:rsidP="00B75E85">
            <w:pPr>
              <w:jc w:val="center"/>
              <w:rPr>
                <w:rFonts w:ascii="Calibri" w:eastAsia="Calibri" w:hAnsi="Calibri" w:cs="Times New Roman"/>
                <w:color w:val="000000"/>
              </w:rPr>
            </w:pPr>
            <w:r>
              <w:rPr>
                <w:rFonts w:ascii="Calibri" w:hAnsi="Calibri"/>
                <w:color w:val="000000"/>
              </w:rPr>
              <w:t>1990</w:t>
            </w:r>
          </w:p>
        </w:tc>
        <w:tc>
          <w:tcPr>
            <w:tcW w:w="2774" w:type="dxa"/>
            <w:shd w:val="clear" w:color="auto" w:fill="FBD4B4"/>
            <w:vAlign w:val="bottom"/>
          </w:tcPr>
          <w:p w14:paraId="0A10B1D4" w14:textId="1F6446DE" w:rsidR="00B75E85" w:rsidRPr="00A66FC3" w:rsidRDefault="00B75E85" w:rsidP="00B75E85">
            <w:pPr>
              <w:rPr>
                <w:rFonts w:ascii="Calibri" w:eastAsia="Calibri" w:hAnsi="Calibri" w:cs="Times New Roman"/>
                <w:color w:val="000000"/>
              </w:rPr>
            </w:pPr>
            <w:r>
              <w:rPr>
                <w:rFonts w:ascii="Calibri" w:hAnsi="Calibri"/>
                <w:color w:val="000000"/>
              </w:rPr>
              <w:t>3rd-lowest</w:t>
            </w:r>
          </w:p>
        </w:tc>
      </w:tr>
      <w:tr w:rsidR="00B75E85" w:rsidRPr="00A66FC3" w14:paraId="7BE23B8E" w14:textId="77777777" w:rsidTr="00011207">
        <w:trPr>
          <w:trHeight w:val="270"/>
        </w:trPr>
        <w:tc>
          <w:tcPr>
            <w:tcW w:w="2371" w:type="dxa"/>
            <w:shd w:val="clear" w:color="auto" w:fill="FABF8F"/>
            <w:vAlign w:val="bottom"/>
          </w:tcPr>
          <w:p w14:paraId="078060C6" w14:textId="3A2626B9" w:rsidR="00B75E85" w:rsidRPr="004A1D0B" w:rsidRDefault="00B75E85" w:rsidP="00B75E85">
            <w:pPr>
              <w:rPr>
                <w:rFonts w:ascii="Calibri" w:hAnsi="Calibri"/>
                <w:color w:val="000000"/>
                <w:highlight w:val="yellow"/>
              </w:rPr>
            </w:pPr>
            <w:proofErr w:type="spellStart"/>
            <w:r>
              <w:rPr>
                <w:rFonts w:ascii="Calibri" w:hAnsi="Calibri"/>
                <w:color w:val="000000"/>
              </w:rPr>
              <w:t>Waiau</w:t>
            </w:r>
            <w:proofErr w:type="spellEnd"/>
          </w:p>
        </w:tc>
        <w:tc>
          <w:tcPr>
            <w:tcW w:w="1298" w:type="dxa"/>
            <w:shd w:val="clear" w:color="auto" w:fill="FBD4B4"/>
            <w:vAlign w:val="bottom"/>
          </w:tcPr>
          <w:p w14:paraId="630D41BB" w14:textId="390E3C7B" w:rsidR="00B75E85" w:rsidRPr="00A66FC3" w:rsidRDefault="00B75E85" w:rsidP="00B75E85">
            <w:pPr>
              <w:jc w:val="center"/>
              <w:rPr>
                <w:rFonts w:ascii="Calibri" w:eastAsia="Calibri" w:hAnsi="Calibri" w:cs="Times New Roman"/>
                <w:color w:val="000000"/>
              </w:rPr>
            </w:pPr>
            <w:r>
              <w:rPr>
                <w:rFonts w:ascii="Calibri" w:hAnsi="Calibri"/>
                <w:color w:val="000000"/>
              </w:rPr>
              <w:t>0.6</w:t>
            </w:r>
          </w:p>
        </w:tc>
        <w:tc>
          <w:tcPr>
            <w:tcW w:w="1381" w:type="dxa"/>
            <w:shd w:val="clear" w:color="auto" w:fill="FBD4B4"/>
            <w:vAlign w:val="bottom"/>
          </w:tcPr>
          <w:p w14:paraId="0E9F7D71" w14:textId="71BF7B60" w:rsidR="00B75E85" w:rsidRPr="00A66FC3" w:rsidRDefault="00B75E85" w:rsidP="00B75E85">
            <w:pPr>
              <w:jc w:val="center"/>
              <w:rPr>
                <w:rFonts w:ascii="Calibri" w:eastAsia="Calibri" w:hAnsi="Calibri" w:cs="Times New Roman"/>
                <w:color w:val="000000"/>
              </w:rPr>
            </w:pPr>
            <w:r>
              <w:rPr>
                <w:rFonts w:ascii="Calibri" w:hAnsi="Calibri"/>
                <w:color w:val="000000"/>
              </w:rPr>
              <w:t>Jan-5th</w:t>
            </w:r>
          </w:p>
        </w:tc>
        <w:tc>
          <w:tcPr>
            <w:tcW w:w="1437" w:type="dxa"/>
            <w:shd w:val="clear" w:color="auto" w:fill="FBD4B4"/>
            <w:vAlign w:val="bottom"/>
          </w:tcPr>
          <w:p w14:paraId="179C0C6E" w14:textId="2D3CA3A1" w:rsidR="00B75E85" w:rsidRPr="00A66FC3" w:rsidRDefault="00B75E85" w:rsidP="00B75E85">
            <w:pPr>
              <w:jc w:val="center"/>
              <w:rPr>
                <w:rFonts w:ascii="Calibri" w:eastAsia="Calibri" w:hAnsi="Calibri" w:cs="Times New Roman"/>
                <w:color w:val="000000"/>
              </w:rPr>
            </w:pPr>
            <w:r>
              <w:rPr>
                <w:rFonts w:ascii="Calibri" w:hAnsi="Calibri"/>
                <w:color w:val="000000"/>
              </w:rPr>
              <w:t>1974</w:t>
            </w:r>
          </w:p>
        </w:tc>
        <w:tc>
          <w:tcPr>
            <w:tcW w:w="2774" w:type="dxa"/>
            <w:shd w:val="clear" w:color="auto" w:fill="FBD4B4"/>
            <w:vAlign w:val="bottom"/>
          </w:tcPr>
          <w:p w14:paraId="58958A29" w14:textId="0A5E1A8D" w:rsidR="00B75E85" w:rsidRPr="00A66FC3" w:rsidRDefault="00B75E85" w:rsidP="00B75E85">
            <w:pPr>
              <w:rPr>
                <w:rFonts w:ascii="Calibri" w:eastAsia="Calibri" w:hAnsi="Calibri" w:cs="Times New Roman"/>
                <w:color w:val="000000"/>
              </w:rPr>
            </w:pPr>
            <w:r>
              <w:rPr>
                <w:rFonts w:ascii="Calibri" w:hAnsi="Calibri"/>
                <w:color w:val="000000"/>
              </w:rPr>
              <w:t>4th-lowest</w:t>
            </w:r>
          </w:p>
        </w:tc>
      </w:tr>
      <w:tr w:rsidR="00B75E85" w:rsidRPr="00A66FC3" w14:paraId="567B52E1" w14:textId="77777777" w:rsidTr="00011207">
        <w:trPr>
          <w:trHeight w:val="270"/>
        </w:trPr>
        <w:tc>
          <w:tcPr>
            <w:tcW w:w="2371" w:type="dxa"/>
            <w:shd w:val="clear" w:color="auto" w:fill="FABF8F"/>
            <w:vAlign w:val="bottom"/>
          </w:tcPr>
          <w:p w14:paraId="557C5E29" w14:textId="277DDF1D" w:rsidR="00B75E85" w:rsidRPr="004A1D0B" w:rsidRDefault="00B75E85" w:rsidP="00B75E85">
            <w:pPr>
              <w:rPr>
                <w:rFonts w:ascii="Calibri" w:hAnsi="Calibri"/>
                <w:color w:val="000000"/>
                <w:highlight w:val="yellow"/>
              </w:rPr>
            </w:pPr>
            <w:proofErr w:type="spellStart"/>
            <w:r>
              <w:rPr>
                <w:rFonts w:ascii="Calibri" w:hAnsi="Calibri"/>
                <w:color w:val="000000"/>
              </w:rPr>
              <w:t>Castlepoint</w:t>
            </w:r>
            <w:proofErr w:type="spellEnd"/>
          </w:p>
        </w:tc>
        <w:tc>
          <w:tcPr>
            <w:tcW w:w="1298" w:type="dxa"/>
            <w:shd w:val="clear" w:color="auto" w:fill="FBD4B4"/>
            <w:vAlign w:val="bottom"/>
          </w:tcPr>
          <w:p w14:paraId="1F353B37" w14:textId="02428D12" w:rsidR="00B75E85" w:rsidRPr="00A66FC3" w:rsidRDefault="00B75E85" w:rsidP="00B75E85">
            <w:pPr>
              <w:jc w:val="center"/>
              <w:rPr>
                <w:rFonts w:ascii="Calibri" w:eastAsia="Calibri" w:hAnsi="Calibri" w:cs="Times New Roman"/>
                <w:color w:val="000000"/>
              </w:rPr>
            </w:pPr>
            <w:r>
              <w:rPr>
                <w:rFonts w:ascii="Calibri" w:hAnsi="Calibri"/>
                <w:color w:val="000000"/>
              </w:rPr>
              <w:t>6.0</w:t>
            </w:r>
          </w:p>
        </w:tc>
        <w:tc>
          <w:tcPr>
            <w:tcW w:w="1381" w:type="dxa"/>
            <w:shd w:val="clear" w:color="auto" w:fill="FBD4B4"/>
            <w:vAlign w:val="bottom"/>
          </w:tcPr>
          <w:p w14:paraId="582D6B2B" w14:textId="73FB7C1E" w:rsidR="00B75E85" w:rsidRPr="00A66FC3" w:rsidRDefault="00B75E85" w:rsidP="00B75E85">
            <w:pPr>
              <w:jc w:val="center"/>
              <w:rPr>
                <w:rFonts w:ascii="Calibri" w:eastAsia="Calibri" w:hAnsi="Calibri" w:cs="Times New Roman"/>
                <w:color w:val="000000"/>
              </w:rPr>
            </w:pPr>
            <w:r>
              <w:rPr>
                <w:rFonts w:ascii="Calibri" w:hAnsi="Calibri"/>
                <w:color w:val="000000"/>
              </w:rPr>
              <w:t>Jan-6th</w:t>
            </w:r>
          </w:p>
        </w:tc>
        <w:tc>
          <w:tcPr>
            <w:tcW w:w="1437" w:type="dxa"/>
            <w:shd w:val="clear" w:color="auto" w:fill="FBD4B4"/>
            <w:vAlign w:val="bottom"/>
          </w:tcPr>
          <w:p w14:paraId="617547AE" w14:textId="5293A01A" w:rsidR="00B75E85" w:rsidRPr="00A66FC3" w:rsidRDefault="00B75E85" w:rsidP="00B75E85">
            <w:pPr>
              <w:jc w:val="center"/>
              <w:rPr>
                <w:rFonts w:ascii="Calibri" w:eastAsia="Calibri" w:hAnsi="Calibri" w:cs="Times New Roman"/>
                <w:color w:val="000000"/>
              </w:rPr>
            </w:pPr>
            <w:r>
              <w:rPr>
                <w:rFonts w:ascii="Calibri" w:hAnsi="Calibri"/>
                <w:color w:val="000000"/>
              </w:rPr>
              <w:t>1994</w:t>
            </w:r>
          </w:p>
        </w:tc>
        <w:tc>
          <w:tcPr>
            <w:tcW w:w="2774" w:type="dxa"/>
            <w:shd w:val="clear" w:color="auto" w:fill="FBD4B4"/>
            <w:vAlign w:val="bottom"/>
          </w:tcPr>
          <w:p w14:paraId="6B4BD01A" w14:textId="0471F338" w:rsidR="00B75E85" w:rsidRPr="00A66FC3" w:rsidRDefault="00B75E85" w:rsidP="00B75E85">
            <w:pPr>
              <w:rPr>
                <w:rFonts w:ascii="Calibri" w:eastAsia="Calibri" w:hAnsi="Calibri" w:cs="Times New Roman"/>
                <w:color w:val="000000"/>
              </w:rPr>
            </w:pPr>
            <w:r>
              <w:rPr>
                <w:rFonts w:ascii="Calibri" w:hAnsi="Calibri"/>
                <w:color w:val="000000"/>
              </w:rPr>
              <w:t>Equal 4th-lowest</w:t>
            </w:r>
          </w:p>
        </w:tc>
      </w:tr>
      <w:tr w:rsidR="00B75E85" w:rsidRPr="00A66FC3" w14:paraId="2E01AE2D" w14:textId="77777777" w:rsidTr="00011207">
        <w:trPr>
          <w:trHeight w:val="270"/>
        </w:trPr>
        <w:tc>
          <w:tcPr>
            <w:tcW w:w="2371" w:type="dxa"/>
            <w:shd w:val="clear" w:color="auto" w:fill="FABF8F"/>
            <w:vAlign w:val="bottom"/>
          </w:tcPr>
          <w:p w14:paraId="6D90607E" w14:textId="1B0CA58C" w:rsidR="00B75E85" w:rsidRPr="004A1D0B" w:rsidRDefault="00B75E85" w:rsidP="00B75E85">
            <w:pPr>
              <w:rPr>
                <w:rFonts w:ascii="Calibri" w:hAnsi="Calibri"/>
                <w:color w:val="000000"/>
                <w:highlight w:val="yellow"/>
              </w:rPr>
            </w:pPr>
            <w:r>
              <w:rPr>
                <w:rFonts w:ascii="Calibri" w:hAnsi="Calibri"/>
                <w:color w:val="000000"/>
              </w:rPr>
              <w:t>Mt Cook (Airport)</w:t>
            </w:r>
          </w:p>
        </w:tc>
        <w:tc>
          <w:tcPr>
            <w:tcW w:w="1298" w:type="dxa"/>
            <w:shd w:val="clear" w:color="auto" w:fill="FBD4B4"/>
            <w:vAlign w:val="bottom"/>
          </w:tcPr>
          <w:p w14:paraId="56D2BCBB" w14:textId="7EB6C91A" w:rsidR="00B75E85" w:rsidRPr="00A66FC3" w:rsidRDefault="00B75E85" w:rsidP="00B75E85">
            <w:pPr>
              <w:jc w:val="center"/>
              <w:rPr>
                <w:rFonts w:ascii="Calibri" w:eastAsia="Calibri" w:hAnsi="Calibri" w:cs="Times New Roman"/>
                <w:color w:val="000000"/>
              </w:rPr>
            </w:pPr>
            <w:r>
              <w:rPr>
                <w:rFonts w:ascii="Calibri" w:hAnsi="Calibri"/>
                <w:color w:val="000000"/>
              </w:rPr>
              <w:t>-1.7</w:t>
            </w:r>
          </w:p>
        </w:tc>
        <w:tc>
          <w:tcPr>
            <w:tcW w:w="1381" w:type="dxa"/>
            <w:shd w:val="clear" w:color="auto" w:fill="FBD4B4"/>
            <w:vAlign w:val="bottom"/>
          </w:tcPr>
          <w:p w14:paraId="6D9F2E9E" w14:textId="46606C1F" w:rsidR="00B75E85" w:rsidRPr="00A66FC3" w:rsidRDefault="00B75E85" w:rsidP="00B75E85">
            <w:pPr>
              <w:jc w:val="center"/>
              <w:rPr>
                <w:rFonts w:ascii="Calibri" w:eastAsia="Calibri" w:hAnsi="Calibri" w:cs="Times New Roman"/>
                <w:color w:val="000000"/>
              </w:rPr>
            </w:pPr>
            <w:r>
              <w:rPr>
                <w:rFonts w:ascii="Calibri" w:hAnsi="Calibri"/>
                <w:color w:val="000000"/>
              </w:rPr>
              <w:t>Jan-5th</w:t>
            </w:r>
          </w:p>
        </w:tc>
        <w:tc>
          <w:tcPr>
            <w:tcW w:w="1437" w:type="dxa"/>
            <w:shd w:val="clear" w:color="auto" w:fill="FBD4B4"/>
            <w:vAlign w:val="bottom"/>
          </w:tcPr>
          <w:p w14:paraId="0ECC57B1" w14:textId="5AE1C099" w:rsidR="00B75E85" w:rsidRPr="00A66FC3" w:rsidRDefault="00B75E85" w:rsidP="00B75E85">
            <w:pPr>
              <w:jc w:val="center"/>
              <w:rPr>
                <w:rFonts w:ascii="Calibri" w:eastAsia="Calibri" w:hAnsi="Calibri" w:cs="Times New Roman"/>
                <w:color w:val="000000"/>
              </w:rPr>
            </w:pPr>
            <w:r>
              <w:rPr>
                <w:rFonts w:ascii="Calibri" w:hAnsi="Calibri"/>
                <w:color w:val="000000"/>
              </w:rPr>
              <w:t>1929</w:t>
            </w:r>
          </w:p>
        </w:tc>
        <w:tc>
          <w:tcPr>
            <w:tcW w:w="2774" w:type="dxa"/>
            <w:shd w:val="clear" w:color="auto" w:fill="FBD4B4"/>
            <w:vAlign w:val="bottom"/>
          </w:tcPr>
          <w:p w14:paraId="504CD12E" w14:textId="21A68C72" w:rsidR="00B75E85" w:rsidRPr="00A66FC3" w:rsidRDefault="00B75E85" w:rsidP="00B75E85">
            <w:pPr>
              <w:rPr>
                <w:rFonts w:ascii="Calibri" w:eastAsia="Calibri" w:hAnsi="Calibri" w:cs="Times New Roman"/>
                <w:color w:val="000000"/>
              </w:rPr>
            </w:pPr>
            <w:r>
              <w:rPr>
                <w:rFonts w:ascii="Calibri" w:hAnsi="Calibri"/>
                <w:color w:val="000000"/>
              </w:rPr>
              <w:t>Equal 4th-lowest</w:t>
            </w:r>
          </w:p>
        </w:tc>
      </w:tr>
    </w:tbl>
    <w:p w14:paraId="5995EFA0" w14:textId="77777777" w:rsidR="00E834A1" w:rsidRDefault="00E834A1" w:rsidP="00E14462">
      <w:pPr>
        <w:rPr>
          <w:rFonts w:cstheme="minorHAnsi"/>
          <w:b/>
        </w:rPr>
      </w:pPr>
    </w:p>
    <w:p w14:paraId="7BA36BF3" w14:textId="77777777" w:rsidR="00E06413" w:rsidRPr="00A66FC3" w:rsidRDefault="00E06413" w:rsidP="00E06413">
      <w:pPr>
        <w:pStyle w:val="Heading3"/>
        <w:rPr>
          <w:rFonts w:cs="Times New Roman"/>
        </w:rPr>
      </w:pPr>
      <w:r w:rsidRPr="00A66FC3">
        <w:t>Rain and slips</w:t>
      </w:r>
    </w:p>
    <w:p w14:paraId="63E46E0F" w14:textId="781311EF" w:rsidR="00CE00B8" w:rsidRPr="00CE00B8" w:rsidRDefault="00CE00B8" w:rsidP="00CE00B8">
      <w:r w:rsidRPr="00CE00B8">
        <w:t xml:space="preserve">On February 3, The Minister of Primary Industries officially classified the impact of Northland’s drought as a medium-scale adverse event under the Primary Sector Recovery Policy. </w:t>
      </w:r>
      <w:r w:rsidR="007E149B">
        <w:t xml:space="preserve"> </w:t>
      </w:r>
      <w:r w:rsidRPr="00CE00B8">
        <w:t>This announcement came following several months of low rainfall resulting in significant soil moisture deficits, low pasture covers, and low supplementary feed.</w:t>
      </w:r>
    </w:p>
    <w:p w14:paraId="451D90D2" w14:textId="77777777" w:rsidR="00F66655" w:rsidRDefault="00F66655" w:rsidP="00CF3F80">
      <w:pPr>
        <w:spacing w:after="0" w:line="240" w:lineRule="auto"/>
        <w:rPr>
          <w:rFonts w:ascii="Calibri" w:eastAsia="Calibri" w:hAnsi="Calibri" w:cs="Times New Roman"/>
          <w:b/>
        </w:rPr>
      </w:pPr>
    </w:p>
    <w:p w14:paraId="101B1282" w14:textId="2C306FAA" w:rsidR="00766DD8" w:rsidRDefault="00766DD8" w:rsidP="00766DD8">
      <w:pPr>
        <w:rPr>
          <w:rFonts w:ascii="Calibri" w:eastAsia="Calibri" w:hAnsi="Calibri" w:cs="Times New Roman"/>
          <w:b/>
        </w:rPr>
      </w:pPr>
      <w:r w:rsidRPr="00A66FC3">
        <w:rPr>
          <w:rFonts w:ascii="Calibri" w:eastAsia="Calibri" w:hAnsi="Calibri" w:cs="Times New Roman"/>
          <w:b/>
        </w:rPr>
        <w:t xml:space="preserve">Record or near </w:t>
      </w:r>
      <w:r w:rsidR="00E75A76">
        <w:rPr>
          <w:rFonts w:ascii="Calibri" w:eastAsia="Calibri" w:hAnsi="Calibri" w:cs="Times New Roman"/>
          <w:b/>
        </w:rPr>
        <w:t>record summer</w:t>
      </w:r>
      <w:r w:rsidRPr="00A66FC3">
        <w:rPr>
          <w:rFonts w:ascii="Calibri" w:eastAsia="Calibri" w:hAnsi="Calibri" w:cs="Times New Roman"/>
          <w:b/>
        </w:rPr>
        <w:t xml:space="preserve"> extreme 1-day rainfall totals were recorded at:</w:t>
      </w:r>
    </w:p>
    <w:tbl>
      <w:tblPr>
        <w:tblStyle w:val="TableGrid"/>
        <w:tblW w:w="0" w:type="auto"/>
        <w:tblBorders>
          <w:top w:val="dotted" w:sz="8" w:space="0" w:color="FFFFFF"/>
          <w:left w:val="dotted" w:sz="8" w:space="0" w:color="FFFFFF"/>
          <w:bottom w:val="dotted" w:sz="8" w:space="0" w:color="FFFFFF"/>
          <w:right w:val="dotted" w:sz="8" w:space="0" w:color="FFFFFF"/>
          <w:insideH w:val="dotted" w:sz="8" w:space="0" w:color="FFFFFF"/>
          <w:insideV w:val="dotted" w:sz="8" w:space="0" w:color="FFFFFF"/>
        </w:tblBorders>
        <w:tblLook w:val="04A0" w:firstRow="1" w:lastRow="0" w:firstColumn="1" w:lastColumn="0" w:noHBand="0" w:noVBand="1"/>
      </w:tblPr>
      <w:tblGrid>
        <w:gridCol w:w="2430"/>
        <w:gridCol w:w="1347"/>
        <w:gridCol w:w="1358"/>
        <w:gridCol w:w="1343"/>
        <w:gridCol w:w="2528"/>
      </w:tblGrid>
      <w:tr w:rsidR="004D7FF1" w:rsidRPr="00A66FC3" w14:paraId="5FAB217A" w14:textId="77777777" w:rsidTr="00F66655">
        <w:tc>
          <w:tcPr>
            <w:tcW w:w="2430" w:type="dxa"/>
            <w:shd w:val="clear" w:color="auto" w:fill="7E0000"/>
          </w:tcPr>
          <w:p w14:paraId="2A67CB32" w14:textId="77777777" w:rsidR="004D7FF1" w:rsidRPr="00A66FC3" w:rsidRDefault="004D7FF1" w:rsidP="00F66655">
            <w:pPr>
              <w:autoSpaceDE w:val="0"/>
              <w:autoSpaceDN w:val="0"/>
              <w:adjustRightInd w:val="0"/>
              <w:spacing w:before="60" w:after="60"/>
              <w:rPr>
                <w:rFonts w:ascii="Calibri" w:eastAsia="Calibri" w:hAnsi="Calibri" w:cs="Calibri"/>
                <w:b/>
                <w:bCs/>
                <w:color w:val="FFFFFF"/>
              </w:rPr>
            </w:pPr>
            <w:r w:rsidRPr="00A66FC3">
              <w:rPr>
                <w:rFonts w:ascii="Calibri" w:eastAsia="Calibri" w:hAnsi="Calibri" w:cs="Calibri"/>
                <w:b/>
                <w:bCs/>
                <w:color w:val="FFFFFF"/>
              </w:rPr>
              <w:t>Location</w:t>
            </w:r>
          </w:p>
        </w:tc>
        <w:tc>
          <w:tcPr>
            <w:tcW w:w="1347" w:type="dxa"/>
            <w:shd w:val="clear" w:color="auto" w:fill="7E0000"/>
          </w:tcPr>
          <w:p w14:paraId="6AEB1786" w14:textId="77777777" w:rsidR="004D7FF1" w:rsidRPr="00A66FC3" w:rsidRDefault="004D7FF1" w:rsidP="00F66655">
            <w:pPr>
              <w:autoSpaceDE w:val="0"/>
              <w:autoSpaceDN w:val="0"/>
              <w:adjustRightInd w:val="0"/>
              <w:spacing w:before="60" w:after="60"/>
              <w:jc w:val="center"/>
              <w:rPr>
                <w:rFonts w:ascii="Calibri" w:eastAsia="Calibri" w:hAnsi="Calibri" w:cs="Calibri"/>
                <w:b/>
                <w:bCs/>
                <w:color w:val="FFFFFF"/>
              </w:rPr>
            </w:pPr>
            <w:r w:rsidRPr="00A66FC3">
              <w:rPr>
                <w:rFonts w:ascii="Calibri" w:eastAsia="Calibri" w:hAnsi="Calibri" w:cs="Calibri"/>
                <w:b/>
                <w:bCs/>
                <w:color w:val="FFFFFF"/>
              </w:rPr>
              <w:t>Extreme 1-day rainfall</w:t>
            </w:r>
          </w:p>
          <w:p w14:paraId="57F27221" w14:textId="77777777" w:rsidR="004D7FF1" w:rsidRPr="00A66FC3" w:rsidRDefault="004D7FF1" w:rsidP="00F66655">
            <w:pPr>
              <w:autoSpaceDE w:val="0"/>
              <w:autoSpaceDN w:val="0"/>
              <w:adjustRightInd w:val="0"/>
              <w:spacing w:before="60" w:after="60"/>
              <w:jc w:val="center"/>
              <w:rPr>
                <w:rFonts w:ascii="Calibri" w:eastAsia="Calibri" w:hAnsi="Calibri" w:cs="Calibri"/>
                <w:b/>
                <w:bCs/>
                <w:color w:val="FFFFFF"/>
              </w:rPr>
            </w:pPr>
            <w:r w:rsidRPr="00A66FC3">
              <w:rPr>
                <w:rFonts w:ascii="Calibri" w:eastAsia="Calibri" w:hAnsi="Calibri" w:cs="Calibri"/>
                <w:b/>
                <w:bCs/>
                <w:color w:val="FFFFFF"/>
              </w:rPr>
              <w:t>(mm)</w:t>
            </w:r>
          </w:p>
        </w:tc>
        <w:tc>
          <w:tcPr>
            <w:tcW w:w="1358" w:type="dxa"/>
            <w:shd w:val="clear" w:color="auto" w:fill="7E0000"/>
          </w:tcPr>
          <w:p w14:paraId="0B113EF9" w14:textId="77777777" w:rsidR="004D7FF1" w:rsidRPr="00A66FC3" w:rsidRDefault="004D7FF1" w:rsidP="00F66655">
            <w:pPr>
              <w:autoSpaceDE w:val="0"/>
              <w:autoSpaceDN w:val="0"/>
              <w:adjustRightInd w:val="0"/>
              <w:spacing w:before="60" w:after="60"/>
              <w:jc w:val="center"/>
              <w:rPr>
                <w:rFonts w:ascii="Calibri" w:eastAsia="Calibri" w:hAnsi="Calibri" w:cs="Calibri"/>
                <w:b/>
                <w:bCs/>
                <w:color w:val="FFFFFF"/>
              </w:rPr>
            </w:pPr>
            <w:r w:rsidRPr="00A66FC3">
              <w:rPr>
                <w:rFonts w:ascii="Calibri" w:eastAsia="Calibri" w:hAnsi="Calibri" w:cs="Calibri"/>
                <w:b/>
                <w:bCs/>
                <w:color w:val="FFFFFF"/>
              </w:rPr>
              <w:t>Date of extreme rainfall</w:t>
            </w:r>
          </w:p>
        </w:tc>
        <w:tc>
          <w:tcPr>
            <w:tcW w:w="1343" w:type="dxa"/>
            <w:shd w:val="clear" w:color="auto" w:fill="7E0000"/>
          </w:tcPr>
          <w:p w14:paraId="2FA987E9" w14:textId="77777777" w:rsidR="004D7FF1" w:rsidRPr="00A66FC3" w:rsidRDefault="004D7FF1" w:rsidP="00F66655">
            <w:pPr>
              <w:autoSpaceDE w:val="0"/>
              <w:autoSpaceDN w:val="0"/>
              <w:adjustRightInd w:val="0"/>
              <w:spacing w:before="60" w:after="60"/>
              <w:jc w:val="center"/>
              <w:rPr>
                <w:rFonts w:ascii="Calibri" w:eastAsia="Calibri" w:hAnsi="Calibri" w:cs="Calibri"/>
                <w:b/>
                <w:bCs/>
                <w:color w:val="FFFFFF"/>
              </w:rPr>
            </w:pPr>
            <w:r w:rsidRPr="00A66FC3">
              <w:rPr>
                <w:rFonts w:ascii="Calibri" w:eastAsia="Calibri" w:hAnsi="Calibri" w:cs="Calibri"/>
                <w:b/>
                <w:bCs/>
                <w:color w:val="FFFFFF"/>
              </w:rPr>
              <w:t>Year records began</w:t>
            </w:r>
          </w:p>
        </w:tc>
        <w:tc>
          <w:tcPr>
            <w:tcW w:w="2528" w:type="dxa"/>
            <w:shd w:val="clear" w:color="auto" w:fill="7E0000"/>
          </w:tcPr>
          <w:p w14:paraId="15CFCAFE" w14:textId="77777777" w:rsidR="004D7FF1" w:rsidRPr="00A66FC3" w:rsidRDefault="004D7FF1" w:rsidP="00F66655">
            <w:pPr>
              <w:autoSpaceDE w:val="0"/>
              <w:autoSpaceDN w:val="0"/>
              <w:adjustRightInd w:val="0"/>
              <w:spacing w:before="60" w:after="60"/>
              <w:rPr>
                <w:rFonts w:ascii="Calibri" w:eastAsia="Calibri" w:hAnsi="Calibri" w:cs="Calibri"/>
                <w:b/>
                <w:bCs/>
                <w:color w:val="FFFFFF"/>
              </w:rPr>
            </w:pPr>
            <w:r w:rsidRPr="00A66FC3">
              <w:rPr>
                <w:rFonts w:ascii="Calibri" w:eastAsia="Calibri" w:hAnsi="Calibri" w:cs="Calibri"/>
                <w:b/>
                <w:bCs/>
                <w:color w:val="FFFFFF"/>
              </w:rPr>
              <w:t>Comments</w:t>
            </w:r>
          </w:p>
        </w:tc>
      </w:tr>
      <w:tr w:rsidR="00110CB4" w:rsidRPr="00A66FC3" w14:paraId="4756EF31" w14:textId="77777777" w:rsidTr="00F66655">
        <w:tc>
          <w:tcPr>
            <w:tcW w:w="2430" w:type="dxa"/>
            <w:shd w:val="clear" w:color="auto" w:fill="FABF8F"/>
            <w:vAlign w:val="bottom"/>
          </w:tcPr>
          <w:p w14:paraId="43302FCB" w14:textId="09E1460D" w:rsidR="00110CB4" w:rsidRPr="004A1D0B" w:rsidRDefault="00110CB4" w:rsidP="00110CB4">
            <w:pPr>
              <w:rPr>
                <w:rFonts w:ascii="Calibri" w:eastAsia="Calibri" w:hAnsi="Calibri" w:cs="Times New Roman"/>
                <w:color w:val="FF0000"/>
                <w:highlight w:val="yellow"/>
              </w:rPr>
            </w:pPr>
            <w:proofErr w:type="spellStart"/>
            <w:r>
              <w:rPr>
                <w:rFonts w:ascii="Calibri" w:hAnsi="Calibri"/>
                <w:color w:val="000000"/>
              </w:rPr>
              <w:t>Motueka</w:t>
            </w:r>
            <w:proofErr w:type="spellEnd"/>
          </w:p>
        </w:tc>
        <w:tc>
          <w:tcPr>
            <w:tcW w:w="1347" w:type="dxa"/>
            <w:shd w:val="clear" w:color="auto" w:fill="FBD4B4"/>
            <w:vAlign w:val="bottom"/>
          </w:tcPr>
          <w:p w14:paraId="2AA65CDC" w14:textId="4CBE7622" w:rsidR="00110CB4" w:rsidRPr="004A1D0B" w:rsidRDefault="00110CB4" w:rsidP="00110CB4">
            <w:pPr>
              <w:jc w:val="center"/>
              <w:rPr>
                <w:rFonts w:ascii="Calibri" w:eastAsia="Calibri" w:hAnsi="Calibri" w:cs="Times New Roman"/>
                <w:color w:val="FF0000"/>
                <w:highlight w:val="yellow"/>
              </w:rPr>
            </w:pPr>
            <w:r>
              <w:rPr>
                <w:rFonts w:ascii="Calibri" w:hAnsi="Calibri"/>
                <w:color w:val="000000"/>
              </w:rPr>
              <w:t>131</w:t>
            </w:r>
          </w:p>
        </w:tc>
        <w:tc>
          <w:tcPr>
            <w:tcW w:w="1358" w:type="dxa"/>
            <w:shd w:val="clear" w:color="auto" w:fill="FBD4B4"/>
            <w:vAlign w:val="bottom"/>
          </w:tcPr>
          <w:p w14:paraId="4B451CCB" w14:textId="06AE9120" w:rsidR="00110CB4" w:rsidRPr="004A1D0B" w:rsidRDefault="00110CB4" w:rsidP="00110CB4">
            <w:pPr>
              <w:jc w:val="center"/>
              <w:rPr>
                <w:rFonts w:ascii="Calibri" w:eastAsia="Calibri" w:hAnsi="Calibri" w:cs="Times New Roman"/>
                <w:color w:val="FF0000"/>
                <w:highlight w:val="yellow"/>
              </w:rPr>
            </w:pPr>
            <w:r>
              <w:rPr>
                <w:rFonts w:ascii="Calibri" w:hAnsi="Calibri"/>
                <w:color w:val="000000"/>
              </w:rPr>
              <w:t>Jan-21st</w:t>
            </w:r>
          </w:p>
        </w:tc>
        <w:tc>
          <w:tcPr>
            <w:tcW w:w="1343" w:type="dxa"/>
            <w:shd w:val="clear" w:color="auto" w:fill="FBD4B4"/>
            <w:vAlign w:val="bottom"/>
          </w:tcPr>
          <w:p w14:paraId="356E6C6B" w14:textId="5B1A53D2" w:rsidR="00110CB4" w:rsidRPr="004A1D0B" w:rsidRDefault="00110CB4" w:rsidP="00110CB4">
            <w:pPr>
              <w:jc w:val="center"/>
              <w:rPr>
                <w:rFonts w:ascii="Calibri" w:eastAsia="Calibri" w:hAnsi="Calibri" w:cs="Times New Roman"/>
                <w:color w:val="FF0000"/>
                <w:highlight w:val="yellow"/>
              </w:rPr>
            </w:pPr>
            <w:r>
              <w:rPr>
                <w:rFonts w:ascii="Calibri" w:hAnsi="Calibri"/>
                <w:color w:val="000000"/>
              </w:rPr>
              <w:t>1956</w:t>
            </w:r>
          </w:p>
        </w:tc>
        <w:tc>
          <w:tcPr>
            <w:tcW w:w="2528" w:type="dxa"/>
            <w:shd w:val="clear" w:color="auto" w:fill="FBD4B4"/>
            <w:vAlign w:val="bottom"/>
          </w:tcPr>
          <w:p w14:paraId="68420216" w14:textId="723E392D" w:rsidR="00110CB4" w:rsidRPr="004A1D0B" w:rsidRDefault="00110CB4" w:rsidP="00110CB4">
            <w:pPr>
              <w:rPr>
                <w:rFonts w:ascii="Calibri" w:eastAsia="Calibri" w:hAnsi="Calibri" w:cs="Times New Roman"/>
                <w:color w:val="FF0000"/>
                <w:highlight w:val="yellow"/>
              </w:rPr>
            </w:pPr>
            <w:r>
              <w:rPr>
                <w:rFonts w:ascii="Calibri" w:hAnsi="Calibri"/>
                <w:color w:val="000000"/>
              </w:rPr>
              <w:t>2nd-highest</w:t>
            </w:r>
          </w:p>
        </w:tc>
      </w:tr>
      <w:tr w:rsidR="00110CB4" w:rsidRPr="00A66FC3" w14:paraId="4351DE28" w14:textId="77777777" w:rsidTr="00F66655">
        <w:tc>
          <w:tcPr>
            <w:tcW w:w="2430" w:type="dxa"/>
            <w:shd w:val="clear" w:color="auto" w:fill="FABF8F"/>
            <w:vAlign w:val="bottom"/>
          </w:tcPr>
          <w:p w14:paraId="6D230589" w14:textId="6B02BE64" w:rsidR="00110CB4" w:rsidRPr="004A1D0B" w:rsidRDefault="00110CB4" w:rsidP="00110CB4">
            <w:pPr>
              <w:rPr>
                <w:rFonts w:ascii="Calibri" w:eastAsia="Calibri" w:hAnsi="Calibri" w:cs="Times New Roman"/>
                <w:color w:val="000000"/>
                <w:highlight w:val="yellow"/>
              </w:rPr>
            </w:pPr>
            <w:proofErr w:type="spellStart"/>
            <w:r>
              <w:rPr>
                <w:rFonts w:ascii="Calibri" w:hAnsi="Calibri"/>
                <w:color w:val="000000"/>
              </w:rPr>
              <w:t>Arapito</w:t>
            </w:r>
            <w:proofErr w:type="spellEnd"/>
          </w:p>
        </w:tc>
        <w:tc>
          <w:tcPr>
            <w:tcW w:w="1347" w:type="dxa"/>
            <w:shd w:val="clear" w:color="auto" w:fill="FBD4B4"/>
            <w:vAlign w:val="bottom"/>
          </w:tcPr>
          <w:p w14:paraId="739857B2" w14:textId="79D1B2D1" w:rsidR="00110CB4" w:rsidRPr="004A1D0B" w:rsidRDefault="00110CB4" w:rsidP="00110CB4">
            <w:pPr>
              <w:jc w:val="center"/>
              <w:rPr>
                <w:rFonts w:ascii="Calibri" w:eastAsia="Calibri" w:hAnsi="Calibri" w:cs="Times New Roman"/>
                <w:color w:val="000000"/>
                <w:highlight w:val="yellow"/>
              </w:rPr>
            </w:pPr>
            <w:r>
              <w:rPr>
                <w:rFonts w:ascii="Calibri" w:hAnsi="Calibri"/>
                <w:color w:val="000000"/>
              </w:rPr>
              <w:t>98</w:t>
            </w:r>
          </w:p>
        </w:tc>
        <w:tc>
          <w:tcPr>
            <w:tcW w:w="1358" w:type="dxa"/>
            <w:shd w:val="clear" w:color="auto" w:fill="FBD4B4"/>
            <w:vAlign w:val="bottom"/>
          </w:tcPr>
          <w:p w14:paraId="36693C7A" w14:textId="52636FF0" w:rsidR="00110CB4" w:rsidRPr="004A1D0B" w:rsidRDefault="00110CB4" w:rsidP="00110CB4">
            <w:pPr>
              <w:jc w:val="center"/>
              <w:rPr>
                <w:rFonts w:ascii="Calibri" w:eastAsia="Calibri" w:hAnsi="Calibri" w:cs="Times New Roman"/>
                <w:color w:val="000000"/>
                <w:highlight w:val="yellow"/>
              </w:rPr>
            </w:pPr>
            <w:r>
              <w:rPr>
                <w:rFonts w:ascii="Calibri" w:hAnsi="Calibri"/>
                <w:color w:val="000000"/>
              </w:rPr>
              <w:t>Jan-18th</w:t>
            </w:r>
          </w:p>
        </w:tc>
        <w:tc>
          <w:tcPr>
            <w:tcW w:w="1343" w:type="dxa"/>
            <w:shd w:val="clear" w:color="auto" w:fill="FBD4B4"/>
            <w:vAlign w:val="bottom"/>
          </w:tcPr>
          <w:p w14:paraId="7E41F50D" w14:textId="277B53B2" w:rsidR="00110CB4" w:rsidRPr="004A1D0B" w:rsidRDefault="00110CB4" w:rsidP="00110CB4">
            <w:pPr>
              <w:jc w:val="center"/>
              <w:rPr>
                <w:rFonts w:ascii="Calibri" w:eastAsia="Calibri" w:hAnsi="Calibri" w:cs="Times New Roman"/>
                <w:color w:val="000000"/>
                <w:highlight w:val="yellow"/>
              </w:rPr>
            </w:pPr>
            <w:r>
              <w:rPr>
                <w:rFonts w:ascii="Calibri" w:hAnsi="Calibri"/>
                <w:color w:val="000000"/>
              </w:rPr>
              <w:t>1978</w:t>
            </w:r>
          </w:p>
        </w:tc>
        <w:tc>
          <w:tcPr>
            <w:tcW w:w="2528" w:type="dxa"/>
            <w:shd w:val="clear" w:color="auto" w:fill="FBD4B4"/>
            <w:vAlign w:val="bottom"/>
          </w:tcPr>
          <w:p w14:paraId="4362E0AB" w14:textId="4D645797" w:rsidR="00110CB4" w:rsidRPr="004A1D0B" w:rsidRDefault="00110CB4" w:rsidP="00110CB4">
            <w:pPr>
              <w:rPr>
                <w:rFonts w:ascii="Calibri" w:eastAsia="Calibri" w:hAnsi="Calibri" w:cs="Times New Roman"/>
                <w:color w:val="000000"/>
                <w:highlight w:val="yellow"/>
              </w:rPr>
            </w:pPr>
            <w:r>
              <w:rPr>
                <w:rFonts w:ascii="Calibri" w:hAnsi="Calibri"/>
                <w:color w:val="000000"/>
              </w:rPr>
              <w:t>3rd-highest</w:t>
            </w:r>
          </w:p>
        </w:tc>
      </w:tr>
      <w:tr w:rsidR="00110CB4" w:rsidRPr="00A66FC3" w14:paraId="714419C9" w14:textId="77777777" w:rsidTr="00F66655">
        <w:tc>
          <w:tcPr>
            <w:tcW w:w="2430" w:type="dxa"/>
            <w:shd w:val="clear" w:color="auto" w:fill="FABF8F"/>
            <w:vAlign w:val="bottom"/>
          </w:tcPr>
          <w:p w14:paraId="36C47CCC" w14:textId="6882D430" w:rsidR="00110CB4" w:rsidRPr="004A1D0B" w:rsidRDefault="00110CB4" w:rsidP="00110CB4">
            <w:pPr>
              <w:rPr>
                <w:rFonts w:ascii="Calibri" w:eastAsia="Calibri" w:hAnsi="Calibri" w:cs="Times New Roman"/>
                <w:color w:val="000000"/>
                <w:highlight w:val="yellow"/>
              </w:rPr>
            </w:pPr>
            <w:proofErr w:type="spellStart"/>
            <w:r>
              <w:rPr>
                <w:rFonts w:ascii="Calibri" w:hAnsi="Calibri"/>
                <w:color w:val="000000"/>
              </w:rPr>
              <w:t>Tapawer</w:t>
            </w:r>
            <w:proofErr w:type="spellEnd"/>
          </w:p>
        </w:tc>
        <w:tc>
          <w:tcPr>
            <w:tcW w:w="1347" w:type="dxa"/>
            <w:shd w:val="clear" w:color="auto" w:fill="FBD4B4"/>
            <w:vAlign w:val="bottom"/>
          </w:tcPr>
          <w:p w14:paraId="2AF476E7" w14:textId="4796B4E8" w:rsidR="00110CB4" w:rsidRPr="004A1D0B" w:rsidRDefault="00110CB4" w:rsidP="00110CB4">
            <w:pPr>
              <w:jc w:val="center"/>
              <w:rPr>
                <w:rFonts w:ascii="Calibri" w:eastAsia="Calibri" w:hAnsi="Calibri" w:cs="Times New Roman"/>
                <w:color w:val="000000"/>
                <w:highlight w:val="yellow"/>
              </w:rPr>
            </w:pPr>
            <w:r>
              <w:rPr>
                <w:rFonts w:ascii="Calibri" w:hAnsi="Calibri"/>
                <w:color w:val="000000"/>
              </w:rPr>
              <w:t>74</w:t>
            </w:r>
          </w:p>
        </w:tc>
        <w:tc>
          <w:tcPr>
            <w:tcW w:w="1358" w:type="dxa"/>
            <w:shd w:val="clear" w:color="auto" w:fill="FBD4B4"/>
            <w:vAlign w:val="bottom"/>
          </w:tcPr>
          <w:p w14:paraId="7F8238C2" w14:textId="52A9FE2E" w:rsidR="00110CB4" w:rsidRPr="004A1D0B" w:rsidRDefault="00110CB4" w:rsidP="00110CB4">
            <w:pPr>
              <w:jc w:val="center"/>
              <w:rPr>
                <w:rFonts w:ascii="Calibri" w:eastAsia="Calibri" w:hAnsi="Calibri" w:cs="Times New Roman"/>
                <w:color w:val="000000"/>
                <w:highlight w:val="yellow"/>
              </w:rPr>
            </w:pPr>
            <w:r>
              <w:rPr>
                <w:rFonts w:ascii="Calibri" w:hAnsi="Calibri"/>
                <w:color w:val="000000"/>
              </w:rPr>
              <w:t>Jan-21st</w:t>
            </w:r>
          </w:p>
        </w:tc>
        <w:tc>
          <w:tcPr>
            <w:tcW w:w="1343" w:type="dxa"/>
            <w:shd w:val="clear" w:color="auto" w:fill="FBD4B4"/>
            <w:vAlign w:val="bottom"/>
          </w:tcPr>
          <w:p w14:paraId="41C85733" w14:textId="4BE1CB7A" w:rsidR="00110CB4" w:rsidRPr="004A1D0B" w:rsidRDefault="00110CB4" w:rsidP="00110CB4">
            <w:pPr>
              <w:jc w:val="center"/>
              <w:rPr>
                <w:rFonts w:ascii="Calibri" w:eastAsia="Calibri" w:hAnsi="Calibri" w:cs="Times New Roman"/>
                <w:color w:val="000000"/>
                <w:highlight w:val="yellow"/>
              </w:rPr>
            </w:pPr>
            <w:r>
              <w:rPr>
                <w:rFonts w:ascii="Calibri" w:hAnsi="Calibri"/>
                <w:color w:val="000000"/>
              </w:rPr>
              <w:t>1992</w:t>
            </w:r>
          </w:p>
        </w:tc>
        <w:tc>
          <w:tcPr>
            <w:tcW w:w="2528" w:type="dxa"/>
            <w:shd w:val="clear" w:color="auto" w:fill="FBD4B4"/>
            <w:vAlign w:val="bottom"/>
          </w:tcPr>
          <w:p w14:paraId="3DC60895" w14:textId="51D1E557" w:rsidR="00110CB4" w:rsidRPr="004A1D0B" w:rsidRDefault="00110CB4" w:rsidP="00110CB4">
            <w:pPr>
              <w:rPr>
                <w:rFonts w:ascii="Calibri" w:eastAsia="Calibri" w:hAnsi="Calibri" w:cs="Times New Roman"/>
                <w:color w:val="000000"/>
                <w:highlight w:val="yellow"/>
              </w:rPr>
            </w:pPr>
            <w:r>
              <w:rPr>
                <w:rFonts w:ascii="Calibri" w:hAnsi="Calibri"/>
                <w:color w:val="000000"/>
              </w:rPr>
              <w:t>3rd-highest</w:t>
            </w:r>
          </w:p>
        </w:tc>
      </w:tr>
      <w:tr w:rsidR="00110CB4" w:rsidRPr="00A66FC3" w14:paraId="22EDCCB6" w14:textId="77777777" w:rsidTr="00F66655">
        <w:tc>
          <w:tcPr>
            <w:tcW w:w="2430" w:type="dxa"/>
            <w:shd w:val="clear" w:color="auto" w:fill="FABF8F"/>
            <w:vAlign w:val="bottom"/>
          </w:tcPr>
          <w:p w14:paraId="5C9E362B" w14:textId="664BD282" w:rsidR="00110CB4" w:rsidRPr="004A1D0B" w:rsidRDefault="00110CB4" w:rsidP="00110CB4">
            <w:pPr>
              <w:rPr>
                <w:rFonts w:ascii="Calibri" w:eastAsia="Calibri" w:hAnsi="Calibri" w:cs="Times New Roman"/>
                <w:color w:val="000000"/>
                <w:highlight w:val="yellow"/>
              </w:rPr>
            </w:pPr>
            <w:proofErr w:type="spellStart"/>
            <w:r>
              <w:rPr>
                <w:rFonts w:ascii="Calibri" w:hAnsi="Calibri"/>
                <w:color w:val="000000"/>
              </w:rPr>
              <w:t>Leeston</w:t>
            </w:r>
            <w:proofErr w:type="spellEnd"/>
          </w:p>
        </w:tc>
        <w:tc>
          <w:tcPr>
            <w:tcW w:w="1347" w:type="dxa"/>
            <w:shd w:val="clear" w:color="auto" w:fill="FBD4B4"/>
            <w:vAlign w:val="bottom"/>
          </w:tcPr>
          <w:p w14:paraId="3C90FD18" w14:textId="68160369" w:rsidR="00110CB4" w:rsidRPr="004A1D0B" w:rsidRDefault="00110CB4" w:rsidP="00110CB4">
            <w:pPr>
              <w:jc w:val="center"/>
              <w:rPr>
                <w:rFonts w:ascii="Calibri" w:eastAsia="Calibri" w:hAnsi="Calibri" w:cs="Times New Roman"/>
                <w:color w:val="000000"/>
                <w:highlight w:val="yellow"/>
              </w:rPr>
            </w:pPr>
            <w:r>
              <w:rPr>
                <w:rFonts w:ascii="Calibri" w:hAnsi="Calibri"/>
                <w:color w:val="000000"/>
              </w:rPr>
              <w:t>44</w:t>
            </w:r>
          </w:p>
        </w:tc>
        <w:tc>
          <w:tcPr>
            <w:tcW w:w="1358" w:type="dxa"/>
            <w:shd w:val="clear" w:color="auto" w:fill="FBD4B4"/>
            <w:vAlign w:val="bottom"/>
          </w:tcPr>
          <w:p w14:paraId="214A43A8" w14:textId="6B263AB7" w:rsidR="00110CB4" w:rsidRPr="004A1D0B" w:rsidRDefault="00110CB4" w:rsidP="00110CB4">
            <w:pPr>
              <w:jc w:val="center"/>
              <w:rPr>
                <w:rFonts w:ascii="Calibri" w:eastAsia="Calibri" w:hAnsi="Calibri" w:cs="Times New Roman"/>
                <w:color w:val="000000"/>
                <w:highlight w:val="yellow"/>
              </w:rPr>
            </w:pPr>
            <w:r>
              <w:rPr>
                <w:rFonts w:ascii="Calibri" w:hAnsi="Calibri"/>
                <w:color w:val="000000"/>
              </w:rPr>
              <w:t>Dec-11th</w:t>
            </w:r>
          </w:p>
        </w:tc>
        <w:tc>
          <w:tcPr>
            <w:tcW w:w="1343" w:type="dxa"/>
            <w:shd w:val="clear" w:color="auto" w:fill="FBD4B4"/>
            <w:vAlign w:val="bottom"/>
          </w:tcPr>
          <w:p w14:paraId="391257E0" w14:textId="14A8FFE2" w:rsidR="00110CB4" w:rsidRPr="004A1D0B" w:rsidRDefault="00110CB4" w:rsidP="00110CB4">
            <w:pPr>
              <w:jc w:val="center"/>
              <w:rPr>
                <w:rFonts w:ascii="Calibri" w:eastAsia="Calibri" w:hAnsi="Calibri" w:cs="Times New Roman"/>
                <w:color w:val="000000"/>
                <w:highlight w:val="yellow"/>
              </w:rPr>
            </w:pPr>
            <w:r>
              <w:rPr>
                <w:rFonts w:ascii="Calibri" w:hAnsi="Calibri"/>
                <w:color w:val="000000"/>
              </w:rPr>
              <w:t>1986</w:t>
            </w:r>
          </w:p>
        </w:tc>
        <w:tc>
          <w:tcPr>
            <w:tcW w:w="2528" w:type="dxa"/>
            <w:shd w:val="clear" w:color="auto" w:fill="FBD4B4"/>
            <w:vAlign w:val="bottom"/>
          </w:tcPr>
          <w:p w14:paraId="0FC21008" w14:textId="219E0DEA" w:rsidR="00110CB4" w:rsidRPr="004A1D0B" w:rsidRDefault="00110CB4" w:rsidP="00110CB4">
            <w:pPr>
              <w:rPr>
                <w:rFonts w:ascii="Calibri" w:eastAsia="Calibri" w:hAnsi="Calibri" w:cs="Times New Roman"/>
                <w:color w:val="000000"/>
                <w:highlight w:val="yellow"/>
              </w:rPr>
            </w:pPr>
            <w:r>
              <w:rPr>
                <w:rFonts w:ascii="Calibri" w:hAnsi="Calibri"/>
                <w:color w:val="000000"/>
              </w:rPr>
              <w:t>3rd-highest</w:t>
            </w:r>
          </w:p>
        </w:tc>
      </w:tr>
      <w:tr w:rsidR="00110CB4" w:rsidRPr="00A66FC3" w14:paraId="584E05B7" w14:textId="77777777" w:rsidTr="00F66655">
        <w:tc>
          <w:tcPr>
            <w:tcW w:w="2430" w:type="dxa"/>
            <w:shd w:val="clear" w:color="auto" w:fill="FABF8F"/>
            <w:vAlign w:val="bottom"/>
          </w:tcPr>
          <w:p w14:paraId="17D338BD" w14:textId="3E11E8EC" w:rsidR="00110CB4" w:rsidRPr="004A1D0B" w:rsidRDefault="00110CB4" w:rsidP="00110CB4">
            <w:pPr>
              <w:rPr>
                <w:rFonts w:ascii="Calibri" w:eastAsia="Calibri" w:hAnsi="Calibri" w:cs="Times New Roman"/>
                <w:color w:val="000000"/>
                <w:highlight w:val="yellow"/>
              </w:rPr>
            </w:pPr>
            <w:proofErr w:type="spellStart"/>
            <w:r>
              <w:rPr>
                <w:rFonts w:ascii="Calibri" w:hAnsi="Calibri"/>
                <w:color w:val="000000"/>
              </w:rPr>
              <w:t>Castlepoint</w:t>
            </w:r>
            <w:proofErr w:type="spellEnd"/>
          </w:p>
        </w:tc>
        <w:tc>
          <w:tcPr>
            <w:tcW w:w="1347" w:type="dxa"/>
            <w:shd w:val="clear" w:color="auto" w:fill="FBD4B4"/>
            <w:vAlign w:val="bottom"/>
          </w:tcPr>
          <w:p w14:paraId="1D345D3D" w14:textId="274F269A" w:rsidR="00110CB4" w:rsidRPr="004A1D0B" w:rsidRDefault="00110CB4" w:rsidP="00110CB4">
            <w:pPr>
              <w:jc w:val="center"/>
              <w:rPr>
                <w:rFonts w:ascii="Calibri" w:eastAsia="Calibri" w:hAnsi="Calibri" w:cs="Times New Roman"/>
                <w:color w:val="000000"/>
                <w:highlight w:val="yellow"/>
              </w:rPr>
            </w:pPr>
            <w:r>
              <w:rPr>
                <w:rFonts w:ascii="Calibri" w:hAnsi="Calibri"/>
                <w:color w:val="000000"/>
              </w:rPr>
              <w:t>114</w:t>
            </w:r>
          </w:p>
        </w:tc>
        <w:tc>
          <w:tcPr>
            <w:tcW w:w="1358" w:type="dxa"/>
            <w:shd w:val="clear" w:color="auto" w:fill="FBD4B4"/>
            <w:vAlign w:val="bottom"/>
          </w:tcPr>
          <w:p w14:paraId="7CE9B7EF" w14:textId="6E2972C6" w:rsidR="00110CB4" w:rsidRPr="004A1D0B" w:rsidRDefault="00110CB4" w:rsidP="00110CB4">
            <w:pPr>
              <w:jc w:val="center"/>
              <w:rPr>
                <w:rFonts w:ascii="Calibri" w:eastAsia="Calibri" w:hAnsi="Calibri" w:cs="Times New Roman"/>
                <w:color w:val="000000"/>
                <w:highlight w:val="yellow"/>
              </w:rPr>
            </w:pPr>
            <w:r>
              <w:rPr>
                <w:rFonts w:ascii="Calibri" w:hAnsi="Calibri"/>
                <w:color w:val="000000"/>
              </w:rPr>
              <w:t>Feb-17th</w:t>
            </w:r>
          </w:p>
        </w:tc>
        <w:tc>
          <w:tcPr>
            <w:tcW w:w="1343" w:type="dxa"/>
            <w:shd w:val="clear" w:color="auto" w:fill="FBD4B4"/>
            <w:vAlign w:val="bottom"/>
          </w:tcPr>
          <w:p w14:paraId="2D4256AB" w14:textId="71792E95" w:rsidR="00110CB4" w:rsidRPr="004A1D0B" w:rsidRDefault="00110CB4" w:rsidP="00110CB4">
            <w:pPr>
              <w:jc w:val="center"/>
              <w:rPr>
                <w:rFonts w:ascii="Calibri" w:eastAsia="Calibri" w:hAnsi="Calibri" w:cs="Times New Roman"/>
                <w:color w:val="000000"/>
                <w:highlight w:val="yellow"/>
              </w:rPr>
            </w:pPr>
            <w:r>
              <w:rPr>
                <w:rFonts w:ascii="Calibri" w:hAnsi="Calibri"/>
                <w:color w:val="000000"/>
              </w:rPr>
              <w:t>1907</w:t>
            </w:r>
          </w:p>
        </w:tc>
        <w:tc>
          <w:tcPr>
            <w:tcW w:w="2528" w:type="dxa"/>
            <w:shd w:val="clear" w:color="auto" w:fill="FBD4B4"/>
            <w:vAlign w:val="bottom"/>
          </w:tcPr>
          <w:p w14:paraId="6503A7EC" w14:textId="123B01FA" w:rsidR="00110CB4" w:rsidRPr="004A1D0B" w:rsidRDefault="00110CB4" w:rsidP="00110CB4">
            <w:pPr>
              <w:rPr>
                <w:rFonts w:ascii="Calibri" w:eastAsia="Calibri" w:hAnsi="Calibri" w:cs="Times New Roman"/>
                <w:color w:val="000000"/>
                <w:highlight w:val="yellow"/>
              </w:rPr>
            </w:pPr>
            <w:r>
              <w:rPr>
                <w:rFonts w:ascii="Calibri" w:hAnsi="Calibri"/>
                <w:color w:val="000000"/>
              </w:rPr>
              <w:t>4th-highest</w:t>
            </w:r>
          </w:p>
        </w:tc>
      </w:tr>
      <w:tr w:rsidR="00110CB4" w:rsidRPr="00A66FC3" w14:paraId="29487FF8" w14:textId="77777777" w:rsidTr="00F66655">
        <w:tc>
          <w:tcPr>
            <w:tcW w:w="2430" w:type="dxa"/>
            <w:shd w:val="clear" w:color="auto" w:fill="FABF8F"/>
            <w:vAlign w:val="bottom"/>
          </w:tcPr>
          <w:p w14:paraId="7976ED66" w14:textId="0F394DCA" w:rsidR="00110CB4" w:rsidRPr="004A1D0B" w:rsidRDefault="00110CB4" w:rsidP="00110CB4">
            <w:pPr>
              <w:rPr>
                <w:rFonts w:ascii="Calibri" w:eastAsia="Calibri" w:hAnsi="Calibri" w:cs="Times New Roman"/>
                <w:color w:val="000000"/>
                <w:highlight w:val="yellow"/>
              </w:rPr>
            </w:pPr>
            <w:proofErr w:type="spellStart"/>
            <w:r>
              <w:rPr>
                <w:rFonts w:ascii="Calibri" w:hAnsi="Calibri"/>
                <w:color w:val="000000"/>
              </w:rPr>
              <w:t>Glenledi</w:t>
            </w:r>
            <w:proofErr w:type="spellEnd"/>
            <w:r>
              <w:rPr>
                <w:rFonts w:ascii="Calibri" w:hAnsi="Calibri"/>
                <w:color w:val="000000"/>
              </w:rPr>
              <w:t xml:space="preserve"> Rd</w:t>
            </w:r>
          </w:p>
        </w:tc>
        <w:tc>
          <w:tcPr>
            <w:tcW w:w="1347" w:type="dxa"/>
            <w:shd w:val="clear" w:color="auto" w:fill="FBD4B4"/>
            <w:vAlign w:val="bottom"/>
          </w:tcPr>
          <w:p w14:paraId="627E4A21" w14:textId="130DECF4" w:rsidR="00110CB4" w:rsidRPr="004A1D0B" w:rsidRDefault="00110CB4" w:rsidP="00110CB4">
            <w:pPr>
              <w:jc w:val="center"/>
              <w:rPr>
                <w:rFonts w:ascii="Calibri" w:eastAsia="Calibri" w:hAnsi="Calibri" w:cs="Times New Roman"/>
                <w:color w:val="000000"/>
                <w:highlight w:val="yellow"/>
              </w:rPr>
            </w:pPr>
            <w:r>
              <w:rPr>
                <w:rFonts w:ascii="Calibri" w:hAnsi="Calibri"/>
                <w:color w:val="000000"/>
              </w:rPr>
              <w:t>69</w:t>
            </w:r>
          </w:p>
        </w:tc>
        <w:tc>
          <w:tcPr>
            <w:tcW w:w="1358" w:type="dxa"/>
            <w:shd w:val="clear" w:color="auto" w:fill="FBD4B4"/>
            <w:vAlign w:val="bottom"/>
          </w:tcPr>
          <w:p w14:paraId="21EEB95E" w14:textId="1F83B631" w:rsidR="00110CB4" w:rsidRPr="004A1D0B" w:rsidRDefault="00110CB4" w:rsidP="00110CB4">
            <w:pPr>
              <w:jc w:val="center"/>
              <w:rPr>
                <w:rFonts w:ascii="Calibri" w:eastAsia="Calibri" w:hAnsi="Calibri" w:cs="Times New Roman"/>
                <w:color w:val="000000"/>
                <w:highlight w:val="yellow"/>
              </w:rPr>
            </w:pPr>
            <w:r>
              <w:rPr>
                <w:rFonts w:ascii="Calibri" w:hAnsi="Calibri"/>
                <w:color w:val="000000"/>
              </w:rPr>
              <w:t>Jan-22nd</w:t>
            </w:r>
          </w:p>
        </w:tc>
        <w:tc>
          <w:tcPr>
            <w:tcW w:w="1343" w:type="dxa"/>
            <w:shd w:val="clear" w:color="auto" w:fill="FBD4B4"/>
            <w:vAlign w:val="bottom"/>
          </w:tcPr>
          <w:p w14:paraId="5E4A1BC5" w14:textId="3136958D" w:rsidR="00110CB4" w:rsidRPr="004A1D0B" w:rsidRDefault="00110CB4" w:rsidP="00110CB4">
            <w:pPr>
              <w:jc w:val="center"/>
              <w:rPr>
                <w:rFonts w:ascii="Calibri" w:eastAsia="Calibri" w:hAnsi="Calibri" w:cs="Times New Roman"/>
                <w:color w:val="000000"/>
                <w:highlight w:val="yellow"/>
              </w:rPr>
            </w:pPr>
            <w:r>
              <w:rPr>
                <w:rFonts w:ascii="Calibri" w:hAnsi="Calibri"/>
                <w:color w:val="000000"/>
              </w:rPr>
              <w:t>1984</w:t>
            </w:r>
          </w:p>
        </w:tc>
        <w:tc>
          <w:tcPr>
            <w:tcW w:w="2528" w:type="dxa"/>
            <w:shd w:val="clear" w:color="auto" w:fill="FBD4B4"/>
            <w:vAlign w:val="bottom"/>
          </w:tcPr>
          <w:p w14:paraId="5C183F7D" w14:textId="1BFB69B2" w:rsidR="00110CB4" w:rsidRPr="004A1D0B" w:rsidRDefault="00110CB4" w:rsidP="00110CB4">
            <w:pPr>
              <w:rPr>
                <w:rFonts w:ascii="Calibri" w:eastAsia="Calibri" w:hAnsi="Calibri" w:cs="Times New Roman"/>
                <w:color w:val="000000"/>
                <w:highlight w:val="yellow"/>
              </w:rPr>
            </w:pPr>
            <w:r>
              <w:rPr>
                <w:rFonts w:ascii="Calibri" w:hAnsi="Calibri"/>
                <w:color w:val="000000"/>
              </w:rPr>
              <w:t>4th-highest</w:t>
            </w:r>
          </w:p>
        </w:tc>
      </w:tr>
    </w:tbl>
    <w:p w14:paraId="4560B761" w14:textId="77777777" w:rsidR="004D7FF1" w:rsidRPr="00A66FC3" w:rsidRDefault="004D7FF1" w:rsidP="00766DD8">
      <w:pPr>
        <w:rPr>
          <w:rFonts w:ascii="Calibri" w:eastAsia="Calibri" w:hAnsi="Calibri" w:cs="Times New Roman"/>
          <w:b/>
        </w:rPr>
      </w:pPr>
    </w:p>
    <w:p w14:paraId="30AFE73E" w14:textId="77777777" w:rsidR="00457D8A" w:rsidRPr="00A66FC3" w:rsidRDefault="00457D8A" w:rsidP="00457D8A">
      <w:pPr>
        <w:pStyle w:val="Heading3"/>
      </w:pPr>
      <w:r w:rsidRPr="00A66FC3">
        <w:t>Wind</w:t>
      </w:r>
    </w:p>
    <w:p w14:paraId="3F3BB73B" w14:textId="3A563DB7" w:rsidR="00CE00B8" w:rsidRDefault="00CE00B8" w:rsidP="001F319C">
      <w:r w:rsidRPr="00CE00B8">
        <w:t xml:space="preserve">On 21 January, high winds affected much of the North Island and the northern South Island. </w:t>
      </w:r>
      <w:r w:rsidR="007E149B">
        <w:t xml:space="preserve"> </w:t>
      </w:r>
      <w:r w:rsidRPr="00CE00B8">
        <w:t xml:space="preserve">Large trees and power lines were toppled, some damaging houses and vehicles in Auckland. </w:t>
      </w:r>
      <w:r w:rsidR="007E149B">
        <w:t xml:space="preserve"> </w:t>
      </w:r>
      <w:r w:rsidRPr="00CE00B8">
        <w:t xml:space="preserve">Roofs were lifted in the wind and a bouncy castle became tangled in power lines in </w:t>
      </w:r>
      <w:proofErr w:type="spellStart"/>
      <w:r w:rsidRPr="00CE00B8">
        <w:t>Kumeu</w:t>
      </w:r>
      <w:proofErr w:type="spellEnd"/>
      <w:r w:rsidRPr="00CE00B8">
        <w:t xml:space="preserve">, West Auckland. </w:t>
      </w:r>
      <w:r w:rsidR="007E149B">
        <w:t xml:space="preserve"> </w:t>
      </w:r>
      <w:r w:rsidRPr="00CE00B8">
        <w:t xml:space="preserve">At the peak of the storm, 15,000 homes in Auckland were without power for a time, and some residents were still without power two days later. </w:t>
      </w:r>
      <w:r w:rsidR="007E149B">
        <w:t xml:space="preserve"> </w:t>
      </w:r>
      <w:r w:rsidRPr="00CE00B8">
        <w:t xml:space="preserve">Two people were injured when a tree fell on their car as they were driving on the Auckland Southern Motorway. </w:t>
      </w:r>
      <w:r w:rsidR="007E149B">
        <w:t xml:space="preserve"> </w:t>
      </w:r>
      <w:r w:rsidRPr="00CE00B8">
        <w:t xml:space="preserve">Twelve passengers were evacuated after a tree came down on a train near Papatoetoe. </w:t>
      </w:r>
      <w:r w:rsidR="007E149B">
        <w:t xml:space="preserve"> </w:t>
      </w:r>
      <w:r w:rsidRPr="00CE00B8">
        <w:t xml:space="preserve">A 250 tonne buoy broke its mooring and washed up on </w:t>
      </w:r>
      <w:proofErr w:type="spellStart"/>
      <w:r w:rsidRPr="00CE00B8">
        <w:t>Ngamotu</w:t>
      </w:r>
      <w:proofErr w:type="spellEnd"/>
      <w:r w:rsidRPr="00CE00B8">
        <w:t xml:space="preserve"> Beach in New Plymouth, and 1500 homes in Taranaki were without power. </w:t>
      </w:r>
      <w:r w:rsidR="007E149B">
        <w:t xml:space="preserve"> </w:t>
      </w:r>
      <w:r w:rsidRPr="00CE00B8">
        <w:t xml:space="preserve">A gust of wind ripped a wedding reception marquee out of the ground and left it in shreds in south Taranaki. </w:t>
      </w:r>
      <w:r w:rsidR="007E149B">
        <w:t xml:space="preserve"> </w:t>
      </w:r>
      <w:r w:rsidRPr="00CE00B8">
        <w:t xml:space="preserve">Flights were cancelled in Wellington and part of Vivian Street was closed due to glass falling from a building. </w:t>
      </w:r>
      <w:r w:rsidR="007E149B">
        <w:t xml:space="preserve"> </w:t>
      </w:r>
      <w:r w:rsidRPr="00CE00B8">
        <w:t xml:space="preserve">In the Hawke’s Bay, a car was blown off the road on SH 2 at the </w:t>
      </w:r>
      <w:proofErr w:type="spellStart"/>
      <w:r w:rsidRPr="00CE00B8">
        <w:t>Pakipaki</w:t>
      </w:r>
      <w:proofErr w:type="spellEnd"/>
      <w:r w:rsidRPr="00CE00B8">
        <w:t xml:space="preserve"> roundabout. </w:t>
      </w:r>
      <w:r w:rsidR="007E149B">
        <w:t xml:space="preserve"> </w:t>
      </w:r>
      <w:r w:rsidRPr="00CE00B8">
        <w:t xml:space="preserve">In Nelson, strong winds forced the cancellation of the final day of the Evolve Festival after the campsite was </w:t>
      </w:r>
      <w:r w:rsidR="00741495">
        <w:t>badly affected</w:t>
      </w:r>
      <w:r w:rsidRPr="00CE00B8">
        <w:t>.</w:t>
      </w:r>
    </w:p>
    <w:p w14:paraId="63B11C02" w14:textId="77777777" w:rsidR="009013B6" w:rsidRDefault="009013B6" w:rsidP="009013B6">
      <w:r>
        <w:lastRenderedPageBreak/>
        <w:t>O</w:t>
      </w:r>
      <w:r w:rsidRPr="00CE00B8">
        <w:t xml:space="preserve">n 13 February, a formal Civil Defence State of Emergency warning was issued for Hastings District as strong </w:t>
      </w:r>
      <w:proofErr w:type="spellStart"/>
      <w:r w:rsidRPr="00CE00B8">
        <w:t>northwesterly</w:t>
      </w:r>
      <w:proofErr w:type="spellEnd"/>
      <w:r w:rsidRPr="00CE00B8">
        <w:t xml:space="preserve"> winds combined with high temperatures to fan several wildfires.  Up to 70 homes were evacuated overnight and at least one home was completely destroyed.</w:t>
      </w:r>
    </w:p>
    <w:p w14:paraId="32B4F894" w14:textId="1C8C5531" w:rsidR="009013B6" w:rsidRPr="001F319C" w:rsidRDefault="009013B6" w:rsidP="009013B6">
      <w:r w:rsidRPr="00CE00B8">
        <w:t>Meanwhile, between 13 and 15 February, Fire Service resources were stretched between</w:t>
      </w:r>
      <w:r>
        <w:t xml:space="preserve"> by</w:t>
      </w:r>
      <w:r w:rsidRPr="00CE00B8">
        <w:t xml:space="preserve"> out-of-control scrub fires on Christchurch’s Port Hills. </w:t>
      </w:r>
      <w:r>
        <w:t xml:space="preserve"> </w:t>
      </w:r>
      <w:r w:rsidRPr="00CE00B8">
        <w:t xml:space="preserve">Unable to fully contain the fires, they were left burning through both nights. </w:t>
      </w:r>
      <w:r>
        <w:t xml:space="preserve"> </w:t>
      </w:r>
      <w:r w:rsidRPr="00CE00B8">
        <w:t xml:space="preserve">A change in wind on the night of 15 February pushed the Summit Rd/Marley Hill fire to spread down the face of the hill toward local landmark, the Sign of the Kiwi, and forced the evacuation of homes around Governors Bay. </w:t>
      </w:r>
      <w:r>
        <w:t xml:space="preserve"> </w:t>
      </w:r>
      <w:r w:rsidRPr="00CE00B8">
        <w:t>The Early Valley Rd fire spread into the new Christchurch Adventure Park.</w:t>
      </w:r>
    </w:p>
    <w:p w14:paraId="287F5B79" w14:textId="6DA10A26" w:rsidR="00457D8A" w:rsidRPr="00A66FC3" w:rsidRDefault="00457D8A" w:rsidP="00457D8A">
      <w:pPr>
        <w:rPr>
          <w:rFonts w:ascii="Calibri" w:eastAsia="Calibri" w:hAnsi="Calibri" w:cs="Times New Roman"/>
          <w:b/>
        </w:rPr>
      </w:pPr>
      <w:r w:rsidRPr="00A66FC3">
        <w:rPr>
          <w:rFonts w:ascii="Calibri" w:eastAsia="Calibri" w:hAnsi="Calibri" w:cs="Times New Roman"/>
          <w:b/>
        </w:rPr>
        <w:t xml:space="preserve">Record or near record </w:t>
      </w:r>
      <w:r w:rsidR="00E75A76">
        <w:rPr>
          <w:rFonts w:ascii="Calibri" w:eastAsia="Calibri" w:hAnsi="Calibri" w:cs="Times New Roman"/>
          <w:b/>
        </w:rPr>
        <w:t>summer</w:t>
      </w:r>
      <w:r w:rsidR="00E75A76" w:rsidRPr="00A66FC3">
        <w:rPr>
          <w:rFonts w:ascii="Calibri" w:eastAsia="Calibri" w:hAnsi="Calibri" w:cs="Times New Roman"/>
          <w:b/>
        </w:rPr>
        <w:t xml:space="preserve"> </w:t>
      </w:r>
      <w:r w:rsidRPr="00A66FC3">
        <w:rPr>
          <w:rFonts w:ascii="Calibri" w:eastAsia="Calibri" w:hAnsi="Calibri" w:cs="Times New Roman"/>
          <w:b/>
        </w:rPr>
        <w:t>extreme wind gusts were recorded at:</w:t>
      </w:r>
    </w:p>
    <w:tbl>
      <w:tblPr>
        <w:tblStyle w:val="TableGrid1"/>
        <w:tblW w:w="0" w:type="auto"/>
        <w:tblBorders>
          <w:top w:val="dotted" w:sz="8" w:space="0" w:color="FFFFFF"/>
          <w:left w:val="dotted" w:sz="8" w:space="0" w:color="FFFFFF"/>
          <w:bottom w:val="dotted" w:sz="8" w:space="0" w:color="FFFFFF"/>
          <w:right w:val="dotted" w:sz="8" w:space="0" w:color="FFFFFF"/>
          <w:insideH w:val="dotted" w:sz="8" w:space="0" w:color="FFFFFF"/>
          <w:insideV w:val="dotted" w:sz="8" w:space="0" w:color="FFFFFF"/>
        </w:tblBorders>
        <w:tblLook w:val="04A0" w:firstRow="1" w:lastRow="0" w:firstColumn="1" w:lastColumn="0" w:noHBand="0" w:noVBand="1"/>
      </w:tblPr>
      <w:tblGrid>
        <w:gridCol w:w="2437"/>
        <w:gridCol w:w="1346"/>
        <w:gridCol w:w="1357"/>
        <w:gridCol w:w="1342"/>
        <w:gridCol w:w="2524"/>
      </w:tblGrid>
      <w:tr w:rsidR="00457D8A" w:rsidRPr="00A66FC3" w14:paraId="2D07ADC8" w14:textId="77777777" w:rsidTr="00DF0465">
        <w:tc>
          <w:tcPr>
            <w:tcW w:w="2437" w:type="dxa"/>
            <w:shd w:val="clear" w:color="auto" w:fill="7E0000"/>
          </w:tcPr>
          <w:p w14:paraId="38E4E93B" w14:textId="77777777" w:rsidR="00457D8A" w:rsidRPr="00A66FC3" w:rsidRDefault="00457D8A" w:rsidP="00DF0465">
            <w:pPr>
              <w:autoSpaceDE w:val="0"/>
              <w:autoSpaceDN w:val="0"/>
              <w:adjustRightInd w:val="0"/>
              <w:spacing w:before="60" w:after="60"/>
              <w:rPr>
                <w:rFonts w:ascii="Calibri" w:eastAsia="Calibri" w:hAnsi="Calibri" w:cs="Calibri"/>
                <w:b/>
                <w:bCs/>
                <w:color w:val="FFFFFF"/>
              </w:rPr>
            </w:pPr>
            <w:r w:rsidRPr="00A66FC3">
              <w:rPr>
                <w:rFonts w:ascii="Calibri" w:eastAsia="Calibri" w:hAnsi="Calibri" w:cs="Calibri"/>
                <w:b/>
                <w:bCs/>
                <w:color w:val="FFFFFF"/>
              </w:rPr>
              <w:t>Location</w:t>
            </w:r>
          </w:p>
        </w:tc>
        <w:tc>
          <w:tcPr>
            <w:tcW w:w="1346" w:type="dxa"/>
            <w:shd w:val="clear" w:color="auto" w:fill="7E0000"/>
          </w:tcPr>
          <w:p w14:paraId="40D43FB8" w14:textId="6192AD89" w:rsidR="00457D8A" w:rsidRPr="00A66FC3" w:rsidRDefault="00D96BA0" w:rsidP="00DF0465">
            <w:pPr>
              <w:autoSpaceDE w:val="0"/>
              <w:autoSpaceDN w:val="0"/>
              <w:adjustRightInd w:val="0"/>
              <w:spacing w:before="60" w:after="60"/>
              <w:jc w:val="center"/>
              <w:rPr>
                <w:rFonts w:ascii="Calibri" w:eastAsia="Calibri" w:hAnsi="Calibri" w:cs="Calibri"/>
                <w:b/>
                <w:bCs/>
                <w:color w:val="FFFFFF"/>
              </w:rPr>
            </w:pPr>
            <w:r>
              <w:rPr>
                <w:rFonts w:ascii="Calibri" w:eastAsia="Calibri" w:hAnsi="Calibri" w:cs="Calibri"/>
                <w:b/>
                <w:bCs/>
                <w:color w:val="FFFFFF"/>
              </w:rPr>
              <w:t>Extreme wind gust (km/h</w:t>
            </w:r>
            <w:r w:rsidR="00457D8A" w:rsidRPr="00A66FC3">
              <w:rPr>
                <w:rFonts w:ascii="Calibri" w:eastAsia="Calibri" w:hAnsi="Calibri" w:cs="Calibri"/>
                <w:b/>
                <w:bCs/>
                <w:color w:val="FFFFFF"/>
              </w:rPr>
              <w:t>)</w:t>
            </w:r>
          </w:p>
        </w:tc>
        <w:tc>
          <w:tcPr>
            <w:tcW w:w="1357" w:type="dxa"/>
            <w:shd w:val="clear" w:color="auto" w:fill="7E0000"/>
          </w:tcPr>
          <w:p w14:paraId="299D5408" w14:textId="77777777" w:rsidR="00457D8A" w:rsidRPr="00A66FC3" w:rsidRDefault="00457D8A" w:rsidP="00DF0465">
            <w:pPr>
              <w:autoSpaceDE w:val="0"/>
              <w:autoSpaceDN w:val="0"/>
              <w:adjustRightInd w:val="0"/>
              <w:spacing w:before="60" w:after="60"/>
              <w:jc w:val="center"/>
              <w:rPr>
                <w:rFonts w:ascii="Calibri" w:eastAsia="Calibri" w:hAnsi="Calibri" w:cs="Calibri"/>
                <w:b/>
                <w:bCs/>
                <w:color w:val="FFFFFF"/>
              </w:rPr>
            </w:pPr>
            <w:r w:rsidRPr="00A66FC3">
              <w:rPr>
                <w:rFonts w:ascii="Calibri" w:eastAsia="Calibri" w:hAnsi="Calibri" w:cs="Calibri"/>
                <w:b/>
                <w:bCs/>
                <w:color w:val="FFFFFF"/>
              </w:rPr>
              <w:t>Date of extreme gust</w:t>
            </w:r>
          </w:p>
        </w:tc>
        <w:tc>
          <w:tcPr>
            <w:tcW w:w="1342" w:type="dxa"/>
            <w:shd w:val="clear" w:color="auto" w:fill="7E0000"/>
          </w:tcPr>
          <w:p w14:paraId="13AD76C0" w14:textId="77777777" w:rsidR="00457D8A" w:rsidRPr="00A66FC3" w:rsidRDefault="00457D8A" w:rsidP="00DF0465">
            <w:pPr>
              <w:autoSpaceDE w:val="0"/>
              <w:autoSpaceDN w:val="0"/>
              <w:adjustRightInd w:val="0"/>
              <w:spacing w:before="60" w:after="60"/>
              <w:jc w:val="center"/>
              <w:rPr>
                <w:rFonts w:ascii="Calibri" w:eastAsia="Calibri" w:hAnsi="Calibri" w:cs="Calibri"/>
                <w:b/>
                <w:bCs/>
                <w:color w:val="FFFFFF"/>
              </w:rPr>
            </w:pPr>
            <w:r w:rsidRPr="00A66FC3">
              <w:rPr>
                <w:rFonts w:ascii="Calibri" w:eastAsia="Calibri" w:hAnsi="Calibri" w:cs="Calibri"/>
                <w:b/>
                <w:bCs/>
                <w:color w:val="FFFFFF"/>
              </w:rPr>
              <w:t>Year records began</w:t>
            </w:r>
          </w:p>
        </w:tc>
        <w:tc>
          <w:tcPr>
            <w:tcW w:w="2524" w:type="dxa"/>
            <w:shd w:val="clear" w:color="auto" w:fill="7E0000"/>
          </w:tcPr>
          <w:p w14:paraId="00B14DF0" w14:textId="77777777" w:rsidR="00457D8A" w:rsidRPr="00A66FC3" w:rsidRDefault="00457D8A" w:rsidP="00DF0465">
            <w:pPr>
              <w:autoSpaceDE w:val="0"/>
              <w:autoSpaceDN w:val="0"/>
              <w:adjustRightInd w:val="0"/>
              <w:spacing w:before="60" w:after="60"/>
              <w:rPr>
                <w:rFonts w:ascii="Calibri" w:eastAsia="Calibri" w:hAnsi="Calibri" w:cs="Calibri"/>
                <w:b/>
                <w:bCs/>
                <w:color w:val="FFFFFF"/>
              </w:rPr>
            </w:pPr>
            <w:r w:rsidRPr="00A66FC3">
              <w:rPr>
                <w:rFonts w:ascii="Calibri" w:eastAsia="Calibri" w:hAnsi="Calibri" w:cs="Calibri"/>
                <w:b/>
                <w:bCs/>
                <w:color w:val="FFFFFF"/>
              </w:rPr>
              <w:t>Comments</w:t>
            </w:r>
          </w:p>
        </w:tc>
      </w:tr>
      <w:tr w:rsidR="00F62643" w:rsidRPr="00A66FC3" w14:paraId="5E63D0C9" w14:textId="77777777" w:rsidTr="00DF0465">
        <w:tc>
          <w:tcPr>
            <w:tcW w:w="2437" w:type="dxa"/>
            <w:shd w:val="clear" w:color="auto" w:fill="FABF8F"/>
            <w:vAlign w:val="bottom"/>
          </w:tcPr>
          <w:p w14:paraId="1AA290F9" w14:textId="59609986" w:rsidR="00F62643" w:rsidRPr="004A1D0B" w:rsidRDefault="00F62643" w:rsidP="00F62643">
            <w:pPr>
              <w:rPr>
                <w:rFonts w:ascii="Calibri" w:eastAsia="Calibri" w:hAnsi="Calibri" w:cs="Times New Roman"/>
                <w:color w:val="FF0000"/>
                <w:highlight w:val="yellow"/>
              </w:rPr>
            </w:pPr>
            <w:r>
              <w:rPr>
                <w:rFonts w:ascii="Calibri" w:hAnsi="Calibri"/>
                <w:color w:val="000000"/>
              </w:rPr>
              <w:t>Motu</w:t>
            </w:r>
          </w:p>
        </w:tc>
        <w:tc>
          <w:tcPr>
            <w:tcW w:w="1346" w:type="dxa"/>
            <w:shd w:val="clear" w:color="auto" w:fill="FBD4B4"/>
            <w:vAlign w:val="bottom"/>
          </w:tcPr>
          <w:p w14:paraId="69A07217" w14:textId="76C1B62E" w:rsidR="00F62643" w:rsidRPr="004A1D0B" w:rsidRDefault="00F62643" w:rsidP="00F62643">
            <w:pPr>
              <w:jc w:val="center"/>
              <w:rPr>
                <w:rFonts w:ascii="Calibri" w:eastAsia="Calibri" w:hAnsi="Calibri" w:cs="Times New Roman"/>
                <w:color w:val="FF0000"/>
                <w:highlight w:val="yellow"/>
              </w:rPr>
            </w:pPr>
            <w:r>
              <w:rPr>
                <w:rFonts w:ascii="Calibri" w:hAnsi="Calibri"/>
                <w:color w:val="000000"/>
              </w:rPr>
              <w:t>100</w:t>
            </w:r>
          </w:p>
        </w:tc>
        <w:tc>
          <w:tcPr>
            <w:tcW w:w="1357" w:type="dxa"/>
            <w:shd w:val="clear" w:color="auto" w:fill="FBD4B4"/>
            <w:vAlign w:val="bottom"/>
          </w:tcPr>
          <w:p w14:paraId="4B45C571" w14:textId="6F812AB8" w:rsidR="00F62643" w:rsidRPr="004A1D0B" w:rsidRDefault="00F62643" w:rsidP="00F62643">
            <w:pPr>
              <w:jc w:val="center"/>
              <w:rPr>
                <w:rFonts w:ascii="Calibri" w:eastAsia="Calibri" w:hAnsi="Calibri" w:cs="Times New Roman"/>
                <w:color w:val="FF0000"/>
                <w:highlight w:val="yellow"/>
              </w:rPr>
            </w:pPr>
            <w:r>
              <w:rPr>
                <w:rFonts w:ascii="Calibri" w:hAnsi="Calibri"/>
                <w:color w:val="000000"/>
              </w:rPr>
              <w:t>Jan-22nd</w:t>
            </w:r>
          </w:p>
        </w:tc>
        <w:tc>
          <w:tcPr>
            <w:tcW w:w="1342" w:type="dxa"/>
            <w:shd w:val="clear" w:color="auto" w:fill="FBD4B4"/>
            <w:vAlign w:val="bottom"/>
          </w:tcPr>
          <w:p w14:paraId="4EB4638E" w14:textId="3BB9B9B4" w:rsidR="00F62643" w:rsidRPr="004A1D0B" w:rsidRDefault="00F62643" w:rsidP="00F62643">
            <w:pPr>
              <w:jc w:val="center"/>
              <w:rPr>
                <w:rFonts w:ascii="Calibri" w:eastAsia="Calibri" w:hAnsi="Calibri" w:cs="Times New Roman"/>
                <w:color w:val="FF0000"/>
                <w:highlight w:val="yellow"/>
              </w:rPr>
            </w:pPr>
            <w:r>
              <w:rPr>
                <w:rFonts w:ascii="Calibri" w:hAnsi="Calibri"/>
                <w:color w:val="000000"/>
              </w:rPr>
              <w:t>1991</w:t>
            </w:r>
          </w:p>
        </w:tc>
        <w:tc>
          <w:tcPr>
            <w:tcW w:w="2524" w:type="dxa"/>
            <w:shd w:val="clear" w:color="auto" w:fill="FBD4B4"/>
            <w:vAlign w:val="bottom"/>
          </w:tcPr>
          <w:p w14:paraId="795C20D0" w14:textId="6891D045" w:rsidR="00F62643" w:rsidRPr="004A1D0B" w:rsidRDefault="00F62643" w:rsidP="00F62643">
            <w:pPr>
              <w:rPr>
                <w:rFonts w:ascii="Calibri" w:eastAsia="Calibri" w:hAnsi="Calibri" w:cs="Times New Roman"/>
                <w:color w:val="FF0000"/>
                <w:highlight w:val="yellow"/>
              </w:rPr>
            </w:pPr>
            <w:r>
              <w:rPr>
                <w:rFonts w:ascii="Calibri" w:hAnsi="Calibri"/>
                <w:color w:val="000000"/>
              </w:rPr>
              <w:t>Highest</w:t>
            </w:r>
          </w:p>
        </w:tc>
      </w:tr>
      <w:tr w:rsidR="00F62643" w:rsidRPr="00A66FC3" w14:paraId="4D300A03" w14:textId="77777777" w:rsidTr="00DF0465">
        <w:tc>
          <w:tcPr>
            <w:tcW w:w="2437" w:type="dxa"/>
            <w:shd w:val="clear" w:color="auto" w:fill="FABF8F"/>
            <w:vAlign w:val="bottom"/>
          </w:tcPr>
          <w:p w14:paraId="364D875C" w14:textId="09628A97" w:rsidR="00F62643" w:rsidRPr="004A1D0B" w:rsidRDefault="00F62643" w:rsidP="00F62643">
            <w:pPr>
              <w:rPr>
                <w:rFonts w:ascii="Calibri" w:hAnsi="Calibri"/>
                <w:color w:val="000000"/>
                <w:highlight w:val="yellow"/>
              </w:rPr>
            </w:pPr>
            <w:proofErr w:type="spellStart"/>
            <w:r>
              <w:rPr>
                <w:rFonts w:ascii="Calibri" w:hAnsi="Calibri"/>
                <w:color w:val="000000"/>
              </w:rPr>
              <w:t>Waiouru</w:t>
            </w:r>
            <w:proofErr w:type="spellEnd"/>
          </w:p>
        </w:tc>
        <w:tc>
          <w:tcPr>
            <w:tcW w:w="1346" w:type="dxa"/>
            <w:shd w:val="clear" w:color="auto" w:fill="FBD4B4"/>
            <w:vAlign w:val="bottom"/>
          </w:tcPr>
          <w:p w14:paraId="574EB42E" w14:textId="7DA1EB2C" w:rsidR="00F62643" w:rsidRPr="004A1D0B" w:rsidRDefault="00F62643" w:rsidP="00F62643">
            <w:pPr>
              <w:jc w:val="center"/>
              <w:rPr>
                <w:rFonts w:ascii="Calibri" w:hAnsi="Calibri"/>
                <w:color w:val="000000"/>
                <w:highlight w:val="yellow"/>
              </w:rPr>
            </w:pPr>
            <w:r>
              <w:rPr>
                <w:rFonts w:ascii="Calibri" w:hAnsi="Calibri"/>
                <w:color w:val="000000"/>
              </w:rPr>
              <w:t>124</w:t>
            </w:r>
          </w:p>
        </w:tc>
        <w:tc>
          <w:tcPr>
            <w:tcW w:w="1357" w:type="dxa"/>
            <w:shd w:val="clear" w:color="auto" w:fill="FBD4B4"/>
            <w:vAlign w:val="bottom"/>
          </w:tcPr>
          <w:p w14:paraId="016327CD" w14:textId="5A0744C7" w:rsidR="00F62643" w:rsidRPr="004A1D0B" w:rsidRDefault="00F62643" w:rsidP="00F62643">
            <w:pPr>
              <w:jc w:val="center"/>
              <w:rPr>
                <w:rFonts w:ascii="Calibri" w:hAnsi="Calibri"/>
                <w:color w:val="000000"/>
                <w:highlight w:val="yellow"/>
              </w:rPr>
            </w:pPr>
            <w:r>
              <w:rPr>
                <w:rFonts w:ascii="Calibri" w:hAnsi="Calibri"/>
                <w:color w:val="000000"/>
              </w:rPr>
              <w:t>Jan-22nd</w:t>
            </w:r>
          </w:p>
        </w:tc>
        <w:tc>
          <w:tcPr>
            <w:tcW w:w="1342" w:type="dxa"/>
            <w:shd w:val="clear" w:color="auto" w:fill="FBD4B4"/>
            <w:vAlign w:val="bottom"/>
          </w:tcPr>
          <w:p w14:paraId="53FA83D7" w14:textId="18A0E2EA" w:rsidR="00F62643" w:rsidRPr="004A1D0B" w:rsidRDefault="00F62643" w:rsidP="00F62643">
            <w:pPr>
              <w:jc w:val="center"/>
              <w:rPr>
                <w:rFonts w:ascii="Calibri" w:hAnsi="Calibri"/>
                <w:color w:val="000000"/>
                <w:highlight w:val="yellow"/>
              </w:rPr>
            </w:pPr>
            <w:r>
              <w:rPr>
                <w:rFonts w:ascii="Calibri" w:hAnsi="Calibri"/>
                <w:color w:val="000000"/>
              </w:rPr>
              <w:t>1970</w:t>
            </w:r>
          </w:p>
        </w:tc>
        <w:tc>
          <w:tcPr>
            <w:tcW w:w="2524" w:type="dxa"/>
            <w:shd w:val="clear" w:color="auto" w:fill="FBD4B4"/>
            <w:vAlign w:val="bottom"/>
          </w:tcPr>
          <w:p w14:paraId="4CA0BAEE" w14:textId="4E32E76A" w:rsidR="00F62643" w:rsidRPr="004A1D0B" w:rsidRDefault="00F62643" w:rsidP="00F62643">
            <w:pPr>
              <w:rPr>
                <w:rFonts w:ascii="Calibri" w:hAnsi="Calibri"/>
                <w:color w:val="000000"/>
                <w:highlight w:val="yellow"/>
              </w:rPr>
            </w:pPr>
            <w:r>
              <w:rPr>
                <w:rFonts w:ascii="Calibri" w:hAnsi="Calibri"/>
                <w:color w:val="000000"/>
              </w:rPr>
              <w:t>Highest</w:t>
            </w:r>
          </w:p>
        </w:tc>
      </w:tr>
      <w:tr w:rsidR="00F62643" w:rsidRPr="00A66FC3" w14:paraId="2B57A715" w14:textId="77777777" w:rsidTr="00DF0465">
        <w:tc>
          <w:tcPr>
            <w:tcW w:w="2437" w:type="dxa"/>
            <w:shd w:val="clear" w:color="auto" w:fill="FABF8F"/>
            <w:vAlign w:val="bottom"/>
          </w:tcPr>
          <w:p w14:paraId="7E8D86B7" w14:textId="47AD8350" w:rsidR="00F62643" w:rsidRPr="004A1D0B" w:rsidRDefault="00F62643" w:rsidP="00F62643">
            <w:pPr>
              <w:rPr>
                <w:rFonts w:ascii="Calibri" w:hAnsi="Calibri"/>
                <w:color w:val="000000"/>
                <w:highlight w:val="yellow"/>
              </w:rPr>
            </w:pPr>
            <w:r>
              <w:rPr>
                <w:rFonts w:ascii="Calibri" w:hAnsi="Calibri"/>
                <w:color w:val="000000"/>
              </w:rPr>
              <w:t>Nelson</w:t>
            </w:r>
          </w:p>
        </w:tc>
        <w:tc>
          <w:tcPr>
            <w:tcW w:w="1346" w:type="dxa"/>
            <w:shd w:val="clear" w:color="auto" w:fill="FBD4B4"/>
            <w:vAlign w:val="bottom"/>
          </w:tcPr>
          <w:p w14:paraId="16761AE9" w14:textId="4A2B052B" w:rsidR="00F62643" w:rsidRPr="004A1D0B" w:rsidRDefault="00F62643" w:rsidP="00F62643">
            <w:pPr>
              <w:jc w:val="center"/>
              <w:rPr>
                <w:rFonts w:ascii="Calibri" w:hAnsi="Calibri"/>
                <w:color w:val="000000"/>
                <w:highlight w:val="yellow"/>
              </w:rPr>
            </w:pPr>
            <w:r>
              <w:rPr>
                <w:rFonts w:ascii="Calibri" w:hAnsi="Calibri"/>
                <w:color w:val="000000"/>
              </w:rPr>
              <w:t>115</w:t>
            </w:r>
          </w:p>
        </w:tc>
        <w:tc>
          <w:tcPr>
            <w:tcW w:w="1357" w:type="dxa"/>
            <w:shd w:val="clear" w:color="auto" w:fill="FBD4B4"/>
            <w:vAlign w:val="bottom"/>
          </w:tcPr>
          <w:p w14:paraId="4BF31D02" w14:textId="0844A656" w:rsidR="00F62643" w:rsidRPr="004A1D0B" w:rsidRDefault="00F62643" w:rsidP="00F62643">
            <w:pPr>
              <w:jc w:val="center"/>
              <w:rPr>
                <w:rFonts w:ascii="Calibri" w:hAnsi="Calibri"/>
                <w:color w:val="000000"/>
                <w:highlight w:val="yellow"/>
              </w:rPr>
            </w:pPr>
            <w:r>
              <w:rPr>
                <w:rFonts w:ascii="Calibri" w:hAnsi="Calibri"/>
                <w:color w:val="000000"/>
              </w:rPr>
              <w:t>Jan-22nd</w:t>
            </w:r>
          </w:p>
        </w:tc>
        <w:tc>
          <w:tcPr>
            <w:tcW w:w="1342" w:type="dxa"/>
            <w:shd w:val="clear" w:color="auto" w:fill="FBD4B4"/>
            <w:vAlign w:val="bottom"/>
          </w:tcPr>
          <w:p w14:paraId="48ACB0B0" w14:textId="453AC361" w:rsidR="00F62643" w:rsidRPr="004A1D0B" w:rsidRDefault="00F62643" w:rsidP="00F62643">
            <w:pPr>
              <w:jc w:val="center"/>
              <w:rPr>
                <w:rFonts w:ascii="Calibri" w:hAnsi="Calibri"/>
                <w:color w:val="000000"/>
                <w:highlight w:val="yellow"/>
              </w:rPr>
            </w:pPr>
            <w:r>
              <w:rPr>
                <w:rFonts w:ascii="Calibri" w:hAnsi="Calibri"/>
                <w:color w:val="000000"/>
              </w:rPr>
              <w:t>1972</w:t>
            </w:r>
          </w:p>
        </w:tc>
        <w:tc>
          <w:tcPr>
            <w:tcW w:w="2524" w:type="dxa"/>
            <w:shd w:val="clear" w:color="auto" w:fill="FBD4B4"/>
            <w:vAlign w:val="bottom"/>
          </w:tcPr>
          <w:p w14:paraId="24033D69" w14:textId="3EE02229" w:rsidR="00F62643" w:rsidRPr="004A1D0B" w:rsidRDefault="00F62643" w:rsidP="00F62643">
            <w:pPr>
              <w:rPr>
                <w:rFonts w:ascii="Calibri" w:hAnsi="Calibri"/>
                <w:color w:val="000000"/>
                <w:highlight w:val="yellow"/>
              </w:rPr>
            </w:pPr>
            <w:r>
              <w:rPr>
                <w:rFonts w:ascii="Calibri" w:hAnsi="Calibri"/>
                <w:color w:val="000000"/>
              </w:rPr>
              <w:t>Highest</w:t>
            </w:r>
          </w:p>
        </w:tc>
      </w:tr>
      <w:tr w:rsidR="00F62643" w:rsidRPr="00A66FC3" w14:paraId="277286E5" w14:textId="77777777" w:rsidTr="00DF0465">
        <w:tc>
          <w:tcPr>
            <w:tcW w:w="2437" w:type="dxa"/>
            <w:shd w:val="clear" w:color="auto" w:fill="FABF8F"/>
            <w:vAlign w:val="bottom"/>
          </w:tcPr>
          <w:p w14:paraId="6D3CE51D" w14:textId="1D6E4AB6" w:rsidR="00F62643" w:rsidRPr="004A1D0B" w:rsidRDefault="00F62643" w:rsidP="00F62643">
            <w:pPr>
              <w:rPr>
                <w:rFonts w:ascii="Calibri" w:hAnsi="Calibri"/>
                <w:color w:val="000000"/>
                <w:highlight w:val="yellow"/>
              </w:rPr>
            </w:pPr>
            <w:r>
              <w:rPr>
                <w:rFonts w:ascii="Calibri" w:hAnsi="Calibri"/>
                <w:color w:val="000000"/>
              </w:rPr>
              <w:t xml:space="preserve">Auckland </w:t>
            </w:r>
            <w:r w:rsidRPr="00F62643">
              <w:rPr>
                <w:rFonts w:ascii="Calibri" w:hAnsi="Calibri"/>
                <w:color w:val="000000"/>
                <w:sz w:val="18"/>
              </w:rPr>
              <w:t>(Western Springs)</w:t>
            </w:r>
          </w:p>
        </w:tc>
        <w:tc>
          <w:tcPr>
            <w:tcW w:w="1346" w:type="dxa"/>
            <w:shd w:val="clear" w:color="auto" w:fill="FBD4B4"/>
            <w:vAlign w:val="bottom"/>
          </w:tcPr>
          <w:p w14:paraId="542E8A7C" w14:textId="7716D691" w:rsidR="00F62643" w:rsidRPr="004A1D0B" w:rsidRDefault="00F62643" w:rsidP="00F62643">
            <w:pPr>
              <w:jc w:val="center"/>
              <w:rPr>
                <w:rFonts w:ascii="Calibri" w:hAnsi="Calibri"/>
                <w:color w:val="000000"/>
                <w:highlight w:val="yellow"/>
              </w:rPr>
            </w:pPr>
            <w:r>
              <w:rPr>
                <w:rFonts w:ascii="Calibri" w:hAnsi="Calibri"/>
                <w:color w:val="000000"/>
              </w:rPr>
              <w:t>83</w:t>
            </w:r>
          </w:p>
        </w:tc>
        <w:tc>
          <w:tcPr>
            <w:tcW w:w="1357" w:type="dxa"/>
            <w:shd w:val="clear" w:color="auto" w:fill="FBD4B4"/>
            <w:vAlign w:val="bottom"/>
          </w:tcPr>
          <w:p w14:paraId="1883A81E" w14:textId="247F6B0F" w:rsidR="00F62643" w:rsidRPr="004A1D0B" w:rsidRDefault="00F62643" w:rsidP="00F62643">
            <w:pPr>
              <w:jc w:val="center"/>
              <w:rPr>
                <w:rFonts w:ascii="Calibri" w:hAnsi="Calibri"/>
                <w:color w:val="000000"/>
                <w:highlight w:val="yellow"/>
              </w:rPr>
            </w:pPr>
            <w:r>
              <w:rPr>
                <w:rFonts w:ascii="Calibri" w:hAnsi="Calibri"/>
                <w:color w:val="000000"/>
              </w:rPr>
              <w:t>Jan-21st</w:t>
            </w:r>
          </w:p>
        </w:tc>
        <w:tc>
          <w:tcPr>
            <w:tcW w:w="1342" w:type="dxa"/>
            <w:shd w:val="clear" w:color="auto" w:fill="FBD4B4"/>
            <w:vAlign w:val="bottom"/>
          </w:tcPr>
          <w:p w14:paraId="0DD53E0D" w14:textId="37439AE2" w:rsidR="00F62643" w:rsidRPr="004A1D0B" w:rsidRDefault="00F62643" w:rsidP="00F62643">
            <w:pPr>
              <w:jc w:val="center"/>
              <w:rPr>
                <w:rFonts w:ascii="Calibri" w:hAnsi="Calibri"/>
                <w:color w:val="000000"/>
                <w:highlight w:val="yellow"/>
              </w:rPr>
            </w:pPr>
            <w:r>
              <w:rPr>
                <w:rFonts w:ascii="Calibri" w:hAnsi="Calibri"/>
                <w:color w:val="000000"/>
              </w:rPr>
              <w:t>1994</w:t>
            </w:r>
          </w:p>
        </w:tc>
        <w:tc>
          <w:tcPr>
            <w:tcW w:w="2524" w:type="dxa"/>
            <w:shd w:val="clear" w:color="auto" w:fill="FBD4B4"/>
            <w:vAlign w:val="bottom"/>
          </w:tcPr>
          <w:p w14:paraId="48BA2036" w14:textId="19DA999A" w:rsidR="00F62643" w:rsidRPr="004A1D0B" w:rsidRDefault="00F62643" w:rsidP="00F62643">
            <w:pPr>
              <w:rPr>
                <w:rFonts w:ascii="Calibri" w:hAnsi="Calibri"/>
                <w:color w:val="000000"/>
                <w:highlight w:val="yellow"/>
              </w:rPr>
            </w:pPr>
            <w:r>
              <w:rPr>
                <w:rFonts w:ascii="Calibri" w:hAnsi="Calibri"/>
                <w:color w:val="000000"/>
              </w:rPr>
              <w:t>Equal highest</w:t>
            </w:r>
          </w:p>
        </w:tc>
      </w:tr>
      <w:tr w:rsidR="00F62643" w:rsidRPr="00A66FC3" w14:paraId="13B1BBE4" w14:textId="77777777" w:rsidTr="00DF0465">
        <w:tc>
          <w:tcPr>
            <w:tcW w:w="2437" w:type="dxa"/>
            <w:shd w:val="clear" w:color="auto" w:fill="FABF8F"/>
            <w:vAlign w:val="bottom"/>
          </w:tcPr>
          <w:p w14:paraId="34988B3F" w14:textId="6C812B43" w:rsidR="00F62643" w:rsidRPr="004A1D0B" w:rsidRDefault="00F62643" w:rsidP="00F62643">
            <w:pPr>
              <w:rPr>
                <w:rFonts w:ascii="Calibri" w:hAnsi="Calibri"/>
                <w:color w:val="000000"/>
                <w:highlight w:val="yellow"/>
              </w:rPr>
            </w:pPr>
            <w:proofErr w:type="spellStart"/>
            <w:r>
              <w:rPr>
                <w:rFonts w:ascii="Calibri" w:hAnsi="Calibri"/>
                <w:color w:val="000000"/>
              </w:rPr>
              <w:t>Mahia</w:t>
            </w:r>
            <w:proofErr w:type="spellEnd"/>
          </w:p>
        </w:tc>
        <w:tc>
          <w:tcPr>
            <w:tcW w:w="1346" w:type="dxa"/>
            <w:shd w:val="clear" w:color="auto" w:fill="FBD4B4"/>
            <w:vAlign w:val="bottom"/>
          </w:tcPr>
          <w:p w14:paraId="5B22B139" w14:textId="3F911FAC" w:rsidR="00F62643" w:rsidRPr="004A1D0B" w:rsidRDefault="00F62643" w:rsidP="00F62643">
            <w:pPr>
              <w:jc w:val="center"/>
              <w:rPr>
                <w:rFonts w:ascii="Calibri" w:hAnsi="Calibri"/>
                <w:color w:val="000000"/>
                <w:highlight w:val="yellow"/>
              </w:rPr>
            </w:pPr>
            <w:r>
              <w:rPr>
                <w:rFonts w:ascii="Calibri" w:hAnsi="Calibri"/>
                <w:color w:val="000000"/>
              </w:rPr>
              <w:t>104</w:t>
            </w:r>
          </w:p>
        </w:tc>
        <w:tc>
          <w:tcPr>
            <w:tcW w:w="1357" w:type="dxa"/>
            <w:shd w:val="clear" w:color="auto" w:fill="FBD4B4"/>
            <w:vAlign w:val="bottom"/>
          </w:tcPr>
          <w:p w14:paraId="5CF5C088" w14:textId="6242927C" w:rsidR="00F62643" w:rsidRPr="004A1D0B" w:rsidRDefault="00F62643" w:rsidP="00F62643">
            <w:pPr>
              <w:jc w:val="center"/>
              <w:rPr>
                <w:rFonts w:ascii="Calibri" w:hAnsi="Calibri"/>
                <w:color w:val="000000"/>
                <w:highlight w:val="yellow"/>
              </w:rPr>
            </w:pPr>
            <w:r>
              <w:rPr>
                <w:rFonts w:ascii="Calibri" w:hAnsi="Calibri"/>
                <w:color w:val="000000"/>
              </w:rPr>
              <w:t>Jan-22nd</w:t>
            </w:r>
          </w:p>
        </w:tc>
        <w:tc>
          <w:tcPr>
            <w:tcW w:w="1342" w:type="dxa"/>
            <w:shd w:val="clear" w:color="auto" w:fill="FBD4B4"/>
            <w:vAlign w:val="bottom"/>
          </w:tcPr>
          <w:p w14:paraId="5AE7FFAA" w14:textId="5E26DE28" w:rsidR="00F62643" w:rsidRPr="004A1D0B" w:rsidRDefault="00F62643" w:rsidP="00F62643">
            <w:pPr>
              <w:jc w:val="center"/>
              <w:rPr>
                <w:rFonts w:ascii="Calibri" w:hAnsi="Calibri"/>
                <w:color w:val="000000"/>
                <w:highlight w:val="yellow"/>
              </w:rPr>
            </w:pPr>
            <w:r>
              <w:rPr>
                <w:rFonts w:ascii="Calibri" w:hAnsi="Calibri"/>
                <w:color w:val="000000"/>
              </w:rPr>
              <w:t>1991</w:t>
            </w:r>
          </w:p>
        </w:tc>
        <w:tc>
          <w:tcPr>
            <w:tcW w:w="2524" w:type="dxa"/>
            <w:shd w:val="clear" w:color="auto" w:fill="FBD4B4"/>
            <w:vAlign w:val="bottom"/>
          </w:tcPr>
          <w:p w14:paraId="114809EE" w14:textId="7E342B42" w:rsidR="00F62643" w:rsidRPr="004A1D0B" w:rsidRDefault="00F62643" w:rsidP="00F62643">
            <w:pPr>
              <w:rPr>
                <w:rFonts w:ascii="Calibri" w:hAnsi="Calibri"/>
                <w:color w:val="000000"/>
                <w:highlight w:val="yellow"/>
              </w:rPr>
            </w:pPr>
            <w:r>
              <w:rPr>
                <w:rFonts w:ascii="Calibri" w:hAnsi="Calibri"/>
                <w:color w:val="000000"/>
              </w:rPr>
              <w:t>2nd-highest</w:t>
            </w:r>
          </w:p>
        </w:tc>
      </w:tr>
      <w:tr w:rsidR="00F62643" w:rsidRPr="00A66FC3" w14:paraId="2793B4EC" w14:textId="77777777" w:rsidTr="00DF0465">
        <w:tc>
          <w:tcPr>
            <w:tcW w:w="2437" w:type="dxa"/>
            <w:shd w:val="clear" w:color="auto" w:fill="FABF8F"/>
            <w:vAlign w:val="bottom"/>
          </w:tcPr>
          <w:p w14:paraId="07C6E823" w14:textId="01990613" w:rsidR="00F62643" w:rsidRPr="004A1D0B" w:rsidRDefault="00F62643" w:rsidP="00F62643">
            <w:pPr>
              <w:rPr>
                <w:rFonts w:ascii="Calibri" w:hAnsi="Calibri"/>
                <w:color w:val="000000"/>
                <w:highlight w:val="yellow"/>
              </w:rPr>
            </w:pPr>
            <w:proofErr w:type="spellStart"/>
            <w:r>
              <w:rPr>
                <w:rFonts w:ascii="Calibri" w:hAnsi="Calibri"/>
                <w:color w:val="000000"/>
              </w:rPr>
              <w:t>Puysegur</w:t>
            </w:r>
            <w:proofErr w:type="spellEnd"/>
            <w:r>
              <w:rPr>
                <w:rFonts w:ascii="Calibri" w:hAnsi="Calibri"/>
                <w:color w:val="000000"/>
              </w:rPr>
              <w:t xml:space="preserve"> Point</w:t>
            </w:r>
          </w:p>
        </w:tc>
        <w:tc>
          <w:tcPr>
            <w:tcW w:w="1346" w:type="dxa"/>
            <w:shd w:val="clear" w:color="auto" w:fill="FBD4B4"/>
            <w:vAlign w:val="bottom"/>
          </w:tcPr>
          <w:p w14:paraId="74C43CA9" w14:textId="708E9347" w:rsidR="00F62643" w:rsidRPr="004A1D0B" w:rsidRDefault="00F62643" w:rsidP="00F62643">
            <w:pPr>
              <w:jc w:val="center"/>
              <w:rPr>
                <w:rFonts w:ascii="Calibri" w:hAnsi="Calibri"/>
                <w:color w:val="000000"/>
                <w:highlight w:val="yellow"/>
              </w:rPr>
            </w:pPr>
            <w:r>
              <w:rPr>
                <w:rFonts w:ascii="Calibri" w:hAnsi="Calibri"/>
                <w:color w:val="000000"/>
              </w:rPr>
              <w:t>159</w:t>
            </w:r>
          </w:p>
        </w:tc>
        <w:tc>
          <w:tcPr>
            <w:tcW w:w="1357" w:type="dxa"/>
            <w:shd w:val="clear" w:color="auto" w:fill="FBD4B4"/>
            <w:vAlign w:val="bottom"/>
          </w:tcPr>
          <w:p w14:paraId="27581735" w14:textId="41FE26A2" w:rsidR="00F62643" w:rsidRPr="004A1D0B" w:rsidRDefault="00F62643" w:rsidP="00F62643">
            <w:pPr>
              <w:jc w:val="center"/>
              <w:rPr>
                <w:rFonts w:ascii="Calibri" w:hAnsi="Calibri"/>
                <w:color w:val="000000"/>
                <w:highlight w:val="yellow"/>
              </w:rPr>
            </w:pPr>
            <w:r>
              <w:rPr>
                <w:rFonts w:ascii="Calibri" w:hAnsi="Calibri"/>
                <w:color w:val="000000"/>
              </w:rPr>
              <w:t>Jan-24th</w:t>
            </w:r>
          </w:p>
        </w:tc>
        <w:tc>
          <w:tcPr>
            <w:tcW w:w="1342" w:type="dxa"/>
            <w:shd w:val="clear" w:color="auto" w:fill="FBD4B4"/>
            <w:vAlign w:val="bottom"/>
          </w:tcPr>
          <w:p w14:paraId="797F10CF" w14:textId="44320E2D" w:rsidR="00F62643" w:rsidRPr="004A1D0B" w:rsidRDefault="00F62643" w:rsidP="00F62643">
            <w:pPr>
              <w:jc w:val="center"/>
              <w:rPr>
                <w:rFonts w:ascii="Calibri" w:hAnsi="Calibri"/>
                <w:color w:val="000000"/>
                <w:highlight w:val="yellow"/>
              </w:rPr>
            </w:pPr>
            <w:r>
              <w:rPr>
                <w:rFonts w:ascii="Calibri" w:hAnsi="Calibri"/>
                <w:color w:val="000000"/>
              </w:rPr>
              <w:t>1986</w:t>
            </w:r>
          </w:p>
        </w:tc>
        <w:tc>
          <w:tcPr>
            <w:tcW w:w="2524" w:type="dxa"/>
            <w:shd w:val="clear" w:color="auto" w:fill="FBD4B4"/>
            <w:vAlign w:val="bottom"/>
          </w:tcPr>
          <w:p w14:paraId="1AB4DD1F" w14:textId="49E12A91" w:rsidR="00F62643" w:rsidRPr="004A1D0B" w:rsidRDefault="00F62643" w:rsidP="00F62643">
            <w:pPr>
              <w:rPr>
                <w:rFonts w:ascii="Calibri" w:hAnsi="Calibri"/>
                <w:color w:val="000000"/>
                <w:highlight w:val="yellow"/>
              </w:rPr>
            </w:pPr>
            <w:r>
              <w:rPr>
                <w:rFonts w:ascii="Calibri" w:hAnsi="Calibri"/>
                <w:color w:val="000000"/>
              </w:rPr>
              <w:t>2nd-highest</w:t>
            </w:r>
          </w:p>
        </w:tc>
      </w:tr>
      <w:tr w:rsidR="00F62643" w:rsidRPr="00A66FC3" w14:paraId="0BA53E0D" w14:textId="77777777" w:rsidTr="00DF0465">
        <w:tc>
          <w:tcPr>
            <w:tcW w:w="2437" w:type="dxa"/>
            <w:shd w:val="clear" w:color="auto" w:fill="FABF8F"/>
            <w:vAlign w:val="bottom"/>
          </w:tcPr>
          <w:p w14:paraId="00DC4D31" w14:textId="72621551" w:rsidR="00F62643" w:rsidRPr="004A1D0B" w:rsidRDefault="00F62643" w:rsidP="00F62643">
            <w:pPr>
              <w:rPr>
                <w:rFonts w:ascii="Calibri" w:hAnsi="Calibri"/>
                <w:color w:val="000000"/>
                <w:highlight w:val="yellow"/>
              </w:rPr>
            </w:pPr>
            <w:r>
              <w:rPr>
                <w:rFonts w:ascii="Calibri" w:hAnsi="Calibri"/>
                <w:color w:val="000000"/>
              </w:rPr>
              <w:t>Richmond</w:t>
            </w:r>
          </w:p>
        </w:tc>
        <w:tc>
          <w:tcPr>
            <w:tcW w:w="1346" w:type="dxa"/>
            <w:shd w:val="clear" w:color="auto" w:fill="FBD4B4"/>
            <w:vAlign w:val="bottom"/>
          </w:tcPr>
          <w:p w14:paraId="1E8A1151" w14:textId="2F45D72A" w:rsidR="00F62643" w:rsidRPr="004A1D0B" w:rsidRDefault="00F62643" w:rsidP="00F62643">
            <w:pPr>
              <w:jc w:val="center"/>
              <w:rPr>
                <w:rFonts w:ascii="Calibri" w:hAnsi="Calibri"/>
                <w:color w:val="000000"/>
                <w:highlight w:val="yellow"/>
              </w:rPr>
            </w:pPr>
            <w:r>
              <w:rPr>
                <w:rFonts w:ascii="Calibri" w:hAnsi="Calibri"/>
                <w:color w:val="000000"/>
              </w:rPr>
              <w:t>107</w:t>
            </w:r>
          </w:p>
        </w:tc>
        <w:tc>
          <w:tcPr>
            <w:tcW w:w="1357" w:type="dxa"/>
            <w:shd w:val="clear" w:color="auto" w:fill="FBD4B4"/>
            <w:vAlign w:val="bottom"/>
          </w:tcPr>
          <w:p w14:paraId="31C712F7" w14:textId="255C4113" w:rsidR="00F62643" w:rsidRPr="004A1D0B" w:rsidRDefault="00F62643" w:rsidP="00F62643">
            <w:pPr>
              <w:jc w:val="center"/>
              <w:rPr>
                <w:rFonts w:ascii="Calibri" w:hAnsi="Calibri"/>
                <w:color w:val="000000"/>
                <w:highlight w:val="yellow"/>
              </w:rPr>
            </w:pPr>
            <w:r>
              <w:rPr>
                <w:rFonts w:ascii="Calibri" w:hAnsi="Calibri"/>
                <w:color w:val="000000"/>
              </w:rPr>
              <w:t>Jan-22nd</w:t>
            </w:r>
          </w:p>
        </w:tc>
        <w:tc>
          <w:tcPr>
            <w:tcW w:w="1342" w:type="dxa"/>
            <w:shd w:val="clear" w:color="auto" w:fill="FBD4B4"/>
            <w:vAlign w:val="bottom"/>
          </w:tcPr>
          <w:p w14:paraId="3D2F5819" w14:textId="5F392F12" w:rsidR="00F62643" w:rsidRPr="004A1D0B" w:rsidRDefault="00F62643" w:rsidP="00F62643">
            <w:pPr>
              <w:jc w:val="center"/>
              <w:rPr>
                <w:rFonts w:ascii="Calibri" w:hAnsi="Calibri"/>
                <w:color w:val="000000"/>
                <w:highlight w:val="yellow"/>
              </w:rPr>
            </w:pPr>
            <w:r>
              <w:rPr>
                <w:rFonts w:ascii="Calibri" w:hAnsi="Calibri"/>
                <w:color w:val="000000"/>
              </w:rPr>
              <w:t>1972</w:t>
            </w:r>
          </w:p>
        </w:tc>
        <w:tc>
          <w:tcPr>
            <w:tcW w:w="2524" w:type="dxa"/>
            <w:shd w:val="clear" w:color="auto" w:fill="FBD4B4"/>
            <w:vAlign w:val="bottom"/>
          </w:tcPr>
          <w:p w14:paraId="5C53886A" w14:textId="2FCFB615" w:rsidR="00F62643" w:rsidRPr="004A1D0B" w:rsidRDefault="00F62643" w:rsidP="00F62643">
            <w:pPr>
              <w:rPr>
                <w:rFonts w:ascii="Calibri" w:hAnsi="Calibri"/>
                <w:color w:val="000000"/>
                <w:highlight w:val="yellow"/>
              </w:rPr>
            </w:pPr>
            <w:r>
              <w:rPr>
                <w:rFonts w:ascii="Calibri" w:hAnsi="Calibri"/>
                <w:color w:val="000000"/>
              </w:rPr>
              <w:t>2nd-highest</w:t>
            </w:r>
          </w:p>
        </w:tc>
      </w:tr>
      <w:tr w:rsidR="00F62643" w:rsidRPr="00A66FC3" w14:paraId="37B973AB" w14:textId="77777777" w:rsidTr="00DF0465">
        <w:tc>
          <w:tcPr>
            <w:tcW w:w="2437" w:type="dxa"/>
            <w:shd w:val="clear" w:color="auto" w:fill="FABF8F"/>
            <w:vAlign w:val="bottom"/>
          </w:tcPr>
          <w:p w14:paraId="13BB0C8F" w14:textId="0DC9169B" w:rsidR="00F62643" w:rsidRPr="004A1D0B" w:rsidRDefault="00F62643" w:rsidP="00F62643">
            <w:pPr>
              <w:rPr>
                <w:rFonts w:ascii="Calibri" w:hAnsi="Calibri"/>
                <w:color w:val="000000"/>
                <w:highlight w:val="yellow"/>
              </w:rPr>
            </w:pPr>
            <w:r>
              <w:rPr>
                <w:rFonts w:ascii="Calibri" w:hAnsi="Calibri"/>
                <w:color w:val="000000"/>
              </w:rPr>
              <w:t>Tara Hills</w:t>
            </w:r>
          </w:p>
        </w:tc>
        <w:tc>
          <w:tcPr>
            <w:tcW w:w="1346" w:type="dxa"/>
            <w:shd w:val="clear" w:color="auto" w:fill="FBD4B4"/>
            <w:vAlign w:val="bottom"/>
          </w:tcPr>
          <w:p w14:paraId="09DD82AC" w14:textId="7C39A1E7" w:rsidR="00F62643" w:rsidRPr="004A1D0B" w:rsidRDefault="00F62643" w:rsidP="00F62643">
            <w:pPr>
              <w:jc w:val="center"/>
              <w:rPr>
                <w:rFonts w:ascii="Calibri" w:hAnsi="Calibri"/>
                <w:color w:val="000000"/>
                <w:highlight w:val="yellow"/>
              </w:rPr>
            </w:pPr>
            <w:r>
              <w:rPr>
                <w:rFonts w:ascii="Calibri" w:hAnsi="Calibri"/>
                <w:color w:val="000000"/>
              </w:rPr>
              <w:t>98</w:t>
            </w:r>
          </w:p>
        </w:tc>
        <w:tc>
          <w:tcPr>
            <w:tcW w:w="1357" w:type="dxa"/>
            <w:shd w:val="clear" w:color="auto" w:fill="FBD4B4"/>
            <w:vAlign w:val="bottom"/>
          </w:tcPr>
          <w:p w14:paraId="11EAC738" w14:textId="4A050DEF" w:rsidR="00F62643" w:rsidRPr="004A1D0B" w:rsidRDefault="00F62643" w:rsidP="00F62643">
            <w:pPr>
              <w:jc w:val="center"/>
              <w:rPr>
                <w:rFonts w:ascii="Calibri" w:hAnsi="Calibri"/>
                <w:color w:val="000000"/>
                <w:highlight w:val="yellow"/>
              </w:rPr>
            </w:pPr>
            <w:r>
              <w:rPr>
                <w:rFonts w:ascii="Calibri" w:hAnsi="Calibri"/>
                <w:color w:val="000000"/>
              </w:rPr>
              <w:t>Jan-31st</w:t>
            </w:r>
          </w:p>
        </w:tc>
        <w:tc>
          <w:tcPr>
            <w:tcW w:w="1342" w:type="dxa"/>
            <w:shd w:val="clear" w:color="auto" w:fill="FBD4B4"/>
            <w:vAlign w:val="bottom"/>
          </w:tcPr>
          <w:p w14:paraId="76E974CD" w14:textId="3EF45CC5" w:rsidR="00F62643" w:rsidRPr="004A1D0B" w:rsidRDefault="00F62643" w:rsidP="00F62643">
            <w:pPr>
              <w:jc w:val="center"/>
              <w:rPr>
                <w:rFonts w:ascii="Calibri" w:hAnsi="Calibri"/>
                <w:color w:val="000000"/>
                <w:highlight w:val="yellow"/>
              </w:rPr>
            </w:pPr>
            <w:r>
              <w:rPr>
                <w:rFonts w:ascii="Calibri" w:hAnsi="Calibri"/>
                <w:color w:val="000000"/>
              </w:rPr>
              <w:t>1985</w:t>
            </w:r>
          </w:p>
        </w:tc>
        <w:tc>
          <w:tcPr>
            <w:tcW w:w="2524" w:type="dxa"/>
            <w:shd w:val="clear" w:color="auto" w:fill="FBD4B4"/>
            <w:vAlign w:val="bottom"/>
          </w:tcPr>
          <w:p w14:paraId="7532C4EB" w14:textId="3F97CE54" w:rsidR="00F62643" w:rsidRPr="004A1D0B" w:rsidRDefault="00F62643" w:rsidP="00F62643">
            <w:pPr>
              <w:rPr>
                <w:rFonts w:ascii="Calibri" w:hAnsi="Calibri"/>
                <w:color w:val="000000"/>
                <w:highlight w:val="yellow"/>
              </w:rPr>
            </w:pPr>
            <w:r>
              <w:rPr>
                <w:rFonts w:ascii="Calibri" w:hAnsi="Calibri"/>
                <w:color w:val="000000"/>
              </w:rPr>
              <w:t>2nd-highest</w:t>
            </w:r>
          </w:p>
        </w:tc>
      </w:tr>
      <w:tr w:rsidR="00F62643" w:rsidRPr="00A66FC3" w14:paraId="67651540" w14:textId="77777777" w:rsidTr="00DF0465">
        <w:tc>
          <w:tcPr>
            <w:tcW w:w="2437" w:type="dxa"/>
            <w:shd w:val="clear" w:color="auto" w:fill="FABF8F"/>
            <w:vAlign w:val="bottom"/>
          </w:tcPr>
          <w:p w14:paraId="579E32EA" w14:textId="72A0CD5D" w:rsidR="00F62643" w:rsidRPr="004A1D0B" w:rsidRDefault="00F62643" w:rsidP="00F62643">
            <w:pPr>
              <w:rPr>
                <w:rFonts w:ascii="Calibri" w:hAnsi="Calibri"/>
                <w:color w:val="000000"/>
                <w:highlight w:val="yellow"/>
              </w:rPr>
            </w:pPr>
            <w:r>
              <w:rPr>
                <w:rFonts w:ascii="Calibri" w:hAnsi="Calibri"/>
                <w:color w:val="000000"/>
              </w:rPr>
              <w:t>Farewell Spit</w:t>
            </w:r>
          </w:p>
        </w:tc>
        <w:tc>
          <w:tcPr>
            <w:tcW w:w="1346" w:type="dxa"/>
            <w:shd w:val="clear" w:color="auto" w:fill="FBD4B4"/>
            <w:vAlign w:val="bottom"/>
          </w:tcPr>
          <w:p w14:paraId="6B1414C5" w14:textId="796EAEB7" w:rsidR="00F62643" w:rsidRPr="004A1D0B" w:rsidRDefault="00F62643" w:rsidP="00F62643">
            <w:pPr>
              <w:jc w:val="center"/>
              <w:rPr>
                <w:rFonts w:ascii="Calibri" w:hAnsi="Calibri"/>
                <w:color w:val="000000"/>
                <w:highlight w:val="yellow"/>
              </w:rPr>
            </w:pPr>
            <w:r>
              <w:rPr>
                <w:rFonts w:ascii="Calibri" w:hAnsi="Calibri"/>
                <w:color w:val="000000"/>
              </w:rPr>
              <w:t>96</w:t>
            </w:r>
          </w:p>
        </w:tc>
        <w:tc>
          <w:tcPr>
            <w:tcW w:w="1357" w:type="dxa"/>
            <w:shd w:val="clear" w:color="auto" w:fill="FBD4B4"/>
            <w:vAlign w:val="bottom"/>
          </w:tcPr>
          <w:p w14:paraId="7C6DBAA1" w14:textId="26319918" w:rsidR="00F62643" w:rsidRPr="004A1D0B" w:rsidRDefault="00F62643" w:rsidP="00F62643">
            <w:pPr>
              <w:jc w:val="center"/>
              <w:rPr>
                <w:rFonts w:ascii="Calibri" w:hAnsi="Calibri"/>
                <w:color w:val="000000"/>
                <w:highlight w:val="yellow"/>
              </w:rPr>
            </w:pPr>
            <w:r>
              <w:rPr>
                <w:rFonts w:ascii="Calibri" w:hAnsi="Calibri"/>
                <w:color w:val="000000"/>
              </w:rPr>
              <w:t>Jan-22nd</w:t>
            </w:r>
          </w:p>
        </w:tc>
        <w:tc>
          <w:tcPr>
            <w:tcW w:w="1342" w:type="dxa"/>
            <w:shd w:val="clear" w:color="auto" w:fill="FBD4B4"/>
            <w:vAlign w:val="bottom"/>
          </w:tcPr>
          <w:p w14:paraId="189DB671" w14:textId="57CAF5E0" w:rsidR="00F62643" w:rsidRPr="004A1D0B" w:rsidRDefault="00F62643" w:rsidP="00F62643">
            <w:pPr>
              <w:jc w:val="center"/>
              <w:rPr>
                <w:rFonts w:ascii="Calibri" w:hAnsi="Calibri"/>
                <w:color w:val="000000"/>
                <w:highlight w:val="yellow"/>
              </w:rPr>
            </w:pPr>
            <w:r>
              <w:rPr>
                <w:rFonts w:ascii="Calibri" w:hAnsi="Calibri"/>
                <w:color w:val="000000"/>
              </w:rPr>
              <w:t>1973</w:t>
            </w:r>
          </w:p>
        </w:tc>
        <w:tc>
          <w:tcPr>
            <w:tcW w:w="2524" w:type="dxa"/>
            <w:shd w:val="clear" w:color="auto" w:fill="FBD4B4"/>
            <w:vAlign w:val="bottom"/>
          </w:tcPr>
          <w:p w14:paraId="756CBB94" w14:textId="20476925" w:rsidR="00F62643" w:rsidRPr="004A1D0B" w:rsidRDefault="00F62643" w:rsidP="00F62643">
            <w:pPr>
              <w:rPr>
                <w:rFonts w:ascii="Calibri" w:hAnsi="Calibri"/>
                <w:color w:val="000000"/>
                <w:highlight w:val="yellow"/>
              </w:rPr>
            </w:pPr>
            <w:r>
              <w:rPr>
                <w:rFonts w:ascii="Calibri" w:hAnsi="Calibri"/>
                <w:color w:val="000000"/>
              </w:rPr>
              <w:t>Equal 2nd-highest</w:t>
            </w:r>
          </w:p>
        </w:tc>
      </w:tr>
      <w:tr w:rsidR="00F62643" w:rsidRPr="00A66FC3" w14:paraId="2636188D" w14:textId="77777777" w:rsidTr="00DF0465">
        <w:tc>
          <w:tcPr>
            <w:tcW w:w="2437" w:type="dxa"/>
            <w:shd w:val="clear" w:color="auto" w:fill="FABF8F"/>
            <w:vAlign w:val="bottom"/>
          </w:tcPr>
          <w:p w14:paraId="16088F07" w14:textId="1E2C425E" w:rsidR="00F62643" w:rsidRPr="004A1D0B" w:rsidRDefault="00F62643" w:rsidP="00F62643">
            <w:pPr>
              <w:rPr>
                <w:rFonts w:ascii="Calibri" w:hAnsi="Calibri"/>
                <w:color w:val="000000"/>
                <w:highlight w:val="yellow"/>
              </w:rPr>
            </w:pPr>
            <w:r>
              <w:rPr>
                <w:rFonts w:ascii="Calibri" w:hAnsi="Calibri"/>
                <w:color w:val="000000"/>
              </w:rPr>
              <w:t>Oamaru</w:t>
            </w:r>
          </w:p>
        </w:tc>
        <w:tc>
          <w:tcPr>
            <w:tcW w:w="1346" w:type="dxa"/>
            <w:shd w:val="clear" w:color="auto" w:fill="FBD4B4"/>
            <w:vAlign w:val="bottom"/>
          </w:tcPr>
          <w:p w14:paraId="6163CBBE" w14:textId="0F8F298B" w:rsidR="00F62643" w:rsidRPr="004A1D0B" w:rsidRDefault="00F62643" w:rsidP="00F62643">
            <w:pPr>
              <w:jc w:val="center"/>
              <w:rPr>
                <w:rFonts w:ascii="Calibri" w:hAnsi="Calibri"/>
                <w:color w:val="000000"/>
                <w:highlight w:val="yellow"/>
              </w:rPr>
            </w:pPr>
            <w:r>
              <w:rPr>
                <w:rFonts w:ascii="Calibri" w:hAnsi="Calibri"/>
                <w:color w:val="000000"/>
              </w:rPr>
              <w:t>98</w:t>
            </w:r>
          </w:p>
        </w:tc>
        <w:tc>
          <w:tcPr>
            <w:tcW w:w="1357" w:type="dxa"/>
            <w:shd w:val="clear" w:color="auto" w:fill="FBD4B4"/>
            <w:vAlign w:val="bottom"/>
          </w:tcPr>
          <w:p w14:paraId="4C8C2DCF" w14:textId="0239785D" w:rsidR="00F62643" w:rsidRPr="004A1D0B" w:rsidRDefault="00F62643" w:rsidP="00F62643">
            <w:pPr>
              <w:jc w:val="center"/>
              <w:rPr>
                <w:rFonts w:ascii="Calibri" w:hAnsi="Calibri"/>
                <w:color w:val="000000"/>
                <w:highlight w:val="yellow"/>
              </w:rPr>
            </w:pPr>
            <w:r>
              <w:rPr>
                <w:rFonts w:ascii="Calibri" w:hAnsi="Calibri"/>
                <w:color w:val="000000"/>
              </w:rPr>
              <w:t>Jan-19th</w:t>
            </w:r>
          </w:p>
        </w:tc>
        <w:tc>
          <w:tcPr>
            <w:tcW w:w="1342" w:type="dxa"/>
            <w:shd w:val="clear" w:color="auto" w:fill="FBD4B4"/>
            <w:vAlign w:val="bottom"/>
          </w:tcPr>
          <w:p w14:paraId="38C64CB8" w14:textId="71CB4A78" w:rsidR="00F62643" w:rsidRPr="004A1D0B" w:rsidRDefault="00F62643" w:rsidP="00F62643">
            <w:pPr>
              <w:jc w:val="center"/>
              <w:rPr>
                <w:rFonts w:ascii="Calibri" w:hAnsi="Calibri"/>
                <w:color w:val="000000"/>
                <w:highlight w:val="yellow"/>
              </w:rPr>
            </w:pPr>
            <w:r>
              <w:rPr>
                <w:rFonts w:ascii="Calibri" w:hAnsi="Calibri"/>
                <w:color w:val="000000"/>
              </w:rPr>
              <w:t>1984</w:t>
            </w:r>
          </w:p>
        </w:tc>
        <w:tc>
          <w:tcPr>
            <w:tcW w:w="2524" w:type="dxa"/>
            <w:shd w:val="clear" w:color="auto" w:fill="FBD4B4"/>
            <w:vAlign w:val="bottom"/>
          </w:tcPr>
          <w:p w14:paraId="2A7A059D" w14:textId="1EF4D0C3" w:rsidR="00F62643" w:rsidRPr="004A1D0B" w:rsidRDefault="00F62643" w:rsidP="00F62643">
            <w:pPr>
              <w:rPr>
                <w:rFonts w:ascii="Calibri" w:hAnsi="Calibri"/>
                <w:color w:val="000000"/>
                <w:highlight w:val="yellow"/>
              </w:rPr>
            </w:pPr>
            <w:r>
              <w:rPr>
                <w:rFonts w:ascii="Calibri" w:hAnsi="Calibri"/>
                <w:color w:val="000000"/>
              </w:rPr>
              <w:t>Equal 2nd-highest</w:t>
            </w:r>
          </w:p>
        </w:tc>
      </w:tr>
      <w:tr w:rsidR="00F62643" w:rsidRPr="00A66FC3" w14:paraId="5F79A9A4" w14:textId="77777777" w:rsidTr="00DF0465">
        <w:tc>
          <w:tcPr>
            <w:tcW w:w="2437" w:type="dxa"/>
            <w:shd w:val="clear" w:color="auto" w:fill="FABF8F"/>
            <w:vAlign w:val="bottom"/>
          </w:tcPr>
          <w:p w14:paraId="303A5973" w14:textId="0F05B2EB" w:rsidR="00F62643" w:rsidRPr="004A1D0B" w:rsidRDefault="00F62643" w:rsidP="00F62643">
            <w:pPr>
              <w:rPr>
                <w:rFonts w:ascii="Calibri" w:hAnsi="Calibri"/>
                <w:color w:val="000000"/>
                <w:highlight w:val="yellow"/>
              </w:rPr>
            </w:pPr>
            <w:r>
              <w:rPr>
                <w:rFonts w:ascii="Calibri" w:hAnsi="Calibri"/>
                <w:color w:val="000000"/>
              </w:rPr>
              <w:t>Baring Head</w:t>
            </w:r>
          </w:p>
        </w:tc>
        <w:tc>
          <w:tcPr>
            <w:tcW w:w="1346" w:type="dxa"/>
            <w:shd w:val="clear" w:color="auto" w:fill="FBD4B4"/>
            <w:vAlign w:val="bottom"/>
          </w:tcPr>
          <w:p w14:paraId="498656E9" w14:textId="68AD94EB" w:rsidR="00F62643" w:rsidRPr="004A1D0B" w:rsidRDefault="00F62643" w:rsidP="00F62643">
            <w:pPr>
              <w:jc w:val="center"/>
              <w:rPr>
                <w:rFonts w:ascii="Calibri" w:hAnsi="Calibri"/>
                <w:color w:val="000000"/>
                <w:highlight w:val="yellow"/>
              </w:rPr>
            </w:pPr>
            <w:r>
              <w:rPr>
                <w:rFonts w:ascii="Calibri" w:hAnsi="Calibri"/>
                <w:color w:val="000000"/>
              </w:rPr>
              <w:t>139</w:t>
            </w:r>
          </w:p>
        </w:tc>
        <w:tc>
          <w:tcPr>
            <w:tcW w:w="1357" w:type="dxa"/>
            <w:shd w:val="clear" w:color="auto" w:fill="FBD4B4"/>
            <w:vAlign w:val="bottom"/>
          </w:tcPr>
          <w:p w14:paraId="41C10315" w14:textId="6636FA5F" w:rsidR="00F62643" w:rsidRPr="004A1D0B" w:rsidRDefault="00F62643" w:rsidP="00F62643">
            <w:pPr>
              <w:jc w:val="center"/>
              <w:rPr>
                <w:rFonts w:ascii="Calibri" w:hAnsi="Calibri"/>
                <w:color w:val="000000"/>
                <w:highlight w:val="yellow"/>
              </w:rPr>
            </w:pPr>
            <w:r>
              <w:rPr>
                <w:rFonts w:ascii="Calibri" w:hAnsi="Calibri"/>
                <w:color w:val="000000"/>
              </w:rPr>
              <w:t>Jan-19th</w:t>
            </w:r>
          </w:p>
        </w:tc>
        <w:tc>
          <w:tcPr>
            <w:tcW w:w="1342" w:type="dxa"/>
            <w:shd w:val="clear" w:color="auto" w:fill="FBD4B4"/>
            <w:vAlign w:val="bottom"/>
          </w:tcPr>
          <w:p w14:paraId="24A01FB0" w14:textId="66300A24" w:rsidR="00F62643" w:rsidRPr="004A1D0B" w:rsidRDefault="00F62643" w:rsidP="00F62643">
            <w:pPr>
              <w:jc w:val="center"/>
              <w:rPr>
                <w:rFonts w:ascii="Calibri" w:hAnsi="Calibri"/>
                <w:color w:val="000000"/>
                <w:highlight w:val="yellow"/>
              </w:rPr>
            </w:pPr>
            <w:r>
              <w:rPr>
                <w:rFonts w:ascii="Calibri" w:hAnsi="Calibri"/>
                <w:color w:val="000000"/>
              </w:rPr>
              <w:t>1991</w:t>
            </w:r>
          </w:p>
        </w:tc>
        <w:tc>
          <w:tcPr>
            <w:tcW w:w="2524" w:type="dxa"/>
            <w:shd w:val="clear" w:color="auto" w:fill="FBD4B4"/>
            <w:vAlign w:val="bottom"/>
          </w:tcPr>
          <w:p w14:paraId="2DEC5B5C" w14:textId="5C01FC0A" w:rsidR="00F62643" w:rsidRPr="004A1D0B" w:rsidRDefault="00F62643" w:rsidP="00F62643">
            <w:pPr>
              <w:rPr>
                <w:rFonts w:ascii="Calibri" w:hAnsi="Calibri"/>
                <w:color w:val="000000"/>
                <w:highlight w:val="yellow"/>
              </w:rPr>
            </w:pPr>
            <w:r>
              <w:rPr>
                <w:rFonts w:ascii="Calibri" w:hAnsi="Calibri"/>
                <w:color w:val="000000"/>
              </w:rPr>
              <w:t>3rd-highest</w:t>
            </w:r>
          </w:p>
        </w:tc>
      </w:tr>
      <w:tr w:rsidR="00F62643" w:rsidRPr="00A66FC3" w14:paraId="457EBCC4" w14:textId="77777777" w:rsidTr="00DF0465">
        <w:tc>
          <w:tcPr>
            <w:tcW w:w="2437" w:type="dxa"/>
            <w:shd w:val="clear" w:color="auto" w:fill="FABF8F"/>
            <w:vAlign w:val="bottom"/>
          </w:tcPr>
          <w:p w14:paraId="03927B99" w14:textId="71B517AE" w:rsidR="00F62643" w:rsidRPr="004A1D0B" w:rsidRDefault="00F62643" w:rsidP="00F62643">
            <w:pPr>
              <w:rPr>
                <w:rFonts w:ascii="Calibri" w:hAnsi="Calibri"/>
                <w:color w:val="000000"/>
                <w:highlight w:val="yellow"/>
              </w:rPr>
            </w:pPr>
            <w:r>
              <w:rPr>
                <w:rFonts w:ascii="Calibri" w:hAnsi="Calibri"/>
                <w:color w:val="000000"/>
              </w:rPr>
              <w:t>Auckland (Airport)</w:t>
            </w:r>
          </w:p>
        </w:tc>
        <w:tc>
          <w:tcPr>
            <w:tcW w:w="1346" w:type="dxa"/>
            <w:shd w:val="clear" w:color="auto" w:fill="FBD4B4"/>
            <w:vAlign w:val="bottom"/>
          </w:tcPr>
          <w:p w14:paraId="259C54B5" w14:textId="302D3756" w:rsidR="00F62643" w:rsidRPr="004A1D0B" w:rsidRDefault="00F62643" w:rsidP="00F62643">
            <w:pPr>
              <w:jc w:val="center"/>
              <w:rPr>
                <w:rFonts w:ascii="Calibri" w:hAnsi="Calibri"/>
                <w:color w:val="000000"/>
                <w:highlight w:val="yellow"/>
              </w:rPr>
            </w:pPr>
            <w:r>
              <w:rPr>
                <w:rFonts w:ascii="Calibri" w:hAnsi="Calibri"/>
                <w:color w:val="000000"/>
              </w:rPr>
              <w:t>100</w:t>
            </w:r>
          </w:p>
        </w:tc>
        <w:tc>
          <w:tcPr>
            <w:tcW w:w="1357" w:type="dxa"/>
            <w:shd w:val="clear" w:color="auto" w:fill="FBD4B4"/>
            <w:vAlign w:val="bottom"/>
          </w:tcPr>
          <w:p w14:paraId="796A591A" w14:textId="51B0AD4A" w:rsidR="00F62643" w:rsidRPr="004A1D0B" w:rsidRDefault="00F62643" w:rsidP="00F62643">
            <w:pPr>
              <w:jc w:val="center"/>
              <w:rPr>
                <w:rFonts w:ascii="Calibri" w:hAnsi="Calibri"/>
                <w:color w:val="000000"/>
                <w:highlight w:val="yellow"/>
              </w:rPr>
            </w:pPr>
            <w:r>
              <w:rPr>
                <w:rFonts w:ascii="Calibri" w:hAnsi="Calibri"/>
                <w:color w:val="000000"/>
              </w:rPr>
              <w:t>Jan-21st</w:t>
            </w:r>
          </w:p>
        </w:tc>
        <w:tc>
          <w:tcPr>
            <w:tcW w:w="1342" w:type="dxa"/>
            <w:shd w:val="clear" w:color="auto" w:fill="FBD4B4"/>
            <w:vAlign w:val="bottom"/>
          </w:tcPr>
          <w:p w14:paraId="7FE920DE" w14:textId="01F4E1EE" w:rsidR="00F62643" w:rsidRPr="004A1D0B" w:rsidRDefault="00F62643" w:rsidP="00F62643">
            <w:pPr>
              <w:jc w:val="center"/>
              <w:rPr>
                <w:rFonts w:ascii="Calibri" w:hAnsi="Calibri"/>
                <w:color w:val="000000"/>
                <w:highlight w:val="yellow"/>
              </w:rPr>
            </w:pPr>
            <w:r>
              <w:rPr>
                <w:rFonts w:ascii="Calibri" w:hAnsi="Calibri"/>
                <w:color w:val="000000"/>
              </w:rPr>
              <w:t>1971</w:t>
            </w:r>
          </w:p>
        </w:tc>
        <w:tc>
          <w:tcPr>
            <w:tcW w:w="2524" w:type="dxa"/>
            <w:shd w:val="clear" w:color="auto" w:fill="FBD4B4"/>
            <w:vAlign w:val="bottom"/>
          </w:tcPr>
          <w:p w14:paraId="2D9EF08A" w14:textId="2A8C061C" w:rsidR="00F62643" w:rsidRPr="004A1D0B" w:rsidRDefault="00F62643" w:rsidP="00F62643">
            <w:pPr>
              <w:rPr>
                <w:rFonts w:ascii="Calibri" w:hAnsi="Calibri"/>
                <w:color w:val="000000"/>
                <w:highlight w:val="yellow"/>
              </w:rPr>
            </w:pPr>
            <w:r>
              <w:rPr>
                <w:rFonts w:ascii="Calibri" w:hAnsi="Calibri"/>
                <w:color w:val="000000"/>
              </w:rPr>
              <w:t>Equal 3rd-highest</w:t>
            </w:r>
          </w:p>
        </w:tc>
      </w:tr>
      <w:tr w:rsidR="00F62643" w:rsidRPr="00A66FC3" w14:paraId="73EA5DB5" w14:textId="77777777" w:rsidTr="00DF0465">
        <w:tc>
          <w:tcPr>
            <w:tcW w:w="2437" w:type="dxa"/>
            <w:shd w:val="clear" w:color="auto" w:fill="FABF8F"/>
            <w:vAlign w:val="bottom"/>
          </w:tcPr>
          <w:p w14:paraId="2D03FAA8" w14:textId="67AC65DB" w:rsidR="00F62643" w:rsidRPr="004A1D0B" w:rsidRDefault="00F62643" w:rsidP="00F62643">
            <w:pPr>
              <w:rPr>
                <w:rFonts w:ascii="Calibri" w:hAnsi="Calibri"/>
                <w:color w:val="000000"/>
                <w:highlight w:val="yellow"/>
              </w:rPr>
            </w:pPr>
            <w:proofErr w:type="spellStart"/>
            <w:r>
              <w:rPr>
                <w:rFonts w:ascii="Calibri" w:hAnsi="Calibri"/>
                <w:color w:val="000000"/>
              </w:rPr>
              <w:t>Hawera</w:t>
            </w:r>
            <w:proofErr w:type="spellEnd"/>
          </w:p>
        </w:tc>
        <w:tc>
          <w:tcPr>
            <w:tcW w:w="1346" w:type="dxa"/>
            <w:shd w:val="clear" w:color="auto" w:fill="FBD4B4"/>
            <w:vAlign w:val="bottom"/>
          </w:tcPr>
          <w:p w14:paraId="0CB3BF40" w14:textId="3651FCB6" w:rsidR="00F62643" w:rsidRPr="004A1D0B" w:rsidRDefault="00F62643" w:rsidP="00F62643">
            <w:pPr>
              <w:jc w:val="center"/>
              <w:rPr>
                <w:rFonts w:ascii="Calibri" w:hAnsi="Calibri"/>
                <w:color w:val="000000"/>
                <w:highlight w:val="yellow"/>
              </w:rPr>
            </w:pPr>
            <w:r>
              <w:rPr>
                <w:rFonts w:ascii="Calibri" w:hAnsi="Calibri"/>
                <w:color w:val="000000"/>
              </w:rPr>
              <w:t>93</w:t>
            </w:r>
          </w:p>
        </w:tc>
        <w:tc>
          <w:tcPr>
            <w:tcW w:w="1357" w:type="dxa"/>
            <w:shd w:val="clear" w:color="auto" w:fill="FBD4B4"/>
            <w:vAlign w:val="bottom"/>
          </w:tcPr>
          <w:p w14:paraId="66BCA0E9" w14:textId="0258A238" w:rsidR="00F62643" w:rsidRPr="004A1D0B" w:rsidRDefault="00F62643" w:rsidP="00F62643">
            <w:pPr>
              <w:jc w:val="center"/>
              <w:rPr>
                <w:rFonts w:ascii="Calibri" w:hAnsi="Calibri"/>
                <w:color w:val="000000"/>
                <w:highlight w:val="yellow"/>
              </w:rPr>
            </w:pPr>
            <w:r>
              <w:rPr>
                <w:rFonts w:ascii="Calibri" w:hAnsi="Calibri"/>
                <w:color w:val="000000"/>
              </w:rPr>
              <w:t>Jan-22nd</w:t>
            </w:r>
          </w:p>
        </w:tc>
        <w:tc>
          <w:tcPr>
            <w:tcW w:w="1342" w:type="dxa"/>
            <w:shd w:val="clear" w:color="auto" w:fill="FBD4B4"/>
            <w:vAlign w:val="bottom"/>
          </w:tcPr>
          <w:p w14:paraId="6D76005B" w14:textId="1D53F87E" w:rsidR="00F62643" w:rsidRPr="004A1D0B" w:rsidRDefault="00F62643" w:rsidP="00F62643">
            <w:pPr>
              <w:jc w:val="center"/>
              <w:rPr>
                <w:rFonts w:ascii="Calibri" w:hAnsi="Calibri"/>
                <w:color w:val="000000"/>
                <w:highlight w:val="yellow"/>
              </w:rPr>
            </w:pPr>
            <w:r>
              <w:rPr>
                <w:rFonts w:ascii="Calibri" w:hAnsi="Calibri"/>
                <w:color w:val="000000"/>
              </w:rPr>
              <w:t>1986</w:t>
            </w:r>
          </w:p>
        </w:tc>
        <w:tc>
          <w:tcPr>
            <w:tcW w:w="2524" w:type="dxa"/>
            <w:shd w:val="clear" w:color="auto" w:fill="FBD4B4"/>
            <w:vAlign w:val="bottom"/>
          </w:tcPr>
          <w:p w14:paraId="62F88A9C" w14:textId="3970AB74" w:rsidR="00F62643" w:rsidRPr="004A1D0B" w:rsidRDefault="00F62643" w:rsidP="00F62643">
            <w:pPr>
              <w:rPr>
                <w:rFonts w:ascii="Calibri" w:hAnsi="Calibri"/>
                <w:color w:val="000000"/>
                <w:highlight w:val="yellow"/>
              </w:rPr>
            </w:pPr>
            <w:r>
              <w:rPr>
                <w:rFonts w:ascii="Calibri" w:hAnsi="Calibri"/>
                <w:color w:val="000000"/>
              </w:rPr>
              <w:t>Equal 3rd-highest</w:t>
            </w:r>
          </w:p>
        </w:tc>
      </w:tr>
      <w:tr w:rsidR="00F62643" w:rsidRPr="00A66FC3" w14:paraId="39901281" w14:textId="77777777" w:rsidTr="00DF0465">
        <w:tc>
          <w:tcPr>
            <w:tcW w:w="2437" w:type="dxa"/>
            <w:shd w:val="clear" w:color="auto" w:fill="FABF8F"/>
            <w:vAlign w:val="bottom"/>
          </w:tcPr>
          <w:p w14:paraId="180B755C" w14:textId="4CFB4474" w:rsidR="00F62643" w:rsidRPr="004A1D0B" w:rsidRDefault="00F62643" w:rsidP="00F62643">
            <w:pPr>
              <w:rPr>
                <w:rFonts w:ascii="Calibri" w:hAnsi="Calibri"/>
                <w:color w:val="000000"/>
                <w:highlight w:val="yellow"/>
              </w:rPr>
            </w:pPr>
            <w:proofErr w:type="spellStart"/>
            <w:r>
              <w:rPr>
                <w:rFonts w:ascii="Calibri" w:hAnsi="Calibri"/>
                <w:color w:val="000000"/>
              </w:rPr>
              <w:t>Whakatane</w:t>
            </w:r>
            <w:proofErr w:type="spellEnd"/>
          </w:p>
        </w:tc>
        <w:tc>
          <w:tcPr>
            <w:tcW w:w="1346" w:type="dxa"/>
            <w:shd w:val="clear" w:color="auto" w:fill="FBD4B4"/>
            <w:vAlign w:val="bottom"/>
          </w:tcPr>
          <w:p w14:paraId="0AA2167A" w14:textId="4ECD5F0B" w:rsidR="00F62643" w:rsidRPr="004A1D0B" w:rsidRDefault="00F62643" w:rsidP="00F62643">
            <w:pPr>
              <w:jc w:val="center"/>
              <w:rPr>
                <w:rFonts w:ascii="Calibri" w:hAnsi="Calibri"/>
                <w:color w:val="000000"/>
                <w:highlight w:val="yellow"/>
              </w:rPr>
            </w:pPr>
            <w:r>
              <w:rPr>
                <w:rFonts w:ascii="Calibri" w:hAnsi="Calibri"/>
                <w:color w:val="000000"/>
              </w:rPr>
              <w:t>85</w:t>
            </w:r>
          </w:p>
        </w:tc>
        <w:tc>
          <w:tcPr>
            <w:tcW w:w="1357" w:type="dxa"/>
            <w:shd w:val="clear" w:color="auto" w:fill="FBD4B4"/>
            <w:vAlign w:val="bottom"/>
          </w:tcPr>
          <w:p w14:paraId="074507D0" w14:textId="37C4156B" w:rsidR="00F62643" w:rsidRPr="004A1D0B" w:rsidRDefault="00F62643" w:rsidP="00F62643">
            <w:pPr>
              <w:jc w:val="center"/>
              <w:rPr>
                <w:rFonts w:ascii="Calibri" w:hAnsi="Calibri"/>
                <w:color w:val="000000"/>
                <w:highlight w:val="yellow"/>
              </w:rPr>
            </w:pPr>
            <w:r>
              <w:rPr>
                <w:rFonts w:ascii="Calibri" w:hAnsi="Calibri"/>
                <w:color w:val="000000"/>
              </w:rPr>
              <w:t>Jan-22nd</w:t>
            </w:r>
          </w:p>
        </w:tc>
        <w:tc>
          <w:tcPr>
            <w:tcW w:w="1342" w:type="dxa"/>
            <w:shd w:val="clear" w:color="auto" w:fill="FBD4B4"/>
            <w:vAlign w:val="bottom"/>
          </w:tcPr>
          <w:p w14:paraId="7E496098" w14:textId="78767D57" w:rsidR="00F62643" w:rsidRPr="004A1D0B" w:rsidRDefault="00F62643" w:rsidP="00F62643">
            <w:pPr>
              <w:jc w:val="center"/>
              <w:rPr>
                <w:rFonts w:ascii="Calibri" w:hAnsi="Calibri"/>
                <w:color w:val="000000"/>
                <w:highlight w:val="yellow"/>
              </w:rPr>
            </w:pPr>
            <w:r>
              <w:rPr>
                <w:rFonts w:ascii="Calibri" w:hAnsi="Calibri"/>
                <w:color w:val="000000"/>
              </w:rPr>
              <w:t>1974</w:t>
            </w:r>
          </w:p>
        </w:tc>
        <w:tc>
          <w:tcPr>
            <w:tcW w:w="2524" w:type="dxa"/>
            <w:shd w:val="clear" w:color="auto" w:fill="FBD4B4"/>
            <w:vAlign w:val="bottom"/>
          </w:tcPr>
          <w:p w14:paraId="600BA399" w14:textId="74B359C7" w:rsidR="00F62643" w:rsidRPr="004A1D0B" w:rsidRDefault="00F62643" w:rsidP="00F62643">
            <w:pPr>
              <w:rPr>
                <w:rFonts w:ascii="Calibri" w:hAnsi="Calibri"/>
                <w:color w:val="000000"/>
                <w:highlight w:val="yellow"/>
              </w:rPr>
            </w:pPr>
            <w:r>
              <w:rPr>
                <w:rFonts w:ascii="Calibri" w:hAnsi="Calibri"/>
                <w:color w:val="000000"/>
              </w:rPr>
              <w:t>Equal 4th-highest</w:t>
            </w:r>
          </w:p>
        </w:tc>
      </w:tr>
      <w:tr w:rsidR="00F62643" w:rsidRPr="00A66FC3" w14:paraId="283BA4B6" w14:textId="77777777" w:rsidTr="00DF0465">
        <w:tc>
          <w:tcPr>
            <w:tcW w:w="2437" w:type="dxa"/>
            <w:shd w:val="clear" w:color="auto" w:fill="FABF8F"/>
            <w:vAlign w:val="bottom"/>
          </w:tcPr>
          <w:p w14:paraId="1C3531A1" w14:textId="7797B8C1" w:rsidR="00F62643" w:rsidRPr="004A1D0B" w:rsidRDefault="00F62643" w:rsidP="00F62643">
            <w:pPr>
              <w:rPr>
                <w:rFonts w:ascii="Calibri" w:hAnsi="Calibri"/>
                <w:color w:val="000000"/>
                <w:highlight w:val="yellow"/>
              </w:rPr>
            </w:pPr>
            <w:r>
              <w:rPr>
                <w:rFonts w:ascii="Calibri" w:hAnsi="Calibri"/>
                <w:color w:val="000000"/>
              </w:rPr>
              <w:t>Blenheim</w:t>
            </w:r>
          </w:p>
        </w:tc>
        <w:tc>
          <w:tcPr>
            <w:tcW w:w="1346" w:type="dxa"/>
            <w:shd w:val="clear" w:color="auto" w:fill="FBD4B4"/>
            <w:vAlign w:val="bottom"/>
          </w:tcPr>
          <w:p w14:paraId="3FBDB0B3" w14:textId="46123CDE" w:rsidR="00F62643" w:rsidRPr="004A1D0B" w:rsidRDefault="00F62643" w:rsidP="00F62643">
            <w:pPr>
              <w:jc w:val="center"/>
              <w:rPr>
                <w:rFonts w:ascii="Calibri" w:hAnsi="Calibri"/>
                <w:color w:val="000000"/>
                <w:highlight w:val="yellow"/>
              </w:rPr>
            </w:pPr>
            <w:r>
              <w:rPr>
                <w:rFonts w:ascii="Calibri" w:hAnsi="Calibri"/>
                <w:color w:val="000000"/>
              </w:rPr>
              <w:t>98</w:t>
            </w:r>
          </w:p>
        </w:tc>
        <w:tc>
          <w:tcPr>
            <w:tcW w:w="1357" w:type="dxa"/>
            <w:shd w:val="clear" w:color="auto" w:fill="FBD4B4"/>
            <w:vAlign w:val="bottom"/>
          </w:tcPr>
          <w:p w14:paraId="6B309A3E" w14:textId="44B5D7AE" w:rsidR="00F62643" w:rsidRPr="004A1D0B" w:rsidRDefault="00F62643" w:rsidP="00F62643">
            <w:pPr>
              <w:jc w:val="center"/>
              <w:rPr>
                <w:rFonts w:ascii="Calibri" w:hAnsi="Calibri"/>
                <w:color w:val="000000"/>
                <w:highlight w:val="yellow"/>
              </w:rPr>
            </w:pPr>
            <w:r>
              <w:rPr>
                <w:rFonts w:ascii="Calibri" w:hAnsi="Calibri"/>
                <w:color w:val="000000"/>
              </w:rPr>
              <w:t>Jan-19th</w:t>
            </w:r>
          </w:p>
        </w:tc>
        <w:tc>
          <w:tcPr>
            <w:tcW w:w="1342" w:type="dxa"/>
            <w:shd w:val="clear" w:color="auto" w:fill="FBD4B4"/>
            <w:vAlign w:val="bottom"/>
          </w:tcPr>
          <w:p w14:paraId="429A26D9" w14:textId="0F200F8C" w:rsidR="00F62643" w:rsidRPr="004A1D0B" w:rsidRDefault="00F62643" w:rsidP="00F62643">
            <w:pPr>
              <w:jc w:val="center"/>
              <w:rPr>
                <w:rFonts w:ascii="Calibri" w:hAnsi="Calibri"/>
                <w:color w:val="000000"/>
                <w:highlight w:val="yellow"/>
              </w:rPr>
            </w:pPr>
            <w:r>
              <w:rPr>
                <w:rFonts w:ascii="Calibri" w:hAnsi="Calibri"/>
                <w:color w:val="000000"/>
              </w:rPr>
              <w:t>1972</w:t>
            </w:r>
          </w:p>
        </w:tc>
        <w:tc>
          <w:tcPr>
            <w:tcW w:w="2524" w:type="dxa"/>
            <w:shd w:val="clear" w:color="auto" w:fill="FBD4B4"/>
            <w:vAlign w:val="bottom"/>
          </w:tcPr>
          <w:p w14:paraId="2ED12315" w14:textId="5C011F76" w:rsidR="00F62643" w:rsidRPr="004A1D0B" w:rsidRDefault="00F62643" w:rsidP="00F62643">
            <w:pPr>
              <w:rPr>
                <w:rFonts w:ascii="Calibri" w:hAnsi="Calibri"/>
                <w:color w:val="000000"/>
                <w:highlight w:val="yellow"/>
              </w:rPr>
            </w:pPr>
            <w:r>
              <w:rPr>
                <w:rFonts w:ascii="Calibri" w:hAnsi="Calibri"/>
                <w:color w:val="000000"/>
              </w:rPr>
              <w:t>Equal 4th-highest</w:t>
            </w:r>
          </w:p>
        </w:tc>
      </w:tr>
    </w:tbl>
    <w:p w14:paraId="22FF1A60" w14:textId="6D4F92D0" w:rsidR="00881135" w:rsidRPr="00430275" w:rsidRDefault="00881135" w:rsidP="00881135"/>
    <w:p w14:paraId="734A32D5" w14:textId="77777777" w:rsidR="00457D8A" w:rsidRDefault="00457D8A" w:rsidP="00457D8A">
      <w:pPr>
        <w:pStyle w:val="Heading3"/>
      </w:pPr>
      <w:r>
        <w:t>Lightning and hail</w:t>
      </w:r>
    </w:p>
    <w:p w14:paraId="01D3A16C" w14:textId="2EE453B9" w:rsidR="00CE00B8" w:rsidRPr="001F319C" w:rsidRDefault="00CE00B8" w:rsidP="001F319C">
      <w:r w:rsidRPr="00CE00B8">
        <w:t>On 13 February, thunderstorms struck parts of coastal and central Otago.  In Dunedin, locals dashed for shelter as the storm struck mid-afternoon with heavy hail and torrential rain battering the southern city.  Surface flooding and lightning strikes forced a number of CBD shops to close, and some manhole covers were reported as lifting in the deluge.</w:t>
      </w:r>
    </w:p>
    <w:p w14:paraId="05614FD7" w14:textId="25028378" w:rsidR="00CE00B8" w:rsidRDefault="00CE00B8">
      <w:pPr>
        <w:pStyle w:val="Heading3"/>
      </w:pPr>
      <w:r>
        <w:t>Snow and ice</w:t>
      </w:r>
    </w:p>
    <w:p w14:paraId="014090E0" w14:textId="770D2B16" w:rsidR="00CE00B8" w:rsidRPr="00CE00B8" w:rsidRDefault="00CE00B8" w:rsidP="00CE00B8">
      <w:r w:rsidRPr="00CE00B8">
        <w:t xml:space="preserve">On 21 January, the storm that affected the North Island also dumped snow on mountains in the South Island.  </w:t>
      </w:r>
      <w:proofErr w:type="spellStart"/>
      <w:r w:rsidRPr="00CE00B8">
        <w:rPr>
          <w:i/>
        </w:rPr>
        <w:t>Cardrona</w:t>
      </w:r>
      <w:proofErr w:type="spellEnd"/>
      <w:r w:rsidRPr="00CE00B8">
        <w:rPr>
          <w:i/>
        </w:rPr>
        <w:t xml:space="preserve"> Alpine Resort</w:t>
      </w:r>
      <w:r w:rsidRPr="00CE00B8">
        <w:t xml:space="preserve"> in the Southern Lakes area received over 30 cm of snow, the largest summer snowfall in living memory, according to </w:t>
      </w:r>
      <w:proofErr w:type="spellStart"/>
      <w:r w:rsidRPr="00CE00B8">
        <w:t>Cardrona</w:t>
      </w:r>
      <w:proofErr w:type="spellEnd"/>
      <w:r w:rsidRPr="00CE00B8">
        <w:t xml:space="preserve"> staff.  Lighter falls of snow were reported in the mountains of the Southern Lakes on three other days during January, and typified what had been an unsettled and unseasonably cool month for much of the country.</w:t>
      </w:r>
    </w:p>
    <w:p w14:paraId="0C03438E" w14:textId="77777777" w:rsidR="00CE00B8" w:rsidRPr="001F319C" w:rsidRDefault="00CE00B8" w:rsidP="00C10C71"/>
    <w:p w14:paraId="4EFE8999" w14:textId="342E27F0" w:rsidR="00A25481" w:rsidRDefault="00C10C71" w:rsidP="00457D8A">
      <w:pPr>
        <w:rPr>
          <w:rFonts w:ascii="Calibri" w:eastAsia="Calibri" w:hAnsi="Calibri" w:cs="Calibri"/>
          <w:b/>
          <w:bCs/>
        </w:rPr>
      </w:pPr>
      <w:r w:rsidRPr="00066CBD">
        <w:rPr>
          <w:rFonts w:cstheme="minorHAnsi"/>
          <w:b/>
          <w:bCs/>
          <w:noProof/>
          <w:sz w:val="21"/>
          <w:szCs w:val="21"/>
          <w:highlight w:val="yellow"/>
          <w:lang w:eastAsia="en-NZ"/>
        </w:rPr>
        <w:lastRenderedPageBreak/>
        <mc:AlternateContent>
          <mc:Choice Requires="wps">
            <w:drawing>
              <wp:anchor distT="0" distB="0" distL="114300" distR="114300" simplePos="0" relativeHeight="251739136" behindDoc="0" locked="0" layoutInCell="1" allowOverlap="1" wp14:anchorId="69BEE53F" wp14:editId="5B6D9187">
                <wp:simplePos x="0" y="0"/>
                <wp:positionH relativeFrom="column">
                  <wp:posOffset>0</wp:posOffset>
                </wp:positionH>
                <wp:positionV relativeFrom="paragraph">
                  <wp:posOffset>-635</wp:posOffset>
                </wp:positionV>
                <wp:extent cx="574357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5743575" cy="0"/>
                        </a:xfrm>
                        <a:prstGeom prst="line">
                          <a:avLst/>
                        </a:prstGeom>
                        <a:ln>
                          <a:solidFill>
                            <a:srgbClr val="7E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BC7FB13" id="Straight Connector 14" o:spid="_x0000_s1026" style="position:absolute;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5pt" to="452.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" strokecolor="#7e0000"/>
            </w:pict>
          </mc:Fallback>
        </mc:AlternateContent>
      </w:r>
    </w:p>
    <w:p w14:paraId="2D71981F" w14:textId="77777777" w:rsidR="00457D8A" w:rsidRPr="00A66FC3" w:rsidRDefault="00457D8A" w:rsidP="00457D8A">
      <w:pPr>
        <w:rPr>
          <w:rFonts w:ascii="Calibri" w:eastAsia="Calibri" w:hAnsi="Calibri" w:cs="Calibri"/>
          <w:b/>
          <w:bCs/>
        </w:rPr>
      </w:pPr>
      <w:r w:rsidRPr="00A66FC3">
        <w:rPr>
          <w:rFonts w:ascii="Calibri" w:eastAsia="Calibri" w:hAnsi="Calibri" w:cs="Calibri"/>
          <w:b/>
          <w:bCs/>
        </w:rPr>
        <w:t>For further information, please contact:</w:t>
      </w:r>
    </w:p>
    <w:p w14:paraId="79E5B812" w14:textId="77777777" w:rsidR="00457D8A" w:rsidRPr="00A66FC3" w:rsidRDefault="00457D8A" w:rsidP="00457D8A">
      <w:pPr>
        <w:autoSpaceDE w:val="0"/>
        <w:autoSpaceDN w:val="0"/>
        <w:adjustRightInd w:val="0"/>
        <w:spacing w:after="0"/>
        <w:rPr>
          <w:rFonts w:ascii="Calibri" w:eastAsia="Calibri" w:hAnsi="Calibri" w:cs="Calibri"/>
          <w:b/>
          <w:bCs/>
        </w:rPr>
      </w:pPr>
      <w:r w:rsidRPr="00A66FC3">
        <w:rPr>
          <w:rFonts w:ascii="Calibri" w:eastAsia="Calibri" w:hAnsi="Calibri" w:cs="Calibri"/>
          <w:b/>
          <w:bCs/>
        </w:rPr>
        <w:t>Mr Chris Brandolino</w:t>
      </w:r>
    </w:p>
    <w:p w14:paraId="7CD3906F" w14:textId="70E19B53" w:rsidR="00457D8A" w:rsidRPr="006631D5" w:rsidRDefault="004A1D0B" w:rsidP="00457D8A">
      <w:pPr>
        <w:autoSpaceDE w:val="0"/>
        <w:autoSpaceDN w:val="0"/>
        <w:adjustRightInd w:val="0"/>
        <w:spacing w:after="0"/>
        <w:rPr>
          <w:rFonts w:ascii="Calibri" w:eastAsia="Calibri" w:hAnsi="Calibri" w:cs="Calibri"/>
          <w:bCs/>
        </w:rPr>
      </w:pPr>
      <w:r>
        <w:rPr>
          <w:rFonts w:ascii="Calibri" w:eastAsia="Calibri" w:hAnsi="Calibri" w:cs="Calibri"/>
          <w:bCs/>
        </w:rPr>
        <w:t>Principal Scientist</w:t>
      </w:r>
      <w:r w:rsidR="00457D8A" w:rsidRPr="006631D5">
        <w:rPr>
          <w:rFonts w:ascii="Calibri" w:eastAsia="Calibri" w:hAnsi="Calibri" w:cs="Calibri"/>
          <w:bCs/>
        </w:rPr>
        <w:t xml:space="preserve"> – </w:t>
      </w:r>
      <w:r>
        <w:rPr>
          <w:rFonts w:ascii="Calibri" w:eastAsia="Calibri" w:hAnsi="Calibri" w:cs="Calibri"/>
          <w:bCs/>
        </w:rPr>
        <w:t xml:space="preserve">Forecasting, </w:t>
      </w:r>
      <w:r w:rsidR="00457D8A" w:rsidRPr="006631D5">
        <w:rPr>
          <w:rFonts w:ascii="Calibri" w:eastAsia="Calibri" w:hAnsi="Calibri" w:cs="Calibri"/>
          <w:bCs/>
        </w:rPr>
        <w:t>NIWA National Climate Centre</w:t>
      </w:r>
    </w:p>
    <w:p w14:paraId="5B58E2F1" w14:textId="39DDB93F" w:rsidR="00457D8A" w:rsidRPr="00A66FC3" w:rsidRDefault="00457D8A" w:rsidP="00457D8A">
      <w:pPr>
        <w:autoSpaceDE w:val="0"/>
        <w:autoSpaceDN w:val="0"/>
        <w:adjustRightInd w:val="0"/>
        <w:spacing w:after="0"/>
        <w:rPr>
          <w:rFonts w:ascii="Calibri" w:eastAsia="Calibri" w:hAnsi="Calibri" w:cs="Calibri"/>
          <w:bCs/>
        </w:rPr>
      </w:pPr>
      <w:r w:rsidRPr="006631D5">
        <w:rPr>
          <w:rFonts w:ascii="Calibri" w:eastAsia="Calibri" w:hAnsi="Calibri" w:cs="Calibri"/>
          <w:bCs/>
        </w:rPr>
        <w:t>Tel. 09 375 6335</w:t>
      </w:r>
      <w:r>
        <w:rPr>
          <w:rFonts w:ascii="Calibri" w:eastAsia="Calibri" w:hAnsi="Calibri" w:cs="Calibri"/>
          <w:bCs/>
        </w:rPr>
        <w:t xml:space="preserve">, </w:t>
      </w:r>
      <w:r w:rsidR="00DA1361">
        <w:rPr>
          <w:rFonts w:cstheme="minorHAnsi"/>
          <w:bCs/>
        </w:rPr>
        <w:t>Mobile 027</w:t>
      </w:r>
      <w:r>
        <w:rPr>
          <w:rFonts w:cstheme="minorHAnsi"/>
          <w:bCs/>
        </w:rPr>
        <w:t xml:space="preserve"> 866 0014</w:t>
      </w:r>
    </w:p>
    <w:p w14:paraId="677B65BE" w14:textId="77777777" w:rsidR="00EB77BE" w:rsidRDefault="00EB77BE" w:rsidP="00457D8A">
      <w:pPr>
        <w:autoSpaceDE w:val="0"/>
        <w:autoSpaceDN w:val="0"/>
        <w:adjustRightInd w:val="0"/>
        <w:spacing w:after="0"/>
        <w:rPr>
          <w:rFonts w:ascii="Calibri" w:eastAsia="Calibri" w:hAnsi="Calibri" w:cs="Calibri"/>
          <w:bCs/>
        </w:rPr>
      </w:pPr>
    </w:p>
    <w:p w14:paraId="1A045AAA" w14:textId="77777777" w:rsidR="00EB77BE" w:rsidRDefault="00EB77BE" w:rsidP="00457D8A">
      <w:pPr>
        <w:autoSpaceDE w:val="0"/>
        <w:autoSpaceDN w:val="0"/>
        <w:adjustRightInd w:val="0"/>
        <w:spacing w:after="0"/>
        <w:rPr>
          <w:rFonts w:ascii="Calibri" w:eastAsia="Calibri" w:hAnsi="Calibri" w:cs="Calibri"/>
          <w:bCs/>
        </w:rPr>
      </w:pPr>
    </w:p>
    <w:p w14:paraId="363E7A7C" w14:textId="77777777" w:rsidR="00457D8A" w:rsidRPr="00A66FC3" w:rsidRDefault="00457D8A" w:rsidP="00457D8A">
      <w:pPr>
        <w:autoSpaceDE w:val="0"/>
        <w:autoSpaceDN w:val="0"/>
        <w:adjustRightInd w:val="0"/>
        <w:spacing w:after="0"/>
        <w:rPr>
          <w:rFonts w:ascii="Calibri" w:eastAsia="Calibri" w:hAnsi="Calibri" w:cs="Calibri"/>
          <w:bCs/>
        </w:rPr>
      </w:pPr>
      <w:r w:rsidRPr="00A66FC3">
        <w:rPr>
          <w:rFonts w:ascii="Calibri" w:eastAsia="Calibri" w:hAnsi="Calibri" w:cs="Calibri"/>
          <w:bCs/>
        </w:rPr>
        <w:t>For climate data enquiries, please contact:</w:t>
      </w:r>
    </w:p>
    <w:p w14:paraId="15EDB01B" w14:textId="126CDE48" w:rsidR="00457D8A" w:rsidRPr="00A66FC3" w:rsidRDefault="00197078" w:rsidP="00457D8A">
      <w:pPr>
        <w:autoSpaceDE w:val="0"/>
        <w:autoSpaceDN w:val="0"/>
        <w:adjustRightInd w:val="0"/>
        <w:spacing w:after="0"/>
        <w:rPr>
          <w:rFonts w:ascii="Calibri" w:eastAsia="Calibri" w:hAnsi="Calibri" w:cs="Calibri"/>
          <w:b/>
          <w:bCs/>
        </w:rPr>
      </w:pPr>
      <w:r>
        <w:rPr>
          <w:rFonts w:ascii="Calibri" w:eastAsia="Calibri" w:hAnsi="Calibri" w:cs="Calibri"/>
          <w:b/>
          <w:bCs/>
        </w:rPr>
        <w:t>M</w:t>
      </w:r>
      <w:r w:rsidR="00D96BA0">
        <w:rPr>
          <w:rFonts w:ascii="Calibri" w:eastAsia="Calibri" w:hAnsi="Calibri" w:cs="Calibri"/>
          <w:b/>
          <w:bCs/>
        </w:rPr>
        <w:t>r</w:t>
      </w:r>
      <w:r>
        <w:rPr>
          <w:rFonts w:ascii="Calibri" w:eastAsia="Calibri" w:hAnsi="Calibri" w:cs="Calibri"/>
          <w:b/>
          <w:bCs/>
        </w:rPr>
        <w:t xml:space="preserve"> </w:t>
      </w:r>
      <w:r w:rsidR="004A1D0B">
        <w:rPr>
          <w:rFonts w:ascii="Calibri" w:eastAsia="Calibri" w:hAnsi="Calibri" w:cs="Calibri"/>
          <w:b/>
          <w:bCs/>
        </w:rPr>
        <w:t>Gregor</w:t>
      </w:r>
      <w:r>
        <w:rPr>
          <w:rFonts w:ascii="Calibri" w:eastAsia="Calibri" w:hAnsi="Calibri" w:cs="Calibri"/>
          <w:b/>
          <w:bCs/>
        </w:rPr>
        <w:t xml:space="preserve"> </w:t>
      </w:r>
      <w:r w:rsidR="004A1D0B">
        <w:rPr>
          <w:rFonts w:ascii="Calibri" w:eastAsia="Calibri" w:hAnsi="Calibri" w:cs="Calibri"/>
          <w:b/>
          <w:bCs/>
        </w:rPr>
        <w:t>Macara</w:t>
      </w:r>
    </w:p>
    <w:p w14:paraId="5A89B31B" w14:textId="50159B51" w:rsidR="00457D8A" w:rsidRPr="00A66FC3" w:rsidRDefault="00457D8A" w:rsidP="00457D8A">
      <w:pPr>
        <w:autoSpaceDE w:val="0"/>
        <w:autoSpaceDN w:val="0"/>
        <w:adjustRightInd w:val="0"/>
        <w:spacing w:after="0"/>
        <w:rPr>
          <w:rFonts w:ascii="Calibri" w:eastAsia="Calibri" w:hAnsi="Calibri" w:cs="Calibri"/>
          <w:bCs/>
        </w:rPr>
      </w:pPr>
      <w:r w:rsidRPr="00A66FC3">
        <w:rPr>
          <w:rFonts w:ascii="Calibri" w:eastAsia="Calibri" w:hAnsi="Calibri" w:cs="Calibri"/>
          <w:bCs/>
        </w:rPr>
        <w:t xml:space="preserve">Climate Scientist, NIWA </w:t>
      </w:r>
      <w:r w:rsidR="004A1D0B">
        <w:rPr>
          <w:rFonts w:ascii="Calibri" w:eastAsia="Calibri" w:hAnsi="Calibri" w:cs="Calibri"/>
          <w:bCs/>
        </w:rPr>
        <w:t>Wellington</w:t>
      </w:r>
    </w:p>
    <w:p w14:paraId="6FA8EE98" w14:textId="6C6EBF4B" w:rsidR="00457D8A" w:rsidRPr="00A66FC3" w:rsidRDefault="00457D8A" w:rsidP="00457D8A">
      <w:pPr>
        <w:autoSpaceDE w:val="0"/>
        <w:autoSpaceDN w:val="0"/>
        <w:adjustRightInd w:val="0"/>
        <w:spacing w:after="0"/>
        <w:rPr>
          <w:rFonts w:ascii="Calibri" w:eastAsia="Calibri" w:hAnsi="Calibri" w:cs="Calibri"/>
          <w:bCs/>
        </w:rPr>
      </w:pPr>
      <w:r w:rsidRPr="00A66FC3">
        <w:rPr>
          <w:rFonts w:ascii="Calibri" w:eastAsia="Calibri" w:hAnsi="Calibri" w:cs="Calibri"/>
          <w:bCs/>
        </w:rPr>
        <w:t xml:space="preserve">Tel. </w:t>
      </w:r>
      <w:r w:rsidR="004A1D0B">
        <w:rPr>
          <w:rFonts w:ascii="Calibri" w:eastAsia="Calibri" w:hAnsi="Calibri" w:cs="Calibri"/>
          <w:bCs/>
        </w:rPr>
        <w:t>04</w:t>
      </w:r>
      <w:r w:rsidR="00197078">
        <w:rPr>
          <w:rFonts w:ascii="Calibri" w:eastAsia="Calibri" w:hAnsi="Calibri" w:cs="Calibri"/>
          <w:bCs/>
        </w:rPr>
        <w:t xml:space="preserve"> 3</w:t>
      </w:r>
      <w:r w:rsidR="004A1D0B">
        <w:rPr>
          <w:rFonts w:ascii="Calibri" w:eastAsia="Calibri" w:hAnsi="Calibri" w:cs="Calibri"/>
          <w:bCs/>
        </w:rPr>
        <w:t>86</w:t>
      </w:r>
      <w:r w:rsidR="00197078">
        <w:rPr>
          <w:rFonts w:ascii="Calibri" w:eastAsia="Calibri" w:hAnsi="Calibri" w:cs="Calibri"/>
          <w:bCs/>
        </w:rPr>
        <w:t xml:space="preserve"> </w:t>
      </w:r>
      <w:r w:rsidR="004A1D0B">
        <w:rPr>
          <w:rFonts w:ascii="Calibri" w:eastAsia="Calibri" w:hAnsi="Calibri" w:cs="Calibri"/>
          <w:bCs/>
        </w:rPr>
        <w:t>0509</w:t>
      </w:r>
    </w:p>
    <w:p w14:paraId="27EDB01E" w14:textId="7B93165B" w:rsidR="00457D8A" w:rsidRPr="002C1B3E" w:rsidRDefault="003C3EAF" w:rsidP="00457D8A">
      <w:pPr>
        <w:rPr>
          <w:noProof/>
          <w:lang w:eastAsia="en-NZ"/>
        </w:rPr>
      </w:pPr>
      <w:r w:rsidRPr="00FA378C">
        <w:rPr>
          <w:rFonts w:ascii="Calibri" w:eastAsia="Calibri" w:hAnsi="Calibri" w:cs="Calibri"/>
          <w:bCs/>
          <w:noProof/>
          <w:lang w:eastAsia="en-NZ"/>
        </w:rPr>
        <mc:AlternateContent>
          <mc:Choice Requires="wps">
            <w:drawing>
              <wp:anchor distT="0" distB="0" distL="114300" distR="114300" simplePos="0" relativeHeight="251732992" behindDoc="0" locked="0" layoutInCell="1" allowOverlap="1" wp14:anchorId="2C6A6106" wp14:editId="1EC39F54">
                <wp:simplePos x="0" y="0"/>
                <wp:positionH relativeFrom="margin">
                  <wp:posOffset>3286125</wp:posOffset>
                </wp:positionH>
                <wp:positionV relativeFrom="paragraph">
                  <wp:posOffset>1114424</wp:posOffset>
                </wp:positionV>
                <wp:extent cx="2333625" cy="197167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971675"/>
                        </a:xfrm>
                        <a:prstGeom prst="rect">
                          <a:avLst/>
                        </a:prstGeom>
                        <a:noFill/>
                        <a:ln w="9525">
                          <a:noFill/>
                          <a:miter lim="800000"/>
                          <a:headEnd/>
                          <a:tailEnd/>
                        </a:ln>
                      </wps:spPr>
                      <wps:txbx>
                        <w:txbxContent>
                          <w:p w14:paraId="03266535" w14:textId="0F440F28" w:rsidR="00C35CED" w:rsidRPr="000D5933" w:rsidRDefault="00C35CED" w:rsidP="000D5933">
                            <w:pPr>
                              <w:jc w:val="both"/>
                              <w:rPr>
                                <w:i/>
                              </w:rPr>
                            </w:pPr>
                            <w:r w:rsidRPr="000D5933">
                              <w:rPr>
                                <w:i/>
                              </w:rPr>
                              <w:t>Summer 2016-17 mean temperature, expressed as a departure from the 1981-2010 average (°C).</w:t>
                            </w:r>
                          </w:p>
                          <w:p w14:paraId="040FA601" w14:textId="1379C088" w:rsidR="00C35CED" w:rsidRPr="000D5933" w:rsidRDefault="00C35CED" w:rsidP="000D5933">
                            <w:pPr>
                              <w:jc w:val="both"/>
                              <w:rPr>
                                <w:i/>
                              </w:rPr>
                            </w:pPr>
                            <w:r w:rsidRPr="000D5933">
                              <w:rPr>
                                <w:i/>
                              </w:rPr>
                              <w:t xml:space="preserve">The majority of New Zealand observed temperatures that were near average (-0.50°C to +0.50°C) or below average (-0.51°C to -1.20°C) as indicated by the green and light blue shades. </w:t>
                            </w:r>
                          </w:p>
                          <w:p w14:paraId="7A7E8211" w14:textId="3F752301" w:rsidR="00C35CED" w:rsidRPr="00494ECE" w:rsidRDefault="00C35CED" w:rsidP="00457D8A">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A6106" id="_x0000_s1028" type="#_x0000_t202" style="position:absolute;margin-left:258.75pt;margin-top:87.75pt;width:183.75pt;height:155.2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" filled="f" stroked="f">
                <v:textbox>
                  <w:txbxContent>
                    <w:p w14:paraId="03266535" w14:textId="0F440F28" w:rsidR="00C35CED" w:rsidRPr="000D5933" w:rsidRDefault="00C35CED" w:rsidP="000D5933">
                      <w:pPr>
                        <w:jc w:val="both"/>
                        <w:rPr>
                          <w:i/>
                        </w:rPr>
                      </w:pPr>
                      <w:r w:rsidRPr="000D5933">
                        <w:rPr>
                          <w:i/>
                        </w:rPr>
                        <w:t>Summer 2016-17 mean temperature, expressed as a departure from the 1981-2010 average (°C).</w:t>
                      </w:r>
                    </w:p>
                    <w:p w14:paraId="040FA601" w14:textId="1379C088" w:rsidR="00C35CED" w:rsidRPr="000D5933" w:rsidRDefault="00C35CED" w:rsidP="000D5933">
                      <w:pPr>
                        <w:jc w:val="both"/>
                        <w:rPr>
                          <w:i/>
                        </w:rPr>
                      </w:pPr>
                      <w:r w:rsidRPr="000D5933">
                        <w:rPr>
                          <w:i/>
                        </w:rPr>
                        <w:t xml:space="preserve">The majority of New Zealand observed temperatures that were near average (-0.50°C to +0.50°C) or below average (-0.51°C to -1.20°C) as indicated by the green and light blue shades. </w:t>
                      </w:r>
                    </w:p>
                    <w:p w14:paraId="7A7E8211" w14:textId="3F752301" w:rsidR="00C35CED" w:rsidRPr="00494ECE" w:rsidRDefault="00C35CED" w:rsidP="00457D8A">
                      <w:pPr>
                        <w:rPr>
                          <w:i/>
                        </w:rPr>
                      </w:pPr>
                    </w:p>
                  </w:txbxContent>
                </v:textbox>
                <w10:wrap anchorx="margin"/>
              </v:shape>
            </w:pict>
          </mc:Fallback>
        </mc:AlternateContent>
      </w:r>
      <w:r w:rsidRPr="001B3A00">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en-NZ"/>
        </w:rPr>
        <w:drawing>
          <wp:anchor distT="0" distB="0" distL="114300" distR="114300" simplePos="0" relativeHeight="251742208" behindDoc="0" locked="0" layoutInCell="1" allowOverlap="1" wp14:anchorId="0CB358AE" wp14:editId="7F833DEB">
            <wp:simplePos x="0" y="0"/>
            <wp:positionH relativeFrom="margin">
              <wp:align>left</wp:align>
            </wp:positionH>
            <wp:positionV relativeFrom="paragraph">
              <wp:posOffset>247650</wp:posOffset>
            </wp:positionV>
            <wp:extent cx="2512060" cy="3629025"/>
            <wp:effectExtent l="0" t="0" r="2540" b="9525"/>
            <wp:wrapTopAndBottom/>
            <wp:docPr id="4" name="Picture 4" descr="C:\PROJECTS\Climate_Summaries\2017\Seasonal\Summer 2016-17\Maps\summer16-17_temp_an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S\Climate_Summaries\2017\Seasonal\Summer 2016-17\Maps\summer16-17_temp_ano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2060" cy="3629025"/>
                    </a:xfrm>
                    <a:prstGeom prst="rect">
                      <a:avLst/>
                    </a:prstGeom>
                    <a:noFill/>
                    <a:ln>
                      <a:noFill/>
                    </a:ln>
                  </pic:spPr>
                </pic:pic>
              </a:graphicData>
            </a:graphic>
          </wp:anchor>
        </w:drawing>
      </w:r>
    </w:p>
    <w:p w14:paraId="43365EB8" w14:textId="76502472" w:rsidR="009A3247" w:rsidRPr="00FA378C" w:rsidRDefault="003C3EAF" w:rsidP="00457D8A">
      <w:pPr>
        <w:rPr>
          <w:rFonts w:ascii="Calibri" w:eastAsia="Calibri" w:hAnsi="Calibri" w:cs="Calibri"/>
        </w:rPr>
      </w:pPr>
      <w:r w:rsidRPr="00A66FC3">
        <w:rPr>
          <w:rFonts w:ascii="Calibri" w:eastAsia="Calibri" w:hAnsi="Calibri" w:cs="Calibri"/>
          <w:noProof/>
          <w:highlight w:val="yellow"/>
          <w:lang w:eastAsia="en-NZ"/>
        </w:rPr>
        <mc:AlternateContent>
          <mc:Choice Requires="wps">
            <w:drawing>
              <wp:anchor distT="0" distB="0" distL="114300" distR="114300" simplePos="0" relativeHeight="251731968" behindDoc="0" locked="0" layoutInCell="1" allowOverlap="1" wp14:anchorId="3B97BB98" wp14:editId="54CDA575">
                <wp:simplePos x="0" y="0"/>
                <wp:positionH relativeFrom="margin">
                  <wp:align>center</wp:align>
                </wp:positionH>
                <wp:positionV relativeFrom="paragraph">
                  <wp:posOffset>3963035</wp:posOffset>
                </wp:positionV>
                <wp:extent cx="4467225" cy="1362075"/>
                <wp:effectExtent l="0" t="0" r="9525" b="9525"/>
                <wp:wrapTopAndBottom/>
                <wp:docPr id="6" name="Text Box 6"/>
                <wp:cNvGraphicFramePr/>
                <a:graphic xmlns:a="http://schemas.openxmlformats.org/drawingml/2006/main">
                  <a:graphicData uri="http://schemas.microsoft.com/office/word/2010/wordprocessingShape">
                    <wps:wsp>
                      <wps:cNvSpPr txBox="1"/>
                      <wps:spPr>
                        <a:xfrm>
                          <a:off x="0" y="0"/>
                          <a:ext cx="4467225" cy="1362075"/>
                        </a:xfrm>
                        <a:prstGeom prst="rect">
                          <a:avLst/>
                        </a:prstGeom>
                        <a:solidFill>
                          <a:sysClr val="window" lastClr="FFFFFF"/>
                        </a:solidFill>
                        <a:ln w="6350">
                          <a:noFill/>
                        </a:ln>
                        <a:effectLst/>
                      </wps:spPr>
                      <wps:txbx>
                        <w:txbxContent>
                          <w:p w14:paraId="70C6040E" w14:textId="77777777" w:rsidR="00C35CED" w:rsidRDefault="00C34307" w:rsidP="00457D8A">
                            <w:pPr>
                              <w:jc w:val="center"/>
                              <w:rPr>
                                <w:rFonts w:cs="Calibri"/>
                                <w:bCs/>
                              </w:rPr>
                            </w:pPr>
                            <w:hyperlink r:id="rId14" w:history="1">
                              <w:r w:rsidR="00C35CED" w:rsidRPr="00911F83">
                                <w:rPr>
                                  <w:rStyle w:val="Hyperlink"/>
                                </w:rPr>
                                <w:t>https://www.niwa.co.nz/our-science/climate</w:t>
                              </w:r>
                            </w:hyperlink>
                            <w:r w:rsidR="00C35CED">
                              <w:t xml:space="preserve"> </w:t>
                            </w:r>
                            <w:r w:rsidR="00C35CED">
                              <w:rPr>
                                <w:rFonts w:cs="Calibri"/>
                                <w:bCs/>
                              </w:rPr>
                              <w:t xml:space="preserve">  </w:t>
                            </w:r>
                          </w:p>
                          <w:p w14:paraId="6250BC43" w14:textId="779670E3" w:rsidR="00C35CED" w:rsidRPr="00A66FC3" w:rsidRDefault="00C35CED" w:rsidP="00457D8A">
                            <w:pPr>
                              <w:jc w:val="center"/>
                              <w:rPr>
                                <w:rFonts w:cs="Calibri"/>
                                <w:bCs/>
                              </w:rPr>
                            </w:pPr>
                            <w:r>
                              <w:rPr>
                                <w:rFonts w:cs="Calibri"/>
                                <w:bCs/>
                              </w:rPr>
                              <w:t>© Copyright NIWA 2017</w:t>
                            </w:r>
                            <w:r w:rsidRPr="00A66FC3">
                              <w:rPr>
                                <w:rFonts w:cs="Calibri"/>
                                <w:bCs/>
                              </w:rPr>
                              <w:t>.</w:t>
                            </w:r>
                          </w:p>
                          <w:p w14:paraId="4E533A5E" w14:textId="1FA3F95B" w:rsidR="00C35CED" w:rsidRPr="00A66FC3" w:rsidRDefault="00C35CED" w:rsidP="001B3A00">
                            <w:pPr>
                              <w:jc w:val="both"/>
                              <w:rPr>
                                <w:rFonts w:cs="Calibri"/>
                              </w:rPr>
                            </w:pPr>
                            <w:r w:rsidRPr="00A66FC3">
                              <w:rPr>
                                <w:rFonts w:cs="Calibri"/>
                                <w:bCs/>
                              </w:rPr>
                              <w:t>All rights reserved.</w:t>
                            </w:r>
                            <w:r>
                              <w:rPr>
                                <w:rFonts w:cs="Calibri"/>
                                <w:bCs/>
                              </w:rPr>
                              <w:t xml:space="preserve">  </w:t>
                            </w:r>
                            <w:r w:rsidRPr="00DA1361">
                              <w:rPr>
                                <w:rFonts w:cs="Calibri"/>
                                <w:bCs/>
                              </w:rPr>
                              <w:t>Information presented in this summary is based on data available at the time of publication, which is subject to ongoing quality assurance procedures.</w:t>
                            </w:r>
                          </w:p>
                          <w:p w14:paraId="69F314CB" w14:textId="77777777" w:rsidR="00C35CED" w:rsidRDefault="00C35CED" w:rsidP="00457D8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7BB98" id="Text Box 6" o:spid="_x0000_s1029" type="#_x0000_t202" style="position:absolute;margin-left:0;margin-top:312.05pt;width:351.75pt;height:107.25pt;z-index:251731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" fillcolor="window" stroked="f" strokeweight=".5pt">
                <v:textbox>
                  <w:txbxContent>
                    <w:p w14:paraId="70C6040E" w14:textId="77777777" w:rsidR="00C35CED" w:rsidRDefault="00C35CED" w:rsidP="00457D8A">
                      <w:pPr>
                        <w:jc w:val="center"/>
                        <w:rPr>
                          <w:rFonts w:cs="Calibri"/>
                          <w:bCs/>
                        </w:rPr>
                      </w:pPr>
                      <w:hyperlink r:id="rId15" w:history="1">
                        <w:r w:rsidRPr="00911F83">
                          <w:rPr>
                            <w:rStyle w:val="Hyperlink"/>
                          </w:rPr>
                          <w:t>https://www.niwa.co.nz/our-science/climate</w:t>
                        </w:r>
                      </w:hyperlink>
                      <w:r>
                        <w:t xml:space="preserve"> </w:t>
                      </w:r>
                      <w:r>
                        <w:rPr>
                          <w:rFonts w:cs="Calibri"/>
                          <w:bCs/>
                        </w:rPr>
                        <w:t xml:space="preserve">  </w:t>
                      </w:r>
                    </w:p>
                    <w:p w14:paraId="6250BC43" w14:textId="779670E3" w:rsidR="00C35CED" w:rsidRPr="00A66FC3" w:rsidRDefault="00C35CED" w:rsidP="00457D8A">
                      <w:pPr>
                        <w:jc w:val="center"/>
                        <w:rPr>
                          <w:rFonts w:cs="Calibri"/>
                          <w:bCs/>
                        </w:rPr>
                      </w:pPr>
                      <w:r>
                        <w:rPr>
                          <w:rFonts w:cs="Calibri"/>
                          <w:bCs/>
                        </w:rPr>
                        <w:t>© Copyright NIWA 2017</w:t>
                      </w:r>
                      <w:r w:rsidRPr="00A66FC3">
                        <w:rPr>
                          <w:rFonts w:cs="Calibri"/>
                          <w:bCs/>
                        </w:rPr>
                        <w:t>.</w:t>
                      </w:r>
                    </w:p>
                    <w:p w14:paraId="4E533A5E" w14:textId="1FA3F95B" w:rsidR="00C35CED" w:rsidRPr="00A66FC3" w:rsidRDefault="00C35CED" w:rsidP="001B3A00">
                      <w:pPr>
                        <w:jc w:val="both"/>
                        <w:rPr>
                          <w:rFonts w:cs="Calibri"/>
                        </w:rPr>
                      </w:pPr>
                      <w:r w:rsidRPr="00A66FC3">
                        <w:rPr>
                          <w:rFonts w:cs="Calibri"/>
                          <w:bCs/>
                        </w:rPr>
                        <w:t>All rights reserved.</w:t>
                      </w:r>
                      <w:r>
                        <w:rPr>
                          <w:rFonts w:cs="Calibri"/>
                          <w:bCs/>
                        </w:rPr>
                        <w:t xml:space="preserve">  </w:t>
                      </w:r>
                      <w:r w:rsidRPr="00DA1361">
                        <w:rPr>
                          <w:rFonts w:cs="Calibri"/>
                          <w:bCs/>
                        </w:rPr>
                        <w:t>Information presented in this summary is based on data available at the time of publication, which is subject to ongoing quality assurance procedures.</w:t>
                      </w:r>
                    </w:p>
                    <w:p w14:paraId="69F314CB" w14:textId="77777777" w:rsidR="00C35CED" w:rsidRDefault="00C35CED" w:rsidP="00457D8A">
                      <w:pPr>
                        <w:jc w:val="center"/>
                      </w:pPr>
                    </w:p>
                  </w:txbxContent>
                </v:textbox>
                <w10:wrap type="topAndBottom" anchorx="margin"/>
              </v:shape>
            </w:pict>
          </mc:Fallback>
        </mc:AlternateContent>
      </w:r>
      <w:r w:rsidR="00BA4FAF" w:rsidRPr="00BA4FAF">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669FC8DA" w14:textId="0F0B3EFB" w:rsidR="0099474C" w:rsidRPr="002C1B3E" w:rsidRDefault="00457D8A" w:rsidP="002C1B3E">
      <w:pPr>
        <w:jc w:val="center"/>
        <w:rPr>
          <w:rFonts w:ascii="Calibri" w:eastAsia="Calibri" w:hAnsi="Calibri" w:cs="Calibri"/>
          <w:highlight w:val="yellow"/>
        </w:rPr>
      </w:pPr>
      <w:r w:rsidRPr="00A66FC3">
        <w:rPr>
          <w:rFonts w:ascii="Calibri" w:eastAsia="Calibri" w:hAnsi="Calibri" w:cs="Calibri"/>
          <w:noProof/>
          <w:highlight w:val="yellow"/>
          <w:lang w:eastAsia="en-NZ"/>
        </w:rPr>
        <w:t xml:space="preserve">        </w:t>
      </w:r>
    </w:p>
    <w:sectPr w:rsidR="0099474C" w:rsidRPr="002C1B3E" w:rsidSect="008176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1273C" w14:textId="77777777" w:rsidR="00C34307" w:rsidRDefault="00C34307" w:rsidP="00922BD4">
      <w:pPr>
        <w:spacing w:after="0" w:line="240" w:lineRule="auto"/>
      </w:pPr>
      <w:r>
        <w:separator/>
      </w:r>
    </w:p>
  </w:endnote>
  <w:endnote w:type="continuationSeparator" w:id="0">
    <w:p w14:paraId="78A3924A" w14:textId="77777777" w:rsidR="00C34307" w:rsidRDefault="00C34307" w:rsidP="00922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0B52A6" w14:textId="77777777" w:rsidR="00C34307" w:rsidRDefault="00C34307" w:rsidP="00922BD4">
      <w:pPr>
        <w:spacing w:after="0" w:line="240" w:lineRule="auto"/>
      </w:pPr>
      <w:r>
        <w:separator/>
      </w:r>
    </w:p>
  </w:footnote>
  <w:footnote w:type="continuationSeparator" w:id="0">
    <w:p w14:paraId="65359AA0" w14:textId="77777777" w:rsidR="00C34307" w:rsidRDefault="00C34307" w:rsidP="00922BD4">
      <w:pPr>
        <w:spacing w:after="0" w:line="240" w:lineRule="auto"/>
      </w:pPr>
      <w:r>
        <w:continuationSeparator/>
      </w:r>
    </w:p>
  </w:footnote>
  <w:footnote w:id="1">
    <w:p w14:paraId="66F5582C" w14:textId="74CB7534" w:rsidR="00C35CED" w:rsidRDefault="00C35CED">
      <w:pPr>
        <w:pStyle w:val="FootnoteText"/>
      </w:pPr>
      <w:r w:rsidRPr="00182B68">
        <w:rPr>
          <w:rStyle w:val="FootnoteReference"/>
          <w:rFonts w:asciiTheme="minorHAnsi" w:hAnsiTheme="minorHAnsi"/>
        </w:rPr>
        <w:footnoteRef/>
      </w:r>
      <w:r w:rsidRPr="00182B68">
        <w:rPr>
          <w:rFonts w:asciiTheme="minorHAnsi" w:hAnsiTheme="minorHAnsi"/>
        </w:rPr>
        <w:t xml:space="preserve"> </w:t>
      </w:r>
      <w:r w:rsidRPr="00B95986">
        <w:rPr>
          <w:rFonts w:ascii="Calibri" w:hAnsi="Calibri"/>
        </w:rPr>
        <w:t>The rankings (1</w:t>
      </w:r>
      <w:r w:rsidRPr="00B95986">
        <w:rPr>
          <w:rFonts w:ascii="Calibri" w:hAnsi="Calibri"/>
          <w:vertAlign w:val="superscript"/>
        </w:rPr>
        <w:t>st</w:t>
      </w:r>
      <w:r w:rsidRPr="00B95986">
        <w:rPr>
          <w:rFonts w:ascii="Calibri" w:hAnsi="Calibri"/>
        </w:rPr>
        <w:t>, 2</w:t>
      </w:r>
      <w:r w:rsidRPr="00B95986">
        <w:rPr>
          <w:rFonts w:ascii="Calibri" w:hAnsi="Calibri"/>
          <w:vertAlign w:val="superscript"/>
        </w:rPr>
        <w:t>nd</w:t>
      </w:r>
      <w:r w:rsidRPr="00B95986">
        <w:rPr>
          <w:rFonts w:ascii="Calibri" w:hAnsi="Calibri"/>
        </w:rPr>
        <w:t>, 3</w:t>
      </w:r>
      <w:r w:rsidRPr="00B95986">
        <w:rPr>
          <w:rFonts w:ascii="Calibri" w:hAnsi="Calibri"/>
          <w:vertAlign w:val="superscript"/>
        </w:rPr>
        <w:t>rd</w:t>
      </w:r>
      <w:r>
        <w:rPr>
          <w:rFonts w:ascii="Calibri" w:hAnsi="Calibri"/>
        </w:rPr>
        <w:t>.etc) in all t</w:t>
      </w:r>
      <w:r w:rsidRPr="00B95986">
        <w:rPr>
          <w:rFonts w:ascii="Calibri" w:hAnsi="Calibri"/>
        </w:rPr>
        <w:t xml:space="preserve">ables in this summary are relative to climate data from a </w:t>
      </w:r>
      <w:r w:rsidRPr="00B95986">
        <w:rPr>
          <w:rFonts w:ascii="Calibri" w:hAnsi="Calibri"/>
          <w:i/>
        </w:rPr>
        <w:t>group</w:t>
      </w:r>
      <w:r w:rsidRPr="00B95986">
        <w:rPr>
          <w:rFonts w:ascii="Calibri" w:hAnsi="Calibri"/>
        </w:rPr>
        <w:t xml:space="preserve"> of nearby stations, some of which may no longer be operating.  The current climate value is compared against all values from any member of the group, without any regard for homogeneity between one station’s record, and another.  This approach is used due to the practical limitations of performing homogeneity checks in real-time.</w:t>
      </w:r>
    </w:p>
  </w:footnote>
  <w:footnote w:id="2">
    <w:p w14:paraId="6AEE745C" w14:textId="68A229E7" w:rsidR="00E92080" w:rsidRPr="00E92080" w:rsidRDefault="00E92080">
      <w:pPr>
        <w:pStyle w:val="FootnoteText"/>
        <w:rPr>
          <w:rFonts w:asciiTheme="minorHAnsi" w:hAnsiTheme="minorHAnsi"/>
        </w:rPr>
      </w:pPr>
      <w:r w:rsidRPr="00E92080">
        <w:rPr>
          <w:rStyle w:val="FootnoteReference"/>
          <w:rFonts w:asciiTheme="minorHAnsi" w:hAnsiTheme="minorHAnsi"/>
        </w:rPr>
        <w:footnoteRef/>
      </w:r>
      <w:r w:rsidRPr="00E92080">
        <w:rPr>
          <w:rFonts w:asciiTheme="minorHAnsi" w:hAnsiTheme="minorHAnsi"/>
        </w:rPr>
        <w:t xml:space="preserve"> A dry spell is defined as the number of consecutive days </w:t>
      </w:r>
      <w:r>
        <w:rPr>
          <w:rFonts w:asciiTheme="minorHAnsi" w:hAnsiTheme="minorHAnsi"/>
        </w:rPr>
        <w:t>with</w:t>
      </w:r>
      <w:r w:rsidRPr="00E92080">
        <w:rPr>
          <w:rFonts w:asciiTheme="minorHAnsi" w:hAnsiTheme="minorHAnsi"/>
        </w:rPr>
        <w:t xml:space="preserve"> &lt; 1.0 mm</w:t>
      </w:r>
      <w:r>
        <w:rPr>
          <w:rFonts w:asciiTheme="minorHAnsi" w:hAnsiTheme="minorHAnsi"/>
        </w:rPr>
        <w:t xml:space="preserve"> rainfall on any day</w:t>
      </w:r>
      <w:r w:rsidRPr="00E92080">
        <w:rPr>
          <w:rFonts w:asciiTheme="minorHAnsi" w:hAnsiTheme="minorHAnsi"/>
        </w:rPr>
        <w:t>.</w:t>
      </w:r>
    </w:p>
  </w:footnote>
  <w:footnote w:id="3">
    <w:p w14:paraId="2E6415A4" w14:textId="463A2618" w:rsidR="00814F9F" w:rsidRPr="00814F9F" w:rsidRDefault="00814F9F">
      <w:pPr>
        <w:pStyle w:val="FootnoteText"/>
        <w:rPr>
          <w:rFonts w:asciiTheme="minorHAnsi" w:hAnsiTheme="minorHAnsi"/>
        </w:rPr>
      </w:pPr>
      <w:r w:rsidRPr="00814F9F">
        <w:rPr>
          <w:rStyle w:val="FootnoteReference"/>
          <w:rFonts w:asciiTheme="minorHAnsi" w:hAnsiTheme="minorHAnsi"/>
        </w:rPr>
        <w:footnoteRef/>
      </w:r>
      <w:r w:rsidRPr="00814F9F">
        <w:rPr>
          <w:rFonts w:asciiTheme="minorHAnsi" w:hAnsiTheme="minorHAnsi"/>
        </w:rPr>
        <w:t xml:space="preserve"> Missing one day of data.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2ECD"/>
    <w:multiLevelType w:val="hybridMultilevel"/>
    <w:tmpl w:val="D68AE3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37E4465"/>
    <w:multiLevelType w:val="hybridMultilevel"/>
    <w:tmpl w:val="193201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774620D"/>
    <w:multiLevelType w:val="hybridMultilevel"/>
    <w:tmpl w:val="CBEA50F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4F287619"/>
    <w:multiLevelType w:val="hybridMultilevel"/>
    <w:tmpl w:val="47C4B56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5506078A"/>
    <w:multiLevelType w:val="hybridMultilevel"/>
    <w:tmpl w:val="B0DC9F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88C32BC"/>
    <w:multiLevelType w:val="hybridMultilevel"/>
    <w:tmpl w:val="39166DA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58E75153"/>
    <w:multiLevelType w:val="hybridMultilevel"/>
    <w:tmpl w:val="2882858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15:restartNumberingAfterBreak="0">
    <w:nsid w:val="75CA0F27"/>
    <w:multiLevelType w:val="hybridMultilevel"/>
    <w:tmpl w:val="EC6438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5072AF"/>
    <w:multiLevelType w:val="hybridMultilevel"/>
    <w:tmpl w:val="FC6A20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0"/>
  </w:num>
  <w:num w:numId="5">
    <w:abstractNumId w:val="2"/>
  </w:num>
  <w:num w:numId="6">
    <w:abstractNumId w:val="6"/>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FB6"/>
    <w:rsid w:val="000000B9"/>
    <w:rsid w:val="000008DA"/>
    <w:rsid w:val="00000A27"/>
    <w:rsid w:val="00000BEE"/>
    <w:rsid w:val="0000400D"/>
    <w:rsid w:val="00004DE9"/>
    <w:rsid w:val="00005050"/>
    <w:rsid w:val="000069E8"/>
    <w:rsid w:val="000077E5"/>
    <w:rsid w:val="0001026B"/>
    <w:rsid w:val="0001041D"/>
    <w:rsid w:val="00011207"/>
    <w:rsid w:val="000126D4"/>
    <w:rsid w:val="00012A33"/>
    <w:rsid w:val="0001328B"/>
    <w:rsid w:val="00013949"/>
    <w:rsid w:val="000139C5"/>
    <w:rsid w:val="00013B55"/>
    <w:rsid w:val="00013FE1"/>
    <w:rsid w:val="000140F0"/>
    <w:rsid w:val="00014115"/>
    <w:rsid w:val="000150FC"/>
    <w:rsid w:val="00015855"/>
    <w:rsid w:val="00015D4D"/>
    <w:rsid w:val="00016E23"/>
    <w:rsid w:val="0002015E"/>
    <w:rsid w:val="00020167"/>
    <w:rsid w:val="00021126"/>
    <w:rsid w:val="000212CC"/>
    <w:rsid w:val="000214FA"/>
    <w:rsid w:val="00022079"/>
    <w:rsid w:val="000231F0"/>
    <w:rsid w:val="00023C02"/>
    <w:rsid w:val="0002461D"/>
    <w:rsid w:val="00024AD3"/>
    <w:rsid w:val="00025A52"/>
    <w:rsid w:val="00027615"/>
    <w:rsid w:val="0003037A"/>
    <w:rsid w:val="000305FA"/>
    <w:rsid w:val="00030A53"/>
    <w:rsid w:val="000316CD"/>
    <w:rsid w:val="00031AA4"/>
    <w:rsid w:val="00031E77"/>
    <w:rsid w:val="000320A9"/>
    <w:rsid w:val="000326FA"/>
    <w:rsid w:val="000335D5"/>
    <w:rsid w:val="00034152"/>
    <w:rsid w:val="000342F0"/>
    <w:rsid w:val="00034620"/>
    <w:rsid w:val="00034878"/>
    <w:rsid w:val="00034E69"/>
    <w:rsid w:val="000353FF"/>
    <w:rsid w:val="00035A9E"/>
    <w:rsid w:val="00035DB2"/>
    <w:rsid w:val="00036140"/>
    <w:rsid w:val="0003668C"/>
    <w:rsid w:val="000371A1"/>
    <w:rsid w:val="000372A3"/>
    <w:rsid w:val="00037ADE"/>
    <w:rsid w:val="00040272"/>
    <w:rsid w:val="000409EC"/>
    <w:rsid w:val="000413B1"/>
    <w:rsid w:val="00042022"/>
    <w:rsid w:val="0004249E"/>
    <w:rsid w:val="00042965"/>
    <w:rsid w:val="00043355"/>
    <w:rsid w:val="000448A7"/>
    <w:rsid w:val="00046E24"/>
    <w:rsid w:val="00047182"/>
    <w:rsid w:val="0004745D"/>
    <w:rsid w:val="00047B21"/>
    <w:rsid w:val="00050035"/>
    <w:rsid w:val="00050155"/>
    <w:rsid w:val="00050589"/>
    <w:rsid w:val="000508BF"/>
    <w:rsid w:val="000526B7"/>
    <w:rsid w:val="000537E0"/>
    <w:rsid w:val="0005430E"/>
    <w:rsid w:val="00054A37"/>
    <w:rsid w:val="00054DFA"/>
    <w:rsid w:val="000550F4"/>
    <w:rsid w:val="0005779F"/>
    <w:rsid w:val="00057883"/>
    <w:rsid w:val="00057A11"/>
    <w:rsid w:val="00061B62"/>
    <w:rsid w:val="00064667"/>
    <w:rsid w:val="00064677"/>
    <w:rsid w:val="00064C53"/>
    <w:rsid w:val="00066639"/>
    <w:rsid w:val="00066640"/>
    <w:rsid w:val="00066E39"/>
    <w:rsid w:val="00067BB7"/>
    <w:rsid w:val="000702F9"/>
    <w:rsid w:val="000719E7"/>
    <w:rsid w:val="00072F57"/>
    <w:rsid w:val="000731A8"/>
    <w:rsid w:val="000736D7"/>
    <w:rsid w:val="00073E71"/>
    <w:rsid w:val="00074341"/>
    <w:rsid w:val="00075376"/>
    <w:rsid w:val="0008174A"/>
    <w:rsid w:val="00081D02"/>
    <w:rsid w:val="000820E5"/>
    <w:rsid w:val="00082247"/>
    <w:rsid w:val="0008270D"/>
    <w:rsid w:val="0008299C"/>
    <w:rsid w:val="000829F3"/>
    <w:rsid w:val="00082BA5"/>
    <w:rsid w:val="00083458"/>
    <w:rsid w:val="00083515"/>
    <w:rsid w:val="00084617"/>
    <w:rsid w:val="00085487"/>
    <w:rsid w:val="00085C1F"/>
    <w:rsid w:val="00086EF8"/>
    <w:rsid w:val="00087316"/>
    <w:rsid w:val="000874DD"/>
    <w:rsid w:val="00087E25"/>
    <w:rsid w:val="000921EE"/>
    <w:rsid w:val="0009354D"/>
    <w:rsid w:val="00093874"/>
    <w:rsid w:val="00094743"/>
    <w:rsid w:val="00095A1C"/>
    <w:rsid w:val="00095F97"/>
    <w:rsid w:val="000A038C"/>
    <w:rsid w:val="000A08E8"/>
    <w:rsid w:val="000A149C"/>
    <w:rsid w:val="000A2968"/>
    <w:rsid w:val="000A2B10"/>
    <w:rsid w:val="000A3D73"/>
    <w:rsid w:val="000A43B1"/>
    <w:rsid w:val="000A49D4"/>
    <w:rsid w:val="000A5692"/>
    <w:rsid w:val="000A68BE"/>
    <w:rsid w:val="000B02AA"/>
    <w:rsid w:val="000B05BC"/>
    <w:rsid w:val="000B14E8"/>
    <w:rsid w:val="000B2295"/>
    <w:rsid w:val="000B2311"/>
    <w:rsid w:val="000B24CA"/>
    <w:rsid w:val="000B2CF1"/>
    <w:rsid w:val="000B2DD3"/>
    <w:rsid w:val="000B3BE3"/>
    <w:rsid w:val="000B44BA"/>
    <w:rsid w:val="000B5BDD"/>
    <w:rsid w:val="000B69DE"/>
    <w:rsid w:val="000B6C32"/>
    <w:rsid w:val="000B72D0"/>
    <w:rsid w:val="000B77CA"/>
    <w:rsid w:val="000C08A8"/>
    <w:rsid w:val="000C0EE2"/>
    <w:rsid w:val="000C1613"/>
    <w:rsid w:val="000C2C2E"/>
    <w:rsid w:val="000C2FCE"/>
    <w:rsid w:val="000C5141"/>
    <w:rsid w:val="000C6291"/>
    <w:rsid w:val="000C6A5B"/>
    <w:rsid w:val="000C6DC0"/>
    <w:rsid w:val="000D05F5"/>
    <w:rsid w:val="000D072C"/>
    <w:rsid w:val="000D23A0"/>
    <w:rsid w:val="000D241F"/>
    <w:rsid w:val="000D2B08"/>
    <w:rsid w:val="000D2F65"/>
    <w:rsid w:val="000D37D9"/>
    <w:rsid w:val="000D3AC5"/>
    <w:rsid w:val="000D5249"/>
    <w:rsid w:val="000D5933"/>
    <w:rsid w:val="000D7E5C"/>
    <w:rsid w:val="000E0214"/>
    <w:rsid w:val="000E0B88"/>
    <w:rsid w:val="000E304F"/>
    <w:rsid w:val="000E4899"/>
    <w:rsid w:val="000E4D21"/>
    <w:rsid w:val="000E5E1B"/>
    <w:rsid w:val="000E5F7C"/>
    <w:rsid w:val="000E6D54"/>
    <w:rsid w:val="000E777C"/>
    <w:rsid w:val="000F04ED"/>
    <w:rsid w:val="000F060A"/>
    <w:rsid w:val="000F0E6D"/>
    <w:rsid w:val="000F107D"/>
    <w:rsid w:val="000F1BAA"/>
    <w:rsid w:val="000F1F65"/>
    <w:rsid w:val="000F202D"/>
    <w:rsid w:val="000F258A"/>
    <w:rsid w:val="000F29CA"/>
    <w:rsid w:val="000F2F33"/>
    <w:rsid w:val="000F3007"/>
    <w:rsid w:val="000F3237"/>
    <w:rsid w:val="000F33ED"/>
    <w:rsid w:val="000F456C"/>
    <w:rsid w:val="000F4A11"/>
    <w:rsid w:val="000F4D3F"/>
    <w:rsid w:val="000F52B8"/>
    <w:rsid w:val="000F69C1"/>
    <w:rsid w:val="000F6ACA"/>
    <w:rsid w:val="000F6C17"/>
    <w:rsid w:val="000F702D"/>
    <w:rsid w:val="000F7611"/>
    <w:rsid w:val="000F7748"/>
    <w:rsid w:val="00100B38"/>
    <w:rsid w:val="0010105D"/>
    <w:rsid w:val="00102238"/>
    <w:rsid w:val="0010231E"/>
    <w:rsid w:val="0010282B"/>
    <w:rsid w:val="00104565"/>
    <w:rsid w:val="00104926"/>
    <w:rsid w:val="001052C8"/>
    <w:rsid w:val="001054F2"/>
    <w:rsid w:val="00106860"/>
    <w:rsid w:val="00110152"/>
    <w:rsid w:val="00110433"/>
    <w:rsid w:val="00110CB4"/>
    <w:rsid w:val="00114574"/>
    <w:rsid w:val="001159CB"/>
    <w:rsid w:val="001160C9"/>
    <w:rsid w:val="00121C6E"/>
    <w:rsid w:val="0012299F"/>
    <w:rsid w:val="00123226"/>
    <w:rsid w:val="00125B10"/>
    <w:rsid w:val="0012693A"/>
    <w:rsid w:val="00127A5B"/>
    <w:rsid w:val="001306FF"/>
    <w:rsid w:val="00130717"/>
    <w:rsid w:val="00131F64"/>
    <w:rsid w:val="00132716"/>
    <w:rsid w:val="001330AE"/>
    <w:rsid w:val="00133648"/>
    <w:rsid w:val="0013482F"/>
    <w:rsid w:val="00135916"/>
    <w:rsid w:val="00136312"/>
    <w:rsid w:val="00136CFC"/>
    <w:rsid w:val="00137025"/>
    <w:rsid w:val="00140D4F"/>
    <w:rsid w:val="00140E57"/>
    <w:rsid w:val="00141C37"/>
    <w:rsid w:val="0014239B"/>
    <w:rsid w:val="0014263C"/>
    <w:rsid w:val="001442B5"/>
    <w:rsid w:val="001452B4"/>
    <w:rsid w:val="00145645"/>
    <w:rsid w:val="00145E7F"/>
    <w:rsid w:val="00146714"/>
    <w:rsid w:val="00147597"/>
    <w:rsid w:val="001478A3"/>
    <w:rsid w:val="00150A8B"/>
    <w:rsid w:val="00150F90"/>
    <w:rsid w:val="00152318"/>
    <w:rsid w:val="00152871"/>
    <w:rsid w:val="00153716"/>
    <w:rsid w:val="0015386D"/>
    <w:rsid w:val="00153E98"/>
    <w:rsid w:val="00153FB6"/>
    <w:rsid w:val="00157FE2"/>
    <w:rsid w:val="001607EB"/>
    <w:rsid w:val="001634E9"/>
    <w:rsid w:val="0016439F"/>
    <w:rsid w:val="00165297"/>
    <w:rsid w:val="001664CD"/>
    <w:rsid w:val="001677EC"/>
    <w:rsid w:val="00171989"/>
    <w:rsid w:val="00172CCF"/>
    <w:rsid w:val="00174AC3"/>
    <w:rsid w:val="00174D79"/>
    <w:rsid w:val="0017571B"/>
    <w:rsid w:val="00175E13"/>
    <w:rsid w:val="00175FAF"/>
    <w:rsid w:val="001761C2"/>
    <w:rsid w:val="0017678B"/>
    <w:rsid w:val="00176D93"/>
    <w:rsid w:val="00176E5A"/>
    <w:rsid w:val="001772BD"/>
    <w:rsid w:val="001819C5"/>
    <w:rsid w:val="00181C53"/>
    <w:rsid w:val="00181CA9"/>
    <w:rsid w:val="001829C8"/>
    <w:rsid w:val="00182B68"/>
    <w:rsid w:val="00185FDC"/>
    <w:rsid w:val="00186949"/>
    <w:rsid w:val="00186F90"/>
    <w:rsid w:val="00187338"/>
    <w:rsid w:val="00187F4A"/>
    <w:rsid w:val="0019020D"/>
    <w:rsid w:val="00191A3A"/>
    <w:rsid w:val="0019220A"/>
    <w:rsid w:val="00192BA1"/>
    <w:rsid w:val="00193046"/>
    <w:rsid w:val="00193321"/>
    <w:rsid w:val="001943CC"/>
    <w:rsid w:val="001944E1"/>
    <w:rsid w:val="001956AD"/>
    <w:rsid w:val="001963F3"/>
    <w:rsid w:val="0019660D"/>
    <w:rsid w:val="0019705D"/>
    <w:rsid w:val="00197078"/>
    <w:rsid w:val="00197095"/>
    <w:rsid w:val="001972B2"/>
    <w:rsid w:val="001A15E3"/>
    <w:rsid w:val="001A20A3"/>
    <w:rsid w:val="001A4406"/>
    <w:rsid w:val="001A4A4F"/>
    <w:rsid w:val="001A7707"/>
    <w:rsid w:val="001A7BC3"/>
    <w:rsid w:val="001A7C85"/>
    <w:rsid w:val="001B2996"/>
    <w:rsid w:val="001B2FA1"/>
    <w:rsid w:val="001B3A00"/>
    <w:rsid w:val="001B54BF"/>
    <w:rsid w:val="001B5AF0"/>
    <w:rsid w:val="001B5C18"/>
    <w:rsid w:val="001B7284"/>
    <w:rsid w:val="001B7C1F"/>
    <w:rsid w:val="001B7C6B"/>
    <w:rsid w:val="001B7F65"/>
    <w:rsid w:val="001C0093"/>
    <w:rsid w:val="001C08F3"/>
    <w:rsid w:val="001C1934"/>
    <w:rsid w:val="001C3F6E"/>
    <w:rsid w:val="001C47C1"/>
    <w:rsid w:val="001C5049"/>
    <w:rsid w:val="001C59BE"/>
    <w:rsid w:val="001C6820"/>
    <w:rsid w:val="001C6AEE"/>
    <w:rsid w:val="001C6BBB"/>
    <w:rsid w:val="001C73AF"/>
    <w:rsid w:val="001D079C"/>
    <w:rsid w:val="001D10F9"/>
    <w:rsid w:val="001D1C8B"/>
    <w:rsid w:val="001D4549"/>
    <w:rsid w:val="001D5246"/>
    <w:rsid w:val="001D5900"/>
    <w:rsid w:val="001D645C"/>
    <w:rsid w:val="001D6EBB"/>
    <w:rsid w:val="001E0119"/>
    <w:rsid w:val="001E0C10"/>
    <w:rsid w:val="001E0D29"/>
    <w:rsid w:val="001E0DD4"/>
    <w:rsid w:val="001E273A"/>
    <w:rsid w:val="001E31D7"/>
    <w:rsid w:val="001E444C"/>
    <w:rsid w:val="001E5393"/>
    <w:rsid w:val="001E5625"/>
    <w:rsid w:val="001E5C17"/>
    <w:rsid w:val="001E61CC"/>
    <w:rsid w:val="001E6639"/>
    <w:rsid w:val="001E6AA9"/>
    <w:rsid w:val="001E71D0"/>
    <w:rsid w:val="001E75D2"/>
    <w:rsid w:val="001E7B07"/>
    <w:rsid w:val="001E7F07"/>
    <w:rsid w:val="001F0B22"/>
    <w:rsid w:val="001F0D5B"/>
    <w:rsid w:val="001F0DBF"/>
    <w:rsid w:val="001F1FB4"/>
    <w:rsid w:val="001F23A0"/>
    <w:rsid w:val="001F2536"/>
    <w:rsid w:val="001F3017"/>
    <w:rsid w:val="001F319C"/>
    <w:rsid w:val="001F4912"/>
    <w:rsid w:val="001F5C6C"/>
    <w:rsid w:val="001F7967"/>
    <w:rsid w:val="00200214"/>
    <w:rsid w:val="002016AF"/>
    <w:rsid w:val="00201FAA"/>
    <w:rsid w:val="002022B1"/>
    <w:rsid w:val="0020267F"/>
    <w:rsid w:val="002030B8"/>
    <w:rsid w:val="00203FC4"/>
    <w:rsid w:val="0020495D"/>
    <w:rsid w:val="00204DB4"/>
    <w:rsid w:val="002062A7"/>
    <w:rsid w:val="00206A56"/>
    <w:rsid w:val="00206C7F"/>
    <w:rsid w:val="00206F36"/>
    <w:rsid w:val="002071E2"/>
    <w:rsid w:val="00212A82"/>
    <w:rsid w:val="002133B0"/>
    <w:rsid w:val="00213FB6"/>
    <w:rsid w:val="00214125"/>
    <w:rsid w:val="00214BBD"/>
    <w:rsid w:val="0021537B"/>
    <w:rsid w:val="00215A3B"/>
    <w:rsid w:val="00215B88"/>
    <w:rsid w:val="00216091"/>
    <w:rsid w:val="002160B4"/>
    <w:rsid w:val="002169FF"/>
    <w:rsid w:val="00216EE3"/>
    <w:rsid w:val="00217659"/>
    <w:rsid w:val="00217A51"/>
    <w:rsid w:val="00221A60"/>
    <w:rsid w:val="00222117"/>
    <w:rsid w:val="0022368A"/>
    <w:rsid w:val="002253F6"/>
    <w:rsid w:val="00225548"/>
    <w:rsid w:val="00226372"/>
    <w:rsid w:val="002263A1"/>
    <w:rsid w:val="00226A0F"/>
    <w:rsid w:val="00226D7E"/>
    <w:rsid w:val="00230630"/>
    <w:rsid w:val="00232B2F"/>
    <w:rsid w:val="00233FA0"/>
    <w:rsid w:val="00234357"/>
    <w:rsid w:val="00236E64"/>
    <w:rsid w:val="00237A5E"/>
    <w:rsid w:val="00237BA8"/>
    <w:rsid w:val="00240148"/>
    <w:rsid w:val="00240C4A"/>
    <w:rsid w:val="002414F3"/>
    <w:rsid w:val="00241914"/>
    <w:rsid w:val="00241E72"/>
    <w:rsid w:val="00242976"/>
    <w:rsid w:val="002430E6"/>
    <w:rsid w:val="00243437"/>
    <w:rsid w:val="00244B43"/>
    <w:rsid w:val="0024549C"/>
    <w:rsid w:val="002455BF"/>
    <w:rsid w:val="00246326"/>
    <w:rsid w:val="00247498"/>
    <w:rsid w:val="00247903"/>
    <w:rsid w:val="002500C2"/>
    <w:rsid w:val="0025277C"/>
    <w:rsid w:val="00252977"/>
    <w:rsid w:val="00254C94"/>
    <w:rsid w:val="002555F8"/>
    <w:rsid w:val="00255AD8"/>
    <w:rsid w:val="002566C3"/>
    <w:rsid w:val="00257CF2"/>
    <w:rsid w:val="00257E6C"/>
    <w:rsid w:val="002607DB"/>
    <w:rsid w:val="00260FDD"/>
    <w:rsid w:val="00261637"/>
    <w:rsid w:val="00261F7E"/>
    <w:rsid w:val="0026212C"/>
    <w:rsid w:val="002626B4"/>
    <w:rsid w:val="00262756"/>
    <w:rsid w:val="00263300"/>
    <w:rsid w:val="00263B38"/>
    <w:rsid w:val="00263D9E"/>
    <w:rsid w:val="00263E17"/>
    <w:rsid w:val="00263EBE"/>
    <w:rsid w:val="00264209"/>
    <w:rsid w:val="0026476C"/>
    <w:rsid w:val="00264D8D"/>
    <w:rsid w:val="0026518D"/>
    <w:rsid w:val="002656B3"/>
    <w:rsid w:val="00266613"/>
    <w:rsid w:val="00267445"/>
    <w:rsid w:val="00267726"/>
    <w:rsid w:val="002703A3"/>
    <w:rsid w:val="002704DE"/>
    <w:rsid w:val="002708DE"/>
    <w:rsid w:val="002717B2"/>
    <w:rsid w:val="00272556"/>
    <w:rsid w:val="00273BB4"/>
    <w:rsid w:val="00275428"/>
    <w:rsid w:val="002762CC"/>
    <w:rsid w:val="00276755"/>
    <w:rsid w:val="0027709B"/>
    <w:rsid w:val="00280CC3"/>
    <w:rsid w:val="00281789"/>
    <w:rsid w:val="00282278"/>
    <w:rsid w:val="0028345B"/>
    <w:rsid w:val="002840F1"/>
    <w:rsid w:val="00284AF0"/>
    <w:rsid w:val="002850C4"/>
    <w:rsid w:val="0028566A"/>
    <w:rsid w:val="00285A08"/>
    <w:rsid w:val="00285C7C"/>
    <w:rsid w:val="00286EB5"/>
    <w:rsid w:val="0029093C"/>
    <w:rsid w:val="002919AE"/>
    <w:rsid w:val="00291A1D"/>
    <w:rsid w:val="00291A8B"/>
    <w:rsid w:val="00292248"/>
    <w:rsid w:val="00292C80"/>
    <w:rsid w:val="0029397A"/>
    <w:rsid w:val="00293C26"/>
    <w:rsid w:val="00293D62"/>
    <w:rsid w:val="0029453B"/>
    <w:rsid w:val="002961D0"/>
    <w:rsid w:val="00296476"/>
    <w:rsid w:val="00296716"/>
    <w:rsid w:val="00296A2D"/>
    <w:rsid w:val="002973C9"/>
    <w:rsid w:val="002A05B1"/>
    <w:rsid w:val="002A0C7F"/>
    <w:rsid w:val="002A1B38"/>
    <w:rsid w:val="002A20C9"/>
    <w:rsid w:val="002A273A"/>
    <w:rsid w:val="002A3183"/>
    <w:rsid w:val="002A34DF"/>
    <w:rsid w:val="002A3D79"/>
    <w:rsid w:val="002A44E1"/>
    <w:rsid w:val="002A6AD7"/>
    <w:rsid w:val="002A6E8F"/>
    <w:rsid w:val="002A7C33"/>
    <w:rsid w:val="002A7F61"/>
    <w:rsid w:val="002B115D"/>
    <w:rsid w:val="002B17B6"/>
    <w:rsid w:val="002B333B"/>
    <w:rsid w:val="002B43B3"/>
    <w:rsid w:val="002B4969"/>
    <w:rsid w:val="002B52CB"/>
    <w:rsid w:val="002B569D"/>
    <w:rsid w:val="002B65E0"/>
    <w:rsid w:val="002B6CBF"/>
    <w:rsid w:val="002C08FB"/>
    <w:rsid w:val="002C1244"/>
    <w:rsid w:val="002C1B3E"/>
    <w:rsid w:val="002C2585"/>
    <w:rsid w:val="002C2A6F"/>
    <w:rsid w:val="002C3A7D"/>
    <w:rsid w:val="002C3EAE"/>
    <w:rsid w:val="002C3EEB"/>
    <w:rsid w:val="002C40D0"/>
    <w:rsid w:val="002C4B26"/>
    <w:rsid w:val="002C61D5"/>
    <w:rsid w:val="002D07B8"/>
    <w:rsid w:val="002D0836"/>
    <w:rsid w:val="002D10AD"/>
    <w:rsid w:val="002D15D0"/>
    <w:rsid w:val="002D1E95"/>
    <w:rsid w:val="002D2A99"/>
    <w:rsid w:val="002D3910"/>
    <w:rsid w:val="002D48CC"/>
    <w:rsid w:val="002D5BA7"/>
    <w:rsid w:val="002D5C93"/>
    <w:rsid w:val="002D5DA0"/>
    <w:rsid w:val="002D691F"/>
    <w:rsid w:val="002D6AED"/>
    <w:rsid w:val="002D71FB"/>
    <w:rsid w:val="002D737E"/>
    <w:rsid w:val="002E13DE"/>
    <w:rsid w:val="002E21FE"/>
    <w:rsid w:val="002E255F"/>
    <w:rsid w:val="002E2596"/>
    <w:rsid w:val="002E2E9E"/>
    <w:rsid w:val="002E36E4"/>
    <w:rsid w:val="002E3FE2"/>
    <w:rsid w:val="002E4CB4"/>
    <w:rsid w:val="002E6235"/>
    <w:rsid w:val="002E773C"/>
    <w:rsid w:val="002F17A6"/>
    <w:rsid w:val="002F21EE"/>
    <w:rsid w:val="002F2456"/>
    <w:rsid w:val="002F2E9B"/>
    <w:rsid w:val="002F4222"/>
    <w:rsid w:val="002F4678"/>
    <w:rsid w:val="002F5075"/>
    <w:rsid w:val="002F5B76"/>
    <w:rsid w:val="002F726B"/>
    <w:rsid w:val="002F7CEA"/>
    <w:rsid w:val="003030FE"/>
    <w:rsid w:val="003032EC"/>
    <w:rsid w:val="00303545"/>
    <w:rsid w:val="003047CC"/>
    <w:rsid w:val="00304D33"/>
    <w:rsid w:val="003056EE"/>
    <w:rsid w:val="00306CF0"/>
    <w:rsid w:val="00310495"/>
    <w:rsid w:val="00310ACE"/>
    <w:rsid w:val="00311125"/>
    <w:rsid w:val="003111F3"/>
    <w:rsid w:val="00312F43"/>
    <w:rsid w:val="00315431"/>
    <w:rsid w:val="00315D7D"/>
    <w:rsid w:val="0031604E"/>
    <w:rsid w:val="003177A2"/>
    <w:rsid w:val="0032181F"/>
    <w:rsid w:val="00321A0E"/>
    <w:rsid w:val="00322B8F"/>
    <w:rsid w:val="0032376D"/>
    <w:rsid w:val="003237CB"/>
    <w:rsid w:val="003238B2"/>
    <w:rsid w:val="00325D7C"/>
    <w:rsid w:val="00327BA5"/>
    <w:rsid w:val="0033018F"/>
    <w:rsid w:val="0033021A"/>
    <w:rsid w:val="00331293"/>
    <w:rsid w:val="003314D1"/>
    <w:rsid w:val="00331CC9"/>
    <w:rsid w:val="00332E3B"/>
    <w:rsid w:val="00332E73"/>
    <w:rsid w:val="003341F0"/>
    <w:rsid w:val="003346D3"/>
    <w:rsid w:val="00335567"/>
    <w:rsid w:val="00335757"/>
    <w:rsid w:val="0033646A"/>
    <w:rsid w:val="00336FCB"/>
    <w:rsid w:val="00337345"/>
    <w:rsid w:val="003373DA"/>
    <w:rsid w:val="003376B8"/>
    <w:rsid w:val="003403FE"/>
    <w:rsid w:val="0034067E"/>
    <w:rsid w:val="00340BD6"/>
    <w:rsid w:val="00341214"/>
    <w:rsid w:val="0034131A"/>
    <w:rsid w:val="003415F0"/>
    <w:rsid w:val="003422C7"/>
    <w:rsid w:val="00342F16"/>
    <w:rsid w:val="00343F89"/>
    <w:rsid w:val="00345A68"/>
    <w:rsid w:val="00346DE2"/>
    <w:rsid w:val="00347B96"/>
    <w:rsid w:val="00347D09"/>
    <w:rsid w:val="0035052E"/>
    <w:rsid w:val="00350719"/>
    <w:rsid w:val="00352A95"/>
    <w:rsid w:val="00353276"/>
    <w:rsid w:val="003555AE"/>
    <w:rsid w:val="00355C7F"/>
    <w:rsid w:val="00357BB7"/>
    <w:rsid w:val="0036029C"/>
    <w:rsid w:val="00360D0F"/>
    <w:rsid w:val="003628C8"/>
    <w:rsid w:val="00362C7B"/>
    <w:rsid w:val="00363DC8"/>
    <w:rsid w:val="003656CD"/>
    <w:rsid w:val="003672D5"/>
    <w:rsid w:val="003677D4"/>
    <w:rsid w:val="00367EEE"/>
    <w:rsid w:val="00370635"/>
    <w:rsid w:val="00370DC5"/>
    <w:rsid w:val="00371103"/>
    <w:rsid w:val="00371109"/>
    <w:rsid w:val="00371679"/>
    <w:rsid w:val="00372535"/>
    <w:rsid w:val="00372DDE"/>
    <w:rsid w:val="003759CC"/>
    <w:rsid w:val="00375EA9"/>
    <w:rsid w:val="00376EB3"/>
    <w:rsid w:val="0037788C"/>
    <w:rsid w:val="00380081"/>
    <w:rsid w:val="00380305"/>
    <w:rsid w:val="0038127B"/>
    <w:rsid w:val="00381D26"/>
    <w:rsid w:val="003821ED"/>
    <w:rsid w:val="00382293"/>
    <w:rsid w:val="00383122"/>
    <w:rsid w:val="00384849"/>
    <w:rsid w:val="00384930"/>
    <w:rsid w:val="003857DA"/>
    <w:rsid w:val="00385EA9"/>
    <w:rsid w:val="003875D1"/>
    <w:rsid w:val="003877ED"/>
    <w:rsid w:val="0039067D"/>
    <w:rsid w:val="00391076"/>
    <w:rsid w:val="00392ED4"/>
    <w:rsid w:val="00393075"/>
    <w:rsid w:val="00393411"/>
    <w:rsid w:val="0039404D"/>
    <w:rsid w:val="00394BF2"/>
    <w:rsid w:val="003974BB"/>
    <w:rsid w:val="00397B12"/>
    <w:rsid w:val="003A041F"/>
    <w:rsid w:val="003A10BC"/>
    <w:rsid w:val="003A15FA"/>
    <w:rsid w:val="003A1B23"/>
    <w:rsid w:val="003A208F"/>
    <w:rsid w:val="003A2346"/>
    <w:rsid w:val="003A6822"/>
    <w:rsid w:val="003A7810"/>
    <w:rsid w:val="003B13D5"/>
    <w:rsid w:val="003B194E"/>
    <w:rsid w:val="003B28C9"/>
    <w:rsid w:val="003B2926"/>
    <w:rsid w:val="003B292B"/>
    <w:rsid w:val="003B2DB1"/>
    <w:rsid w:val="003B3916"/>
    <w:rsid w:val="003B4756"/>
    <w:rsid w:val="003B4C59"/>
    <w:rsid w:val="003B5860"/>
    <w:rsid w:val="003B68C9"/>
    <w:rsid w:val="003B6998"/>
    <w:rsid w:val="003B6D87"/>
    <w:rsid w:val="003B72BA"/>
    <w:rsid w:val="003C07A1"/>
    <w:rsid w:val="003C07D5"/>
    <w:rsid w:val="003C1523"/>
    <w:rsid w:val="003C15CC"/>
    <w:rsid w:val="003C1BFF"/>
    <w:rsid w:val="003C1D01"/>
    <w:rsid w:val="003C26BA"/>
    <w:rsid w:val="003C32D2"/>
    <w:rsid w:val="003C3EAF"/>
    <w:rsid w:val="003C4976"/>
    <w:rsid w:val="003C4AA8"/>
    <w:rsid w:val="003C4C49"/>
    <w:rsid w:val="003C505D"/>
    <w:rsid w:val="003D0543"/>
    <w:rsid w:val="003D107A"/>
    <w:rsid w:val="003D272F"/>
    <w:rsid w:val="003D28BA"/>
    <w:rsid w:val="003D3788"/>
    <w:rsid w:val="003D3EA8"/>
    <w:rsid w:val="003D42A6"/>
    <w:rsid w:val="003D42DE"/>
    <w:rsid w:val="003D5240"/>
    <w:rsid w:val="003D54F4"/>
    <w:rsid w:val="003D6223"/>
    <w:rsid w:val="003D653E"/>
    <w:rsid w:val="003D6715"/>
    <w:rsid w:val="003E0A78"/>
    <w:rsid w:val="003E1933"/>
    <w:rsid w:val="003E2E9F"/>
    <w:rsid w:val="003E47CD"/>
    <w:rsid w:val="003E497D"/>
    <w:rsid w:val="003E5176"/>
    <w:rsid w:val="003E7CAD"/>
    <w:rsid w:val="003F0E95"/>
    <w:rsid w:val="003F11EA"/>
    <w:rsid w:val="003F343F"/>
    <w:rsid w:val="003F5DD5"/>
    <w:rsid w:val="003F66C3"/>
    <w:rsid w:val="003F725B"/>
    <w:rsid w:val="003F73E6"/>
    <w:rsid w:val="00400644"/>
    <w:rsid w:val="00400963"/>
    <w:rsid w:val="00400999"/>
    <w:rsid w:val="00401401"/>
    <w:rsid w:val="00401811"/>
    <w:rsid w:val="00401B34"/>
    <w:rsid w:val="00401BE0"/>
    <w:rsid w:val="00401CA3"/>
    <w:rsid w:val="0040372C"/>
    <w:rsid w:val="0040394C"/>
    <w:rsid w:val="004039BE"/>
    <w:rsid w:val="0040452F"/>
    <w:rsid w:val="00405418"/>
    <w:rsid w:val="00405A8E"/>
    <w:rsid w:val="00406345"/>
    <w:rsid w:val="00406456"/>
    <w:rsid w:val="00406543"/>
    <w:rsid w:val="00406A64"/>
    <w:rsid w:val="00406E2E"/>
    <w:rsid w:val="004078E0"/>
    <w:rsid w:val="00407960"/>
    <w:rsid w:val="00407F3B"/>
    <w:rsid w:val="00410A60"/>
    <w:rsid w:val="00410D3C"/>
    <w:rsid w:val="004110AF"/>
    <w:rsid w:val="00412193"/>
    <w:rsid w:val="0041295F"/>
    <w:rsid w:val="00412983"/>
    <w:rsid w:val="00413D06"/>
    <w:rsid w:val="004140BD"/>
    <w:rsid w:val="00414296"/>
    <w:rsid w:val="004146BA"/>
    <w:rsid w:val="00414FDF"/>
    <w:rsid w:val="00415473"/>
    <w:rsid w:val="00415AF7"/>
    <w:rsid w:val="00415B22"/>
    <w:rsid w:val="00420E2F"/>
    <w:rsid w:val="004229C8"/>
    <w:rsid w:val="00424537"/>
    <w:rsid w:val="00424C4E"/>
    <w:rsid w:val="00424DB0"/>
    <w:rsid w:val="00425047"/>
    <w:rsid w:val="00425B0F"/>
    <w:rsid w:val="00425B23"/>
    <w:rsid w:val="00425F42"/>
    <w:rsid w:val="0042791F"/>
    <w:rsid w:val="00430275"/>
    <w:rsid w:val="00430345"/>
    <w:rsid w:val="00430B90"/>
    <w:rsid w:val="00432656"/>
    <w:rsid w:val="00432C39"/>
    <w:rsid w:val="00432DA6"/>
    <w:rsid w:val="0043371B"/>
    <w:rsid w:val="00433B25"/>
    <w:rsid w:val="00434479"/>
    <w:rsid w:val="00434787"/>
    <w:rsid w:val="004349C2"/>
    <w:rsid w:val="004351E3"/>
    <w:rsid w:val="00435545"/>
    <w:rsid w:val="00437411"/>
    <w:rsid w:val="00437747"/>
    <w:rsid w:val="004416EB"/>
    <w:rsid w:val="004421DB"/>
    <w:rsid w:val="00442355"/>
    <w:rsid w:val="0044258D"/>
    <w:rsid w:val="004426CB"/>
    <w:rsid w:val="00442BE9"/>
    <w:rsid w:val="00442C20"/>
    <w:rsid w:val="00444D75"/>
    <w:rsid w:val="00446769"/>
    <w:rsid w:val="004475B0"/>
    <w:rsid w:val="00447A59"/>
    <w:rsid w:val="00447AF6"/>
    <w:rsid w:val="00447CB9"/>
    <w:rsid w:val="00451D81"/>
    <w:rsid w:val="00452481"/>
    <w:rsid w:val="00452D33"/>
    <w:rsid w:val="00452E2A"/>
    <w:rsid w:val="004549A7"/>
    <w:rsid w:val="004573A4"/>
    <w:rsid w:val="00457735"/>
    <w:rsid w:val="00457D8A"/>
    <w:rsid w:val="0046015F"/>
    <w:rsid w:val="004603F0"/>
    <w:rsid w:val="0046159F"/>
    <w:rsid w:val="004630CD"/>
    <w:rsid w:val="00464994"/>
    <w:rsid w:val="004654AD"/>
    <w:rsid w:val="0046561E"/>
    <w:rsid w:val="00465F46"/>
    <w:rsid w:val="00466369"/>
    <w:rsid w:val="00466636"/>
    <w:rsid w:val="00466D37"/>
    <w:rsid w:val="004672B8"/>
    <w:rsid w:val="00467885"/>
    <w:rsid w:val="004701E4"/>
    <w:rsid w:val="00470A1B"/>
    <w:rsid w:val="00471B3A"/>
    <w:rsid w:val="00472971"/>
    <w:rsid w:val="00472A0D"/>
    <w:rsid w:val="004736ED"/>
    <w:rsid w:val="00473B3F"/>
    <w:rsid w:val="00473E06"/>
    <w:rsid w:val="0047477B"/>
    <w:rsid w:val="00474BB4"/>
    <w:rsid w:val="0047621C"/>
    <w:rsid w:val="00476AF6"/>
    <w:rsid w:val="00477433"/>
    <w:rsid w:val="00477E41"/>
    <w:rsid w:val="0048140B"/>
    <w:rsid w:val="004822A9"/>
    <w:rsid w:val="00482415"/>
    <w:rsid w:val="00482664"/>
    <w:rsid w:val="00482784"/>
    <w:rsid w:val="00483B4C"/>
    <w:rsid w:val="00484DCA"/>
    <w:rsid w:val="004851B5"/>
    <w:rsid w:val="00486A71"/>
    <w:rsid w:val="00486B6B"/>
    <w:rsid w:val="00486FFE"/>
    <w:rsid w:val="0048731A"/>
    <w:rsid w:val="00487A04"/>
    <w:rsid w:val="00490A75"/>
    <w:rsid w:val="00490F10"/>
    <w:rsid w:val="00491865"/>
    <w:rsid w:val="004945D1"/>
    <w:rsid w:val="00494ECE"/>
    <w:rsid w:val="00495218"/>
    <w:rsid w:val="004952ED"/>
    <w:rsid w:val="0049599A"/>
    <w:rsid w:val="00495BD6"/>
    <w:rsid w:val="00495BFE"/>
    <w:rsid w:val="00495F7E"/>
    <w:rsid w:val="0049732F"/>
    <w:rsid w:val="004978A5"/>
    <w:rsid w:val="00497A04"/>
    <w:rsid w:val="004A1D0B"/>
    <w:rsid w:val="004A2EC2"/>
    <w:rsid w:val="004A3505"/>
    <w:rsid w:val="004A3C41"/>
    <w:rsid w:val="004A4502"/>
    <w:rsid w:val="004A5518"/>
    <w:rsid w:val="004A63F7"/>
    <w:rsid w:val="004B3343"/>
    <w:rsid w:val="004B39AE"/>
    <w:rsid w:val="004B3A2A"/>
    <w:rsid w:val="004B3EC5"/>
    <w:rsid w:val="004B4D2B"/>
    <w:rsid w:val="004B5FB2"/>
    <w:rsid w:val="004B706E"/>
    <w:rsid w:val="004B74F5"/>
    <w:rsid w:val="004C06E1"/>
    <w:rsid w:val="004C1481"/>
    <w:rsid w:val="004C1853"/>
    <w:rsid w:val="004C27CA"/>
    <w:rsid w:val="004C3292"/>
    <w:rsid w:val="004C4468"/>
    <w:rsid w:val="004C52CC"/>
    <w:rsid w:val="004C5EEA"/>
    <w:rsid w:val="004C7018"/>
    <w:rsid w:val="004C7FE3"/>
    <w:rsid w:val="004D04F1"/>
    <w:rsid w:val="004D1B76"/>
    <w:rsid w:val="004D2718"/>
    <w:rsid w:val="004D42FC"/>
    <w:rsid w:val="004D4908"/>
    <w:rsid w:val="004D528F"/>
    <w:rsid w:val="004D56C1"/>
    <w:rsid w:val="004D5A08"/>
    <w:rsid w:val="004D6271"/>
    <w:rsid w:val="004D7600"/>
    <w:rsid w:val="004D7FF1"/>
    <w:rsid w:val="004E0919"/>
    <w:rsid w:val="004E11A7"/>
    <w:rsid w:val="004E13CF"/>
    <w:rsid w:val="004E13EC"/>
    <w:rsid w:val="004E2417"/>
    <w:rsid w:val="004E2513"/>
    <w:rsid w:val="004E2B3F"/>
    <w:rsid w:val="004E2BD0"/>
    <w:rsid w:val="004E37D5"/>
    <w:rsid w:val="004E40CE"/>
    <w:rsid w:val="004E45C4"/>
    <w:rsid w:val="004E4B88"/>
    <w:rsid w:val="004E4FC4"/>
    <w:rsid w:val="004E5852"/>
    <w:rsid w:val="004E5A60"/>
    <w:rsid w:val="004E5B59"/>
    <w:rsid w:val="004E5C0E"/>
    <w:rsid w:val="004E628F"/>
    <w:rsid w:val="004E62E2"/>
    <w:rsid w:val="004E6716"/>
    <w:rsid w:val="004E6C53"/>
    <w:rsid w:val="004F0992"/>
    <w:rsid w:val="004F209E"/>
    <w:rsid w:val="004F2361"/>
    <w:rsid w:val="004F3295"/>
    <w:rsid w:val="004F38A2"/>
    <w:rsid w:val="004F3AB1"/>
    <w:rsid w:val="004F404F"/>
    <w:rsid w:val="004F550A"/>
    <w:rsid w:val="004F66C8"/>
    <w:rsid w:val="004F6AFD"/>
    <w:rsid w:val="004F6D26"/>
    <w:rsid w:val="00500012"/>
    <w:rsid w:val="00500198"/>
    <w:rsid w:val="005005E9"/>
    <w:rsid w:val="00502FB5"/>
    <w:rsid w:val="00503214"/>
    <w:rsid w:val="00503235"/>
    <w:rsid w:val="0050337B"/>
    <w:rsid w:val="00504B7F"/>
    <w:rsid w:val="005065F3"/>
    <w:rsid w:val="00506D24"/>
    <w:rsid w:val="00507DAF"/>
    <w:rsid w:val="0051028D"/>
    <w:rsid w:val="00510704"/>
    <w:rsid w:val="00510760"/>
    <w:rsid w:val="005110DC"/>
    <w:rsid w:val="005119B6"/>
    <w:rsid w:val="00511F7B"/>
    <w:rsid w:val="00516300"/>
    <w:rsid w:val="00516948"/>
    <w:rsid w:val="00517043"/>
    <w:rsid w:val="005170D6"/>
    <w:rsid w:val="00517BCB"/>
    <w:rsid w:val="005202CB"/>
    <w:rsid w:val="00522F27"/>
    <w:rsid w:val="005238F4"/>
    <w:rsid w:val="00524097"/>
    <w:rsid w:val="0052446D"/>
    <w:rsid w:val="00524C0F"/>
    <w:rsid w:val="00524E5D"/>
    <w:rsid w:val="005250BD"/>
    <w:rsid w:val="005250FF"/>
    <w:rsid w:val="00530AB5"/>
    <w:rsid w:val="00530D3F"/>
    <w:rsid w:val="00531943"/>
    <w:rsid w:val="00531B9D"/>
    <w:rsid w:val="005326C9"/>
    <w:rsid w:val="005353B0"/>
    <w:rsid w:val="00536BA0"/>
    <w:rsid w:val="00536FAB"/>
    <w:rsid w:val="0054050C"/>
    <w:rsid w:val="00540E9B"/>
    <w:rsid w:val="005417DB"/>
    <w:rsid w:val="005421E1"/>
    <w:rsid w:val="00543C5F"/>
    <w:rsid w:val="0055058C"/>
    <w:rsid w:val="005507D5"/>
    <w:rsid w:val="00551BB5"/>
    <w:rsid w:val="00551F64"/>
    <w:rsid w:val="00553DF4"/>
    <w:rsid w:val="00554D70"/>
    <w:rsid w:val="005557F1"/>
    <w:rsid w:val="00555C9A"/>
    <w:rsid w:val="00560E6F"/>
    <w:rsid w:val="00560F51"/>
    <w:rsid w:val="0056102E"/>
    <w:rsid w:val="005616D4"/>
    <w:rsid w:val="005629AF"/>
    <w:rsid w:val="00563886"/>
    <w:rsid w:val="00563C46"/>
    <w:rsid w:val="00564B73"/>
    <w:rsid w:val="00564CD3"/>
    <w:rsid w:val="00565D7A"/>
    <w:rsid w:val="00567E6F"/>
    <w:rsid w:val="005704E1"/>
    <w:rsid w:val="00570DD8"/>
    <w:rsid w:val="0057140B"/>
    <w:rsid w:val="0057227C"/>
    <w:rsid w:val="005728EA"/>
    <w:rsid w:val="00572E5E"/>
    <w:rsid w:val="00572FD7"/>
    <w:rsid w:val="00573287"/>
    <w:rsid w:val="00573816"/>
    <w:rsid w:val="00574690"/>
    <w:rsid w:val="00574A83"/>
    <w:rsid w:val="0057544E"/>
    <w:rsid w:val="0058097C"/>
    <w:rsid w:val="00580D3C"/>
    <w:rsid w:val="00580EEB"/>
    <w:rsid w:val="00582949"/>
    <w:rsid w:val="00582E1C"/>
    <w:rsid w:val="00584AC9"/>
    <w:rsid w:val="00585EE4"/>
    <w:rsid w:val="0058649F"/>
    <w:rsid w:val="005864D7"/>
    <w:rsid w:val="00586BF9"/>
    <w:rsid w:val="0058728A"/>
    <w:rsid w:val="00587773"/>
    <w:rsid w:val="005879E0"/>
    <w:rsid w:val="00587B92"/>
    <w:rsid w:val="00590A0D"/>
    <w:rsid w:val="00590C73"/>
    <w:rsid w:val="005913D0"/>
    <w:rsid w:val="00591A5C"/>
    <w:rsid w:val="00591C43"/>
    <w:rsid w:val="00593FC7"/>
    <w:rsid w:val="00594064"/>
    <w:rsid w:val="005963B7"/>
    <w:rsid w:val="005A0ABA"/>
    <w:rsid w:val="005A1AC9"/>
    <w:rsid w:val="005A35DB"/>
    <w:rsid w:val="005A387C"/>
    <w:rsid w:val="005A390C"/>
    <w:rsid w:val="005A6BD1"/>
    <w:rsid w:val="005A7FED"/>
    <w:rsid w:val="005B0298"/>
    <w:rsid w:val="005B1C09"/>
    <w:rsid w:val="005B297A"/>
    <w:rsid w:val="005B349C"/>
    <w:rsid w:val="005B352D"/>
    <w:rsid w:val="005B3CCB"/>
    <w:rsid w:val="005B50C4"/>
    <w:rsid w:val="005C02DD"/>
    <w:rsid w:val="005C09FC"/>
    <w:rsid w:val="005C1AC2"/>
    <w:rsid w:val="005C2D1A"/>
    <w:rsid w:val="005C3309"/>
    <w:rsid w:val="005C3A48"/>
    <w:rsid w:val="005C40B4"/>
    <w:rsid w:val="005C41DF"/>
    <w:rsid w:val="005C464C"/>
    <w:rsid w:val="005C4A2E"/>
    <w:rsid w:val="005C5A34"/>
    <w:rsid w:val="005C6368"/>
    <w:rsid w:val="005C7574"/>
    <w:rsid w:val="005C7D65"/>
    <w:rsid w:val="005C7F0E"/>
    <w:rsid w:val="005D096E"/>
    <w:rsid w:val="005D0C57"/>
    <w:rsid w:val="005D26C0"/>
    <w:rsid w:val="005D3376"/>
    <w:rsid w:val="005D4501"/>
    <w:rsid w:val="005D49FB"/>
    <w:rsid w:val="005D528F"/>
    <w:rsid w:val="005D5B87"/>
    <w:rsid w:val="005D7790"/>
    <w:rsid w:val="005D7E19"/>
    <w:rsid w:val="005E021C"/>
    <w:rsid w:val="005E096E"/>
    <w:rsid w:val="005E1B8A"/>
    <w:rsid w:val="005E1EA1"/>
    <w:rsid w:val="005E1FAD"/>
    <w:rsid w:val="005E1FF1"/>
    <w:rsid w:val="005E2A35"/>
    <w:rsid w:val="005E3155"/>
    <w:rsid w:val="005E3D8F"/>
    <w:rsid w:val="005E4ED6"/>
    <w:rsid w:val="005E542B"/>
    <w:rsid w:val="005E6E83"/>
    <w:rsid w:val="005E7396"/>
    <w:rsid w:val="005F0885"/>
    <w:rsid w:val="005F0A61"/>
    <w:rsid w:val="005F0F6C"/>
    <w:rsid w:val="005F1DD5"/>
    <w:rsid w:val="005F21C4"/>
    <w:rsid w:val="005F32AD"/>
    <w:rsid w:val="005F55A4"/>
    <w:rsid w:val="005F6DBE"/>
    <w:rsid w:val="005F7178"/>
    <w:rsid w:val="005F7196"/>
    <w:rsid w:val="005F7C10"/>
    <w:rsid w:val="00600234"/>
    <w:rsid w:val="006006D6"/>
    <w:rsid w:val="006013A6"/>
    <w:rsid w:val="00601D08"/>
    <w:rsid w:val="00602021"/>
    <w:rsid w:val="00603293"/>
    <w:rsid w:val="006034BA"/>
    <w:rsid w:val="006051BD"/>
    <w:rsid w:val="006054A7"/>
    <w:rsid w:val="00605FF6"/>
    <w:rsid w:val="006062B3"/>
    <w:rsid w:val="006064B6"/>
    <w:rsid w:val="006065DF"/>
    <w:rsid w:val="00606650"/>
    <w:rsid w:val="006073AE"/>
    <w:rsid w:val="00610605"/>
    <w:rsid w:val="00611D5C"/>
    <w:rsid w:val="00611DB6"/>
    <w:rsid w:val="006123F7"/>
    <w:rsid w:val="00612FAD"/>
    <w:rsid w:val="00613D7B"/>
    <w:rsid w:val="006148F0"/>
    <w:rsid w:val="00614B2B"/>
    <w:rsid w:val="006160A6"/>
    <w:rsid w:val="0061664B"/>
    <w:rsid w:val="00616978"/>
    <w:rsid w:val="00617AA3"/>
    <w:rsid w:val="00620257"/>
    <w:rsid w:val="00620397"/>
    <w:rsid w:val="00620428"/>
    <w:rsid w:val="00620769"/>
    <w:rsid w:val="00620900"/>
    <w:rsid w:val="00620C1A"/>
    <w:rsid w:val="00620FAA"/>
    <w:rsid w:val="00622CF0"/>
    <w:rsid w:val="006230FB"/>
    <w:rsid w:val="00623F3D"/>
    <w:rsid w:val="00624D82"/>
    <w:rsid w:val="006255EB"/>
    <w:rsid w:val="00625ABA"/>
    <w:rsid w:val="00625EC5"/>
    <w:rsid w:val="006266D7"/>
    <w:rsid w:val="006271D8"/>
    <w:rsid w:val="0063043A"/>
    <w:rsid w:val="00630B85"/>
    <w:rsid w:val="00630E69"/>
    <w:rsid w:val="006315C5"/>
    <w:rsid w:val="00632205"/>
    <w:rsid w:val="00632236"/>
    <w:rsid w:val="0063340E"/>
    <w:rsid w:val="0063374F"/>
    <w:rsid w:val="006342DD"/>
    <w:rsid w:val="00636019"/>
    <w:rsid w:val="00636136"/>
    <w:rsid w:val="00636445"/>
    <w:rsid w:val="006371D9"/>
    <w:rsid w:val="00640832"/>
    <w:rsid w:val="00640F5C"/>
    <w:rsid w:val="00641A9A"/>
    <w:rsid w:val="00641F02"/>
    <w:rsid w:val="006445F9"/>
    <w:rsid w:val="00644C59"/>
    <w:rsid w:val="00647061"/>
    <w:rsid w:val="00647A3A"/>
    <w:rsid w:val="00647F7D"/>
    <w:rsid w:val="00651703"/>
    <w:rsid w:val="00652E43"/>
    <w:rsid w:val="00653C25"/>
    <w:rsid w:val="006543B4"/>
    <w:rsid w:val="00654C65"/>
    <w:rsid w:val="00654CC9"/>
    <w:rsid w:val="00654EDB"/>
    <w:rsid w:val="00655BB3"/>
    <w:rsid w:val="006565C1"/>
    <w:rsid w:val="006565F3"/>
    <w:rsid w:val="00656FE5"/>
    <w:rsid w:val="006573AE"/>
    <w:rsid w:val="00657786"/>
    <w:rsid w:val="0066074B"/>
    <w:rsid w:val="006610D4"/>
    <w:rsid w:val="00662AF1"/>
    <w:rsid w:val="00662CEE"/>
    <w:rsid w:val="006631D5"/>
    <w:rsid w:val="006648E5"/>
    <w:rsid w:val="00664DCF"/>
    <w:rsid w:val="00665455"/>
    <w:rsid w:val="00666ED4"/>
    <w:rsid w:val="0066732E"/>
    <w:rsid w:val="00667E86"/>
    <w:rsid w:val="0067079A"/>
    <w:rsid w:val="00670D38"/>
    <w:rsid w:val="00670FC6"/>
    <w:rsid w:val="006716A1"/>
    <w:rsid w:val="0067178B"/>
    <w:rsid w:val="00671EB3"/>
    <w:rsid w:val="00672A94"/>
    <w:rsid w:val="00673454"/>
    <w:rsid w:val="00675749"/>
    <w:rsid w:val="00676A50"/>
    <w:rsid w:val="00677E1C"/>
    <w:rsid w:val="0068049E"/>
    <w:rsid w:val="006806AA"/>
    <w:rsid w:val="0068315E"/>
    <w:rsid w:val="006834B6"/>
    <w:rsid w:val="00683A7C"/>
    <w:rsid w:val="00683B31"/>
    <w:rsid w:val="00683E4C"/>
    <w:rsid w:val="00683EDF"/>
    <w:rsid w:val="00684016"/>
    <w:rsid w:val="00684483"/>
    <w:rsid w:val="006853A6"/>
    <w:rsid w:val="00685B73"/>
    <w:rsid w:val="00686DB9"/>
    <w:rsid w:val="00690C57"/>
    <w:rsid w:val="00691B14"/>
    <w:rsid w:val="00692548"/>
    <w:rsid w:val="00692B28"/>
    <w:rsid w:val="0069404A"/>
    <w:rsid w:val="00694EAB"/>
    <w:rsid w:val="00696CFF"/>
    <w:rsid w:val="00697038"/>
    <w:rsid w:val="00697099"/>
    <w:rsid w:val="006A0825"/>
    <w:rsid w:val="006A0EAB"/>
    <w:rsid w:val="006A259E"/>
    <w:rsid w:val="006A2B60"/>
    <w:rsid w:val="006A3048"/>
    <w:rsid w:val="006A3479"/>
    <w:rsid w:val="006A39D4"/>
    <w:rsid w:val="006A3A72"/>
    <w:rsid w:val="006A3E28"/>
    <w:rsid w:val="006A4EF8"/>
    <w:rsid w:val="006A5AE5"/>
    <w:rsid w:val="006A5B6D"/>
    <w:rsid w:val="006A73FF"/>
    <w:rsid w:val="006B0267"/>
    <w:rsid w:val="006B04CB"/>
    <w:rsid w:val="006B1130"/>
    <w:rsid w:val="006B3C70"/>
    <w:rsid w:val="006B3CCB"/>
    <w:rsid w:val="006B4E28"/>
    <w:rsid w:val="006B4FD4"/>
    <w:rsid w:val="006B50E9"/>
    <w:rsid w:val="006B56F1"/>
    <w:rsid w:val="006B5A4D"/>
    <w:rsid w:val="006B5F5E"/>
    <w:rsid w:val="006B69D7"/>
    <w:rsid w:val="006B6C44"/>
    <w:rsid w:val="006B6F79"/>
    <w:rsid w:val="006B788E"/>
    <w:rsid w:val="006C0F1E"/>
    <w:rsid w:val="006C2223"/>
    <w:rsid w:val="006C35F3"/>
    <w:rsid w:val="006C376E"/>
    <w:rsid w:val="006C42B3"/>
    <w:rsid w:val="006C44E6"/>
    <w:rsid w:val="006C4AB2"/>
    <w:rsid w:val="006C52F7"/>
    <w:rsid w:val="006C5DBF"/>
    <w:rsid w:val="006C674D"/>
    <w:rsid w:val="006D292D"/>
    <w:rsid w:val="006D2B86"/>
    <w:rsid w:val="006D2BAB"/>
    <w:rsid w:val="006D3748"/>
    <w:rsid w:val="006D3D47"/>
    <w:rsid w:val="006D3D71"/>
    <w:rsid w:val="006D49BA"/>
    <w:rsid w:val="006D4DBD"/>
    <w:rsid w:val="006D5EED"/>
    <w:rsid w:val="006D6194"/>
    <w:rsid w:val="006D66DE"/>
    <w:rsid w:val="006D758F"/>
    <w:rsid w:val="006E1C64"/>
    <w:rsid w:val="006E2E1C"/>
    <w:rsid w:val="006E3632"/>
    <w:rsid w:val="006E3689"/>
    <w:rsid w:val="006E4357"/>
    <w:rsid w:val="006E5133"/>
    <w:rsid w:val="006E54E5"/>
    <w:rsid w:val="006E58E6"/>
    <w:rsid w:val="006F002B"/>
    <w:rsid w:val="006F0FA0"/>
    <w:rsid w:val="006F1FDB"/>
    <w:rsid w:val="006F2701"/>
    <w:rsid w:val="006F27E3"/>
    <w:rsid w:val="006F2A0F"/>
    <w:rsid w:val="006F2DD8"/>
    <w:rsid w:val="006F2DDC"/>
    <w:rsid w:val="006F3500"/>
    <w:rsid w:val="006F39E3"/>
    <w:rsid w:val="006F3EDA"/>
    <w:rsid w:val="006F3EE4"/>
    <w:rsid w:val="006F5063"/>
    <w:rsid w:val="006F50A8"/>
    <w:rsid w:val="006F6664"/>
    <w:rsid w:val="006F7310"/>
    <w:rsid w:val="00700E33"/>
    <w:rsid w:val="00700EE1"/>
    <w:rsid w:val="00701774"/>
    <w:rsid w:val="00702023"/>
    <w:rsid w:val="00702BD5"/>
    <w:rsid w:val="00702E2E"/>
    <w:rsid w:val="00703B26"/>
    <w:rsid w:val="007049E0"/>
    <w:rsid w:val="00705551"/>
    <w:rsid w:val="007056D0"/>
    <w:rsid w:val="007058BB"/>
    <w:rsid w:val="00705D02"/>
    <w:rsid w:val="007067AF"/>
    <w:rsid w:val="00713665"/>
    <w:rsid w:val="00714102"/>
    <w:rsid w:val="00714BA0"/>
    <w:rsid w:val="00714DC6"/>
    <w:rsid w:val="00714F26"/>
    <w:rsid w:val="007153D0"/>
    <w:rsid w:val="00715917"/>
    <w:rsid w:val="00715E80"/>
    <w:rsid w:val="00717B23"/>
    <w:rsid w:val="00717F28"/>
    <w:rsid w:val="007207BF"/>
    <w:rsid w:val="007219A5"/>
    <w:rsid w:val="007225BD"/>
    <w:rsid w:val="00722CD6"/>
    <w:rsid w:val="0072318E"/>
    <w:rsid w:val="00724134"/>
    <w:rsid w:val="00724B8B"/>
    <w:rsid w:val="0072568C"/>
    <w:rsid w:val="007256CA"/>
    <w:rsid w:val="00726E5F"/>
    <w:rsid w:val="00727CB4"/>
    <w:rsid w:val="00730B66"/>
    <w:rsid w:val="0073151F"/>
    <w:rsid w:val="0073157D"/>
    <w:rsid w:val="007316BC"/>
    <w:rsid w:val="007319A8"/>
    <w:rsid w:val="0073266F"/>
    <w:rsid w:val="007337F1"/>
    <w:rsid w:val="00733FFA"/>
    <w:rsid w:val="0073425F"/>
    <w:rsid w:val="007348F9"/>
    <w:rsid w:val="00735060"/>
    <w:rsid w:val="00735E70"/>
    <w:rsid w:val="00736594"/>
    <w:rsid w:val="0074031B"/>
    <w:rsid w:val="00741495"/>
    <w:rsid w:val="00741F7D"/>
    <w:rsid w:val="007424F0"/>
    <w:rsid w:val="0074268C"/>
    <w:rsid w:val="0074384F"/>
    <w:rsid w:val="00744072"/>
    <w:rsid w:val="00745EC8"/>
    <w:rsid w:val="0074605F"/>
    <w:rsid w:val="0074668A"/>
    <w:rsid w:val="00746D96"/>
    <w:rsid w:val="00746E86"/>
    <w:rsid w:val="00746FC2"/>
    <w:rsid w:val="00750035"/>
    <w:rsid w:val="007515FD"/>
    <w:rsid w:val="00752298"/>
    <w:rsid w:val="007524B1"/>
    <w:rsid w:val="00752C26"/>
    <w:rsid w:val="00753B50"/>
    <w:rsid w:val="0075430E"/>
    <w:rsid w:val="007544F3"/>
    <w:rsid w:val="0075692E"/>
    <w:rsid w:val="00757DA8"/>
    <w:rsid w:val="007640CF"/>
    <w:rsid w:val="00764335"/>
    <w:rsid w:val="007653AF"/>
    <w:rsid w:val="00765469"/>
    <w:rsid w:val="007655FE"/>
    <w:rsid w:val="0076585C"/>
    <w:rsid w:val="00766DD8"/>
    <w:rsid w:val="007701F4"/>
    <w:rsid w:val="00770A95"/>
    <w:rsid w:val="0077137F"/>
    <w:rsid w:val="00771711"/>
    <w:rsid w:val="00771CD2"/>
    <w:rsid w:val="007736A2"/>
    <w:rsid w:val="007736D4"/>
    <w:rsid w:val="00773DBE"/>
    <w:rsid w:val="00773EA1"/>
    <w:rsid w:val="00774B29"/>
    <w:rsid w:val="007757A3"/>
    <w:rsid w:val="00776AA2"/>
    <w:rsid w:val="007773FA"/>
    <w:rsid w:val="00780C8B"/>
    <w:rsid w:val="00780F9B"/>
    <w:rsid w:val="007815E0"/>
    <w:rsid w:val="007822D8"/>
    <w:rsid w:val="007831A2"/>
    <w:rsid w:val="007840B3"/>
    <w:rsid w:val="00785A7F"/>
    <w:rsid w:val="0078631E"/>
    <w:rsid w:val="00786A70"/>
    <w:rsid w:val="00786E04"/>
    <w:rsid w:val="00787986"/>
    <w:rsid w:val="007879E0"/>
    <w:rsid w:val="00787AF5"/>
    <w:rsid w:val="00790B39"/>
    <w:rsid w:val="007914B5"/>
    <w:rsid w:val="00791973"/>
    <w:rsid w:val="00792E65"/>
    <w:rsid w:val="00793577"/>
    <w:rsid w:val="00793F2E"/>
    <w:rsid w:val="00794537"/>
    <w:rsid w:val="00794892"/>
    <w:rsid w:val="00794F63"/>
    <w:rsid w:val="00796287"/>
    <w:rsid w:val="0079736C"/>
    <w:rsid w:val="007A2F39"/>
    <w:rsid w:val="007A3183"/>
    <w:rsid w:val="007A322F"/>
    <w:rsid w:val="007A353A"/>
    <w:rsid w:val="007A3CF0"/>
    <w:rsid w:val="007A4C9A"/>
    <w:rsid w:val="007A52A2"/>
    <w:rsid w:val="007A5798"/>
    <w:rsid w:val="007A6F09"/>
    <w:rsid w:val="007A6FB6"/>
    <w:rsid w:val="007A71DA"/>
    <w:rsid w:val="007A752B"/>
    <w:rsid w:val="007B00DD"/>
    <w:rsid w:val="007B043D"/>
    <w:rsid w:val="007B121F"/>
    <w:rsid w:val="007B2738"/>
    <w:rsid w:val="007B400A"/>
    <w:rsid w:val="007B42C8"/>
    <w:rsid w:val="007B4701"/>
    <w:rsid w:val="007B4A03"/>
    <w:rsid w:val="007B7D4A"/>
    <w:rsid w:val="007C0D2F"/>
    <w:rsid w:val="007C151C"/>
    <w:rsid w:val="007C1644"/>
    <w:rsid w:val="007C1FD9"/>
    <w:rsid w:val="007C26C3"/>
    <w:rsid w:val="007C2941"/>
    <w:rsid w:val="007C2987"/>
    <w:rsid w:val="007C2E32"/>
    <w:rsid w:val="007C357F"/>
    <w:rsid w:val="007C3870"/>
    <w:rsid w:val="007C6283"/>
    <w:rsid w:val="007C6D9D"/>
    <w:rsid w:val="007C7186"/>
    <w:rsid w:val="007C7739"/>
    <w:rsid w:val="007C79A4"/>
    <w:rsid w:val="007D0111"/>
    <w:rsid w:val="007D0ED5"/>
    <w:rsid w:val="007D1469"/>
    <w:rsid w:val="007D1A87"/>
    <w:rsid w:val="007D1FCF"/>
    <w:rsid w:val="007D2793"/>
    <w:rsid w:val="007D3CB1"/>
    <w:rsid w:val="007D438D"/>
    <w:rsid w:val="007D5B34"/>
    <w:rsid w:val="007D5FC5"/>
    <w:rsid w:val="007E05B4"/>
    <w:rsid w:val="007E149B"/>
    <w:rsid w:val="007E3507"/>
    <w:rsid w:val="007E3632"/>
    <w:rsid w:val="007E4DA8"/>
    <w:rsid w:val="007E553E"/>
    <w:rsid w:val="007E5E0E"/>
    <w:rsid w:val="007E71ED"/>
    <w:rsid w:val="007F056A"/>
    <w:rsid w:val="007F0B4B"/>
    <w:rsid w:val="007F1EBD"/>
    <w:rsid w:val="007F25DD"/>
    <w:rsid w:val="007F35E3"/>
    <w:rsid w:val="007F3C1F"/>
    <w:rsid w:val="007F5B4B"/>
    <w:rsid w:val="007F677E"/>
    <w:rsid w:val="007F6EBD"/>
    <w:rsid w:val="00800350"/>
    <w:rsid w:val="00800830"/>
    <w:rsid w:val="00800CF3"/>
    <w:rsid w:val="00801FDE"/>
    <w:rsid w:val="00802ABF"/>
    <w:rsid w:val="00802D51"/>
    <w:rsid w:val="00803214"/>
    <w:rsid w:val="00803382"/>
    <w:rsid w:val="00803474"/>
    <w:rsid w:val="0080381D"/>
    <w:rsid w:val="00803E3E"/>
    <w:rsid w:val="008050DD"/>
    <w:rsid w:val="00805437"/>
    <w:rsid w:val="0080578E"/>
    <w:rsid w:val="00805BF6"/>
    <w:rsid w:val="00806AA3"/>
    <w:rsid w:val="00806C11"/>
    <w:rsid w:val="008071DD"/>
    <w:rsid w:val="008120DF"/>
    <w:rsid w:val="00813813"/>
    <w:rsid w:val="00814F9F"/>
    <w:rsid w:val="008150B7"/>
    <w:rsid w:val="00815B53"/>
    <w:rsid w:val="00816613"/>
    <w:rsid w:val="00817655"/>
    <w:rsid w:val="00817A9B"/>
    <w:rsid w:val="00817D21"/>
    <w:rsid w:val="008203F6"/>
    <w:rsid w:val="00821336"/>
    <w:rsid w:val="008214B4"/>
    <w:rsid w:val="00822E29"/>
    <w:rsid w:val="00823071"/>
    <w:rsid w:val="00825006"/>
    <w:rsid w:val="00825206"/>
    <w:rsid w:val="00825E80"/>
    <w:rsid w:val="00826F36"/>
    <w:rsid w:val="00827336"/>
    <w:rsid w:val="0083027B"/>
    <w:rsid w:val="00830337"/>
    <w:rsid w:val="008304CE"/>
    <w:rsid w:val="00830A54"/>
    <w:rsid w:val="00831E57"/>
    <w:rsid w:val="00831FBA"/>
    <w:rsid w:val="00832340"/>
    <w:rsid w:val="00832508"/>
    <w:rsid w:val="0083365A"/>
    <w:rsid w:val="0083406C"/>
    <w:rsid w:val="00834B9D"/>
    <w:rsid w:val="00835CB8"/>
    <w:rsid w:val="00836763"/>
    <w:rsid w:val="008369BB"/>
    <w:rsid w:val="00836BC2"/>
    <w:rsid w:val="008371A9"/>
    <w:rsid w:val="00840011"/>
    <w:rsid w:val="008407B9"/>
    <w:rsid w:val="00842CCB"/>
    <w:rsid w:val="00842E41"/>
    <w:rsid w:val="00843487"/>
    <w:rsid w:val="008442A8"/>
    <w:rsid w:val="00844BA2"/>
    <w:rsid w:val="0084505A"/>
    <w:rsid w:val="00847091"/>
    <w:rsid w:val="008501EE"/>
    <w:rsid w:val="0085073E"/>
    <w:rsid w:val="0085094A"/>
    <w:rsid w:val="008515B2"/>
    <w:rsid w:val="008518CA"/>
    <w:rsid w:val="008523C4"/>
    <w:rsid w:val="0085303D"/>
    <w:rsid w:val="00853140"/>
    <w:rsid w:val="0085397E"/>
    <w:rsid w:val="00854B39"/>
    <w:rsid w:val="008556AB"/>
    <w:rsid w:val="00855F71"/>
    <w:rsid w:val="00856A41"/>
    <w:rsid w:val="00856CAF"/>
    <w:rsid w:val="0085715F"/>
    <w:rsid w:val="00860690"/>
    <w:rsid w:val="008607A8"/>
    <w:rsid w:val="00861A9C"/>
    <w:rsid w:val="008623B5"/>
    <w:rsid w:val="0086510B"/>
    <w:rsid w:val="0086518C"/>
    <w:rsid w:val="008658AC"/>
    <w:rsid w:val="00865C15"/>
    <w:rsid w:val="00870430"/>
    <w:rsid w:val="008723CC"/>
    <w:rsid w:val="00872BE2"/>
    <w:rsid w:val="00875F22"/>
    <w:rsid w:val="0087609C"/>
    <w:rsid w:val="008765F5"/>
    <w:rsid w:val="00877339"/>
    <w:rsid w:val="0087799C"/>
    <w:rsid w:val="00880141"/>
    <w:rsid w:val="00880DA5"/>
    <w:rsid w:val="00881135"/>
    <w:rsid w:val="0088131A"/>
    <w:rsid w:val="008832F2"/>
    <w:rsid w:val="008839C9"/>
    <w:rsid w:val="00883C2A"/>
    <w:rsid w:val="008847C5"/>
    <w:rsid w:val="00884969"/>
    <w:rsid w:val="00884D9E"/>
    <w:rsid w:val="00885198"/>
    <w:rsid w:val="00885F62"/>
    <w:rsid w:val="00886218"/>
    <w:rsid w:val="008870DD"/>
    <w:rsid w:val="00887219"/>
    <w:rsid w:val="0088782C"/>
    <w:rsid w:val="00887FD5"/>
    <w:rsid w:val="00890CB0"/>
    <w:rsid w:val="00890CD7"/>
    <w:rsid w:val="00891F3D"/>
    <w:rsid w:val="0089234E"/>
    <w:rsid w:val="00892A5D"/>
    <w:rsid w:val="00892BBF"/>
    <w:rsid w:val="00893609"/>
    <w:rsid w:val="00893973"/>
    <w:rsid w:val="00895614"/>
    <w:rsid w:val="00895DB0"/>
    <w:rsid w:val="00896E71"/>
    <w:rsid w:val="008970EC"/>
    <w:rsid w:val="008A106E"/>
    <w:rsid w:val="008A171A"/>
    <w:rsid w:val="008A22DC"/>
    <w:rsid w:val="008A2524"/>
    <w:rsid w:val="008A2745"/>
    <w:rsid w:val="008A2EC2"/>
    <w:rsid w:val="008A6200"/>
    <w:rsid w:val="008A637B"/>
    <w:rsid w:val="008A7D67"/>
    <w:rsid w:val="008A7EAB"/>
    <w:rsid w:val="008B0BEA"/>
    <w:rsid w:val="008B0C4B"/>
    <w:rsid w:val="008B196B"/>
    <w:rsid w:val="008B2023"/>
    <w:rsid w:val="008B2177"/>
    <w:rsid w:val="008B2C4D"/>
    <w:rsid w:val="008B41B2"/>
    <w:rsid w:val="008B4EC8"/>
    <w:rsid w:val="008B6D46"/>
    <w:rsid w:val="008B7047"/>
    <w:rsid w:val="008B7298"/>
    <w:rsid w:val="008C17C8"/>
    <w:rsid w:val="008C319E"/>
    <w:rsid w:val="008C531F"/>
    <w:rsid w:val="008D0141"/>
    <w:rsid w:val="008D0C55"/>
    <w:rsid w:val="008D1643"/>
    <w:rsid w:val="008D1BA6"/>
    <w:rsid w:val="008D241B"/>
    <w:rsid w:val="008D2B8C"/>
    <w:rsid w:val="008D3F80"/>
    <w:rsid w:val="008D402B"/>
    <w:rsid w:val="008D42D8"/>
    <w:rsid w:val="008D4A20"/>
    <w:rsid w:val="008D57CA"/>
    <w:rsid w:val="008D5BBD"/>
    <w:rsid w:val="008E0C4C"/>
    <w:rsid w:val="008E1489"/>
    <w:rsid w:val="008E14E5"/>
    <w:rsid w:val="008E17D6"/>
    <w:rsid w:val="008E1BA9"/>
    <w:rsid w:val="008E1C40"/>
    <w:rsid w:val="008E3AB8"/>
    <w:rsid w:val="008E4199"/>
    <w:rsid w:val="008E5C75"/>
    <w:rsid w:val="008E5CCC"/>
    <w:rsid w:val="008E5D77"/>
    <w:rsid w:val="008E5E7B"/>
    <w:rsid w:val="008E60D8"/>
    <w:rsid w:val="008E62D1"/>
    <w:rsid w:val="008E6420"/>
    <w:rsid w:val="008E6785"/>
    <w:rsid w:val="008E6A2B"/>
    <w:rsid w:val="008F0DFA"/>
    <w:rsid w:val="008F1B56"/>
    <w:rsid w:val="008F27FA"/>
    <w:rsid w:val="008F3988"/>
    <w:rsid w:val="008F54C2"/>
    <w:rsid w:val="008F569B"/>
    <w:rsid w:val="008F5C4F"/>
    <w:rsid w:val="008F69EA"/>
    <w:rsid w:val="008F72A2"/>
    <w:rsid w:val="008F7406"/>
    <w:rsid w:val="008F7777"/>
    <w:rsid w:val="008F7AEE"/>
    <w:rsid w:val="009002B4"/>
    <w:rsid w:val="00900D93"/>
    <w:rsid w:val="009013B6"/>
    <w:rsid w:val="009028CB"/>
    <w:rsid w:val="00905A71"/>
    <w:rsid w:val="00905A88"/>
    <w:rsid w:val="00906A1C"/>
    <w:rsid w:val="00906E3D"/>
    <w:rsid w:val="00906E96"/>
    <w:rsid w:val="00907CCF"/>
    <w:rsid w:val="00907D48"/>
    <w:rsid w:val="00910DF3"/>
    <w:rsid w:val="00910F04"/>
    <w:rsid w:val="009111AD"/>
    <w:rsid w:val="00914260"/>
    <w:rsid w:val="0091456E"/>
    <w:rsid w:val="00914B42"/>
    <w:rsid w:val="00915A21"/>
    <w:rsid w:val="0091628F"/>
    <w:rsid w:val="00916A10"/>
    <w:rsid w:val="00916DC3"/>
    <w:rsid w:val="00916DEC"/>
    <w:rsid w:val="00917128"/>
    <w:rsid w:val="00917E93"/>
    <w:rsid w:val="00920E5B"/>
    <w:rsid w:val="009214DF"/>
    <w:rsid w:val="00922BD4"/>
    <w:rsid w:val="00923915"/>
    <w:rsid w:val="0092511D"/>
    <w:rsid w:val="00925505"/>
    <w:rsid w:val="00925AB8"/>
    <w:rsid w:val="00925F9F"/>
    <w:rsid w:val="00926132"/>
    <w:rsid w:val="00926C66"/>
    <w:rsid w:val="0092766D"/>
    <w:rsid w:val="00927FA8"/>
    <w:rsid w:val="00930265"/>
    <w:rsid w:val="0093061C"/>
    <w:rsid w:val="00931040"/>
    <w:rsid w:val="009320E4"/>
    <w:rsid w:val="009326D9"/>
    <w:rsid w:val="0093313D"/>
    <w:rsid w:val="00933517"/>
    <w:rsid w:val="00933642"/>
    <w:rsid w:val="009352E3"/>
    <w:rsid w:val="009358AA"/>
    <w:rsid w:val="00935A6E"/>
    <w:rsid w:val="00935FB6"/>
    <w:rsid w:val="00936FF8"/>
    <w:rsid w:val="0093774F"/>
    <w:rsid w:val="00937A90"/>
    <w:rsid w:val="00940244"/>
    <w:rsid w:val="009407AA"/>
    <w:rsid w:val="00940D1C"/>
    <w:rsid w:val="009412C0"/>
    <w:rsid w:val="00941508"/>
    <w:rsid w:val="00941CA7"/>
    <w:rsid w:val="00942958"/>
    <w:rsid w:val="00943C18"/>
    <w:rsid w:val="00943C95"/>
    <w:rsid w:val="00943F5E"/>
    <w:rsid w:val="009440C0"/>
    <w:rsid w:val="009451D7"/>
    <w:rsid w:val="00945981"/>
    <w:rsid w:val="009478A2"/>
    <w:rsid w:val="0094796A"/>
    <w:rsid w:val="00947B12"/>
    <w:rsid w:val="00950C14"/>
    <w:rsid w:val="00951529"/>
    <w:rsid w:val="00951A1D"/>
    <w:rsid w:val="00952323"/>
    <w:rsid w:val="00952727"/>
    <w:rsid w:val="0095288E"/>
    <w:rsid w:val="00952E0C"/>
    <w:rsid w:val="00952EF0"/>
    <w:rsid w:val="00953684"/>
    <w:rsid w:val="0095376A"/>
    <w:rsid w:val="009537DF"/>
    <w:rsid w:val="00953C2A"/>
    <w:rsid w:val="00954863"/>
    <w:rsid w:val="009549E1"/>
    <w:rsid w:val="00955011"/>
    <w:rsid w:val="009550B9"/>
    <w:rsid w:val="00955D75"/>
    <w:rsid w:val="009565ED"/>
    <w:rsid w:val="009568AF"/>
    <w:rsid w:val="00956FA9"/>
    <w:rsid w:val="00960B5C"/>
    <w:rsid w:val="00960BA8"/>
    <w:rsid w:val="00960CEA"/>
    <w:rsid w:val="00961B3B"/>
    <w:rsid w:val="0096230C"/>
    <w:rsid w:val="009623CE"/>
    <w:rsid w:val="00963D76"/>
    <w:rsid w:val="009655A5"/>
    <w:rsid w:val="009658DC"/>
    <w:rsid w:val="0096611C"/>
    <w:rsid w:val="00966406"/>
    <w:rsid w:val="009674EC"/>
    <w:rsid w:val="009678DA"/>
    <w:rsid w:val="00971515"/>
    <w:rsid w:val="0097270B"/>
    <w:rsid w:val="00973415"/>
    <w:rsid w:val="00973A98"/>
    <w:rsid w:val="009744B8"/>
    <w:rsid w:val="00974BD2"/>
    <w:rsid w:val="009774B4"/>
    <w:rsid w:val="00977572"/>
    <w:rsid w:val="009779A9"/>
    <w:rsid w:val="00977CA5"/>
    <w:rsid w:val="00980BC7"/>
    <w:rsid w:val="00980D4B"/>
    <w:rsid w:val="00981554"/>
    <w:rsid w:val="00983996"/>
    <w:rsid w:val="00984704"/>
    <w:rsid w:val="00984E49"/>
    <w:rsid w:val="00985266"/>
    <w:rsid w:val="00986498"/>
    <w:rsid w:val="00986AC1"/>
    <w:rsid w:val="009918DD"/>
    <w:rsid w:val="00992A1A"/>
    <w:rsid w:val="009930CE"/>
    <w:rsid w:val="00993260"/>
    <w:rsid w:val="009941AA"/>
    <w:rsid w:val="0099474C"/>
    <w:rsid w:val="0099544C"/>
    <w:rsid w:val="0099682B"/>
    <w:rsid w:val="00996DDF"/>
    <w:rsid w:val="009A0E67"/>
    <w:rsid w:val="009A1363"/>
    <w:rsid w:val="009A1F9E"/>
    <w:rsid w:val="009A24A0"/>
    <w:rsid w:val="009A2809"/>
    <w:rsid w:val="009A3247"/>
    <w:rsid w:val="009A3CC3"/>
    <w:rsid w:val="009A3CE7"/>
    <w:rsid w:val="009A4979"/>
    <w:rsid w:val="009A4E23"/>
    <w:rsid w:val="009A59E2"/>
    <w:rsid w:val="009A6135"/>
    <w:rsid w:val="009A6630"/>
    <w:rsid w:val="009A6747"/>
    <w:rsid w:val="009A7171"/>
    <w:rsid w:val="009A78D0"/>
    <w:rsid w:val="009B0620"/>
    <w:rsid w:val="009B07BF"/>
    <w:rsid w:val="009B28EA"/>
    <w:rsid w:val="009B2FF8"/>
    <w:rsid w:val="009B37B8"/>
    <w:rsid w:val="009B5EF5"/>
    <w:rsid w:val="009B7D0D"/>
    <w:rsid w:val="009C081E"/>
    <w:rsid w:val="009C0C07"/>
    <w:rsid w:val="009C3243"/>
    <w:rsid w:val="009C3626"/>
    <w:rsid w:val="009C3D71"/>
    <w:rsid w:val="009C5080"/>
    <w:rsid w:val="009C5362"/>
    <w:rsid w:val="009C55C1"/>
    <w:rsid w:val="009C59F3"/>
    <w:rsid w:val="009C632C"/>
    <w:rsid w:val="009C69C8"/>
    <w:rsid w:val="009C6EAC"/>
    <w:rsid w:val="009C7AE9"/>
    <w:rsid w:val="009D1FC5"/>
    <w:rsid w:val="009D2A65"/>
    <w:rsid w:val="009D2B31"/>
    <w:rsid w:val="009D3130"/>
    <w:rsid w:val="009D70C9"/>
    <w:rsid w:val="009D7B9B"/>
    <w:rsid w:val="009D7D6A"/>
    <w:rsid w:val="009E01F8"/>
    <w:rsid w:val="009E0386"/>
    <w:rsid w:val="009E143F"/>
    <w:rsid w:val="009E14D9"/>
    <w:rsid w:val="009E1889"/>
    <w:rsid w:val="009E1F33"/>
    <w:rsid w:val="009E4539"/>
    <w:rsid w:val="009E489B"/>
    <w:rsid w:val="009E6167"/>
    <w:rsid w:val="009E66D0"/>
    <w:rsid w:val="009E73D2"/>
    <w:rsid w:val="009E790E"/>
    <w:rsid w:val="009E7DDB"/>
    <w:rsid w:val="009E7F15"/>
    <w:rsid w:val="009F0201"/>
    <w:rsid w:val="009F1A52"/>
    <w:rsid w:val="009F2971"/>
    <w:rsid w:val="009F3061"/>
    <w:rsid w:val="009F49CA"/>
    <w:rsid w:val="00A01AE8"/>
    <w:rsid w:val="00A029D4"/>
    <w:rsid w:val="00A0700B"/>
    <w:rsid w:val="00A12530"/>
    <w:rsid w:val="00A12BE2"/>
    <w:rsid w:val="00A12EC1"/>
    <w:rsid w:val="00A135B5"/>
    <w:rsid w:val="00A14D6B"/>
    <w:rsid w:val="00A15464"/>
    <w:rsid w:val="00A156E4"/>
    <w:rsid w:val="00A1618A"/>
    <w:rsid w:val="00A16F3D"/>
    <w:rsid w:val="00A17E44"/>
    <w:rsid w:val="00A2056B"/>
    <w:rsid w:val="00A2082E"/>
    <w:rsid w:val="00A209B2"/>
    <w:rsid w:val="00A20C24"/>
    <w:rsid w:val="00A21BE1"/>
    <w:rsid w:val="00A236F6"/>
    <w:rsid w:val="00A23ABA"/>
    <w:rsid w:val="00A24905"/>
    <w:rsid w:val="00A24FCF"/>
    <w:rsid w:val="00A25481"/>
    <w:rsid w:val="00A270AF"/>
    <w:rsid w:val="00A274D9"/>
    <w:rsid w:val="00A30978"/>
    <w:rsid w:val="00A310CA"/>
    <w:rsid w:val="00A310FD"/>
    <w:rsid w:val="00A31269"/>
    <w:rsid w:val="00A31B70"/>
    <w:rsid w:val="00A31CE1"/>
    <w:rsid w:val="00A31E6A"/>
    <w:rsid w:val="00A32308"/>
    <w:rsid w:val="00A32B64"/>
    <w:rsid w:val="00A33DFD"/>
    <w:rsid w:val="00A37018"/>
    <w:rsid w:val="00A37F91"/>
    <w:rsid w:val="00A4013C"/>
    <w:rsid w:val="00A40452"/>
    <w:rsid w:val="00A40682"/>
    <w:rsid w:val="00A416FF"/>
    <w:rsid w:val="00A41BAF"/>
    <w:rsid w:val="00A420E4"/>
    <w:rsid w:val="00A42C29"/>
    <w:rsid w:val="00A42D73"/>
    <w:rsid w:val="00A42EB4"/>
    <w:rsid w:val="00A43424"/>
    <w:rsid w:val="00A44B38"/>
    <w:rsid w:val="00A4513D"/>
    <w:rsid w:val="00A4648C"/>
    <w:rsid w:val="00A4671C"/>
    <w:rsid w:val="00A510BA"/>
    <w:rsid w:val="00A51A61"/>
    <w:rsid w:val="00A51D8D"/>
    <w:rsid w:val="00A5205B"/>
    <w:rsid w:val="00A5284D"/>
    <w:rsid w:val="00A5354B"/>
    <w:rsid w:val="00A539CC"/>
    <w:rsid w:val="00A53B96"/>
    <w:rsid w:val="00A60426"/>
    <w:rsid w:val="00A60524"/>
    <w:rsid w:val="00A60A2F"/>
    <w:rsid w:val="00A6104B"/>
    <w:rsid w:val="00A61858"/>
    <w:rsid w:val="00A61B1F"/>
    <w:rsid w:val="00A62788"/>
    <w:rsid w:val="00A634EB"/>
    <w:rsid w:val="00A65AF5"/>
    <w:rsid w:val="00A70067"/>
    <w:rsid w:val="00A70E2E"/>
    <w:rsid w:val="00A71983"/>
    <w:rsid w:val="00A72791"/>
    <w:rsid w:val="00A73491"/>
    <w:rsid w:val="00A7366D"/>
    <w:rsid w:val="00A73C4C"/>
    <w:rsid w:val="00A743E9"/>
    <w:rsid w:val="00A74B91"/>
    <w:rsid w:val="00A75DD5"/>
    <w:rsid w:val="00A7616D"/>
    <w:rsid w:val="00A800D4"/>
    <w:rsid w:val="00A807C5"/>
    <w:rsid w:val="00A80825"/>
    <w:rsid w:val="00A81DA5"/>
    <w:rsid w:val="00A823AA"/>
    <w:rsid w:val="00A84C53"/>
    <w:rsid w:val="00A84D01"/>
    <w:rsid w:val="00A90655"/>
    <w:rsid w:val="00A90CE3"/>
    <w:rsid w:val="00A91CE4"/>
    <w:rsid w:val="00A92CFD"/>
    <w:rsid w:val="00A932EE"/>
    <w:rsid w:val="00A935A8"/>
    <w:rsid w:val="00A9741E"/>
    <w:rsid w:val="00A97EAF"/>
    <w:rsid w:val="00AA0370"/>
    <w:rsid w:val="00AA0528"/>
    <w:rsid w:val="00AA11EB"/>
    <w:rsid w:val="00AA1223"/>
    <w:rsid w:val="00AA1368"/>
    <w:rsid w:val="00AA1772"/>
    <w:rsid w:val="00AA179A"/>
    <w:rsid w:val="00AA1810"/>
    <w:rsid w:val="00AA3D9B"/>
    <w:rsid w:val="00AA513A"/>
    <w:rsid w:val="00AA52AB"/>
    <w:rsid w:val="00AA73E3"/>
    <w:rsid w:val="00AB0967"/>
    <w:rsid w:val="00AB3123"/>
    <w:rsid w:val="00AB5134"/>
    <w:rsid w:val="00AB5DAF"/>
    <w:rsid w:val="00AB5ED4"/>
    <w:rsid w:val="00AB716B"/>
    <w:rsid w:val="00AB76C0"/>
    <w:rsid w:val="00AC1295"/>
    <w:rsid w:val="00AC2159"/>
    <w:rsid w:val="00AC22DC"/>
    <w:rsid w:val="00AC2853"/>
    <w:rsid w:val="00AC2881"/>
    <w:rsid w:val="00AC2D63"/>
    <w:rsid w:val="00AC3198"/>
    <w:rsid w:val="00AC3691"/>
    <w:rsid w:val="00AC3C39"/>
    <w:rsid w:val="00AC5312"/>
    <w:rsid w:val="00AC5C17"/>
    <w:rsid w:val="00AD0F7C"/>
    <w:rsid w:val="00AD1756"/>
    <w:rsid w:val="00AD2054"/>
    <w:rsid w:val="00AD28BC"/>
    <w:rsid w:val="00AD3344"/>
    <w:rsid w:val="00AD3432"/>
    <w:rsid w:val="00AD5DAA"/>
    <w:rsid w:val="00AD61CB"/>
    <w:rsid w:val="00AE0112"/>
    <w:rsid w:val="00AE102B"/>
    <w:rsid w:val="00AE1784"/>
    <w:rsid w:val="00AE2FDE"/>
    <w:rsid w:val="00AE3631"/>
    <w:rsid w:val="00AE3EB5"/>
    <w:rsid w:val="00AE4A7E"/>
    <w:rsid w:val="00AE4F9A"/>
    <w:rsid w:val="00AE501A"/>
    <w:rsid w:val="00AE5514"/>
    <w:rsid w:val="00AE62C2"/>
    <w:rsid w:val="00AE6C85"/>
    <w:rsid w:val="00AE727B"/>
    <w:rsid w:val="00AE73C2"/>
    <w:rsid w:val="00AE7A9D"/>
    <w:rsid w:val="00AE7C58"/>
    <w:rsid w:val="00AF0242"/>
    <w:rsid w:val="00AF0243"/>
    <w:rsid w:val="00AF1E27"/>
    <w:rsid w:val="00AF38B9"/>
    <w:rsid w:val="00AF5311"/>
    <w:rsid w:val="00AF5588"/>
    <w:rsid w:val="00AF6675"/>
    <w:rsid w:val="00AF799C"/>
    <w:rsid w:val="00B0008E"/>
    <w:rsid w:val="00B011EE"/>
    <w:rsid w:val="00B017DA"/>
    <w:rsid w:val="00B01ED7"/>
    <w:rsid w:val="00B040AE"/>
    <w:rsid w:val="00B0456A"/>
    <w:rsid w:val="00B0476D"/>
    <w:rsid w:val="00B04A4C"/>
    <w:rsid w:val="00B050CB"/>
    <w:rsid w:val="00B0598F"/>
    <w:rsid w:val="00B05C60"/>
    <w:rsid w:val="00B05FE8"/>
    <w:rsid w:val="00B0760F"/>
    <w:rsid w:val="00B07A5D"/>
    <w:rsid w:val="00B10B7F"/>
    <w:rsid w:val="00B110B4"/>
    <w:rsid w:val="00B113B4"/>
    <w:rsid w:val="00B12972"/>
    <w:rsid w:val="00B134DA"/>
    <w:rsid w:val="00B14194"/>
    <w:rsid w:val="00B1422F"/>
    <w:rsid w:val="00B144AE"/>
    <w:rsid w:val="00B14F57"/>
    <w:rsid w:val="00B16115"/>
    <w:rsid w:val="00B171C1"/>
    <w:rsid w:val="00B17740"/>
    <w:rsid w:val="00B17920"/>
    <w:rsid w:val="00B21333"/>
    <w:rsid w:val="00B21736"/>
    <w:rsid w:val="00B227F4"/>
    <w:rsid w:val="00B22A76"/>
    <w:rsid w:val="00B23BB5"/>
    <w:rsid w:val="00B24AC1"/>
    <w:rsid w:val="00B25B3C"/>
    <w:rsid w:val="00B261EF"/>
    <w:rsid w:val="00B3033E"/>
    <w:rsid w:val="00B30F56"/>
    <w:rsid w:val="00B3139A"/>
    <w:rsid w:val="00B32B81"/>
    <w:rsid w:val="00B3404F"/>
    <w:rsid w:val="00B34E8E"/>
    <w:rsid w:val="00B3570D"/>
    <w:rsid w:val="00B37C5C"/>
    <w:rsid w:val="00B4056F"/>
    <w:rsid w:val="00B40C1A"/>
    <w:rsid w:val="00B41559"/>
    <w:rsid w:val="00B418B4"/>
    <w:rsid w:val="00B42068"/>
    <w:rsid w:val="00B439A1"/>
    <w:rsid w:val="00B43A64"/>
    <w:rsid w:val="00B44211"/>
    <w:rsid w:val="00B44F16"/>
    <w:rsid w:val="00B4563A"/>
    <w:rsid w:val="00B459C2"/>
    <w:rsid w:val="00B45DBA"/>
    <w:rsid w:val="00B469D7"/>
    <w:rsid w:val="00B46DE2"/>
    <w:rsid w:val="00B46E76"/>
    <w:rsid w:val="00B51F25"/>
    <w:rsid w:val="00B5261B"/>
    <w:rsid w:val="00B535B6"/>
    <w:rsid w:val="00B53732"/>
    <w:rsid w:val="00B53D5D"/>
    <w:rsid w:val="00B54961"/>
    <w:rsid w:val="00B551F3"/>
    <w:rsid w:val="00B55D82"/>
    <w:rsid w:val="00B57B6B"/>
    <w:rsid w:val="00B60ACC"/>
    <w:rsid w:val="00B60E93"/>
    <w:rsid w:val="00B62EF0"/>
    <w:rsid w:val="00B633B7"/>
    <w:rsid w:val="00B633BB"/>
    <w:rsid w:val="00B63C46"/>
    <w:rsid w:val="00B647A0"/>
    <w:rsid w:val="00B64CC0"/>
    <w:rsid w:val="00B652AD"/>
    <w:rsid w:val="00B67B03"/>
    <w:rsid w:val="00B70023"/>
    <w:rsid w:val="00B709B3"/>
    <w:rsid w:val="00B70B01"/>
    <w:rsid w:val="00B71AA0"/>
    <w:rsid w:val="00B722B4"/>
    <w:rsid w:val="00B733E2"/>
    <w:rsid w:val="00B7467E"/>
    <w:rsid w:val="00B75C33"/>
    <w:rsid w:val="00B75E85"/>
    <w:rsid w:val="00B779C2"/>
    <w:rsid w:val="00B80A55"/>
    <w:rsid w:val="00B8161D"/>
    <w:rsid w:val="00B82F06"/>
    <w:rsid w:val="00B8447D"/>
    <w:rsid w:val="00B85CED"/>
    <w:rsid w:val="00B8627D"/>
    <w:rsid w:val="00B86AD6"/>
    <w:rsid w:val="00B86D05"/>
    <w:rsid w:val="00B87D1F"/>
    <w:rsid w:val="00B91332"/>
    <w:rsid w:val="00B922E2"/>
    <w:rsid w:val="00B929CC"/>
    <w:rsid w:val="00B9465A"/>
    <w:rsid w:val="00B94F20"/>
    <w:rsid w:val="00B95986"/>
    <w:rsid w:val="00B95A96"/>
    <w:rsid w:val="00B96653"/>
    <w:rsid w:val="00B97112"/>
    <w:rsid w:val="00BA0C14"/>
    <w:rsid w:val="00BA10F2"/>
    <w:rsid w:val="00BA16C7"/>
    <w:rsid w:val="00BA2254"/>
    <w:rsid w:val="00BA2E9F"/>
    <w:rsid w:val="00BA3768"/>
    <w:rsid w:val="00BA4F09"/>
    <w:rsid w:val="00BA4FAF"/>
    <w:rsid w:val="00BA59E7"/>
    <w:rsid w:val="00BA59E8"/>
    <w:rsid w:val="00BA5A9F"/>
    <w:rsid w:val="00BA6029"/>
    <w:rsid w:val="00BA689A"/>
    <w:rsid w:val="00BA6A68"/>
    <w:rsid w:val="00BA6B62"/>
    <w:rsid w:val="00BA70E4"/>
    <w:rsid w:val="00BA7307"/>
    <w:rsid w:val="00BA7D55"/>
    <w:rsid w:val="00BB004B"/>
    <w:rsid w:val="00BB1F50"/>
    <w:rsid w:val="00BB21F6"/>
    <w:rsid w:val="00BB3741"/>
    <w:rsid w:val="00BB3843"/>
    <w:rsid w:val="00BB3AA3"/>
    <w:rsid w:val="00BB4A8A"/>
    <w:rsid w:val="00BB4B54"/>
    <w:rsid w:val="00BB61F6"/>
    <w:rsid w:val="00BB62D2"/>
    <w:rsid w:val="00BC04C6"/>
    <w:rsid w:val="00BC06F3"/>
    <w:rsid w:val="00BC0DCA"/>
    <w:rsid w:val="00BC15D2"/>
    <w:rsid w:val="00BC38C6"/>
    <w:rsid w:val="00BC3CD3"/>
    <w:rsid w:val="00BC4B41"/>
    <w:rsid w:val="00BC4DA8"/>
    <w:rsid w:val="00BC5BAD"/>
    <w:rsid w:val="00BC7B42"/>
    <w:rsid w:val="00BD02FD"/>
    <w:rsid w:val="00BD057F"/>
    <w:rsid w:val="00BD1161"/>
    <w:rsid w:val="00BD1A65"/>
    <w:rsid w:val="00BD1CFA"/>
    <w:rsid w:val="00BD29B6"/>
    <w:rsid w:val="00BD2B39"/>
    <w:rsid w:val="00BD2C96"/>
    <w:rsid w:val="00BD2EDD"/>
    <w:rsid w:val="00BD3460"/>
    <w:rsid w:val="00BD3605"/>
    <w:rsid w:val="00BD431E"/>
    <w:rsid w:val="00BD5A3D"/>
    <w:rsid w:val="00BD5CF9"/>
    <w:rsid w:val="00BD5F5B"/>
    <w:rsid w:val="00BD5FB5"/>
    <w:rsid w:val="00BD75F9"/>
    <w:rsid w:val="00BE04AB"/>
    <w:rsid w:val="00BE150F"/>
    <w:rsid w:val="00BE1DCB"/>
    <w:rsid w:val="00BE2D62"/>
    <w:rsid w:val="00BE3F32"/>
    <w:rsid w:val="00BE5514"/>
    <w:rsid w:val="00BE55A5"/>
    <w:rsid w:val="00BE6893"/>
    <w:rsid w:val="00BE6A3A"/>
    <w:rsid w:val="00BE7425"/>
    <w:rsid w:val="00BF0B8A"/>
    <w:rsid w:val="00BF1E2B"/>
    <w:rsid w:val="00BF25B7"/>
    <w:rsid w:val="00BF2A20"/>
    <w:rsid w:val="00BF3526"/>
    <w:rsid w:val="00BF3DC5"/>
    <w:rsid w:val="00BF3E41"/>
    <w:rsid w:val="00BF3EA6"/>
    <w:rsid w:val="00BF5E8A"/>
    <w:rsid w:val="00BF74F7"/>
    <w:rsid w:val="00C00378"/>
    <w:rsid w:val="00C0124A"/>
    <w:rsid w:val="00C01ACC"/>
    <w:rsid w:val="00C01B43"/>
    <w:rsid w:val="00C01C9E"/>
    <w:rsid w:val="00C036EB"/>
    <w:rsid w:val="00C042A6"/>
    <w:rsid w:val="00C04DAB"/>
    <w:rsid w:val="00C0598C"/>
    <w:rsid w:val="00C0664E"/>
    <w:rsid w:val="00C07C62"/>
    <w:rsid w:val="00C1078E"/>
    <w:rsid w:val="00C10C71"/>
    <w:rsid w:val="00C1125F"/>
    <w:rsid w:val="00C11B7B"/>
    <w:rsid w:val="00C11E9A"/>
    <w:rsid w:val="00C11F0A"/>
    <w:rsid w:val="00C123E9"/>
    <w:rsid w:val="00C13CE9"/>
    <w:rsid w:val="00C14316"/>
    <w:rsid w:val="00C157B0"/>
    <w:rsid w:val="00C15985"/>
    <w:rsid w:val="00C17023"/>
    <w:rsid w:val="00C174C4"/>
    <w:rsid w:val="00C17CE0"/>
    <w:rsid w:val="00C17DDE"/>
    <w:rsid w:val="00C21AC5"/>
    <w:rsid w:val="00C22EB3"/>
    <w:rsid w:val="00C23139"/>
    <w:rsid w:val="00C23E1D"/>
    <w:rsid w:val="00C23E28"/>
    <w:rsid w:val="00C2477D"/>
    <w:rsid w:val="00C24EDF"/>
    <w:rsid w:val="00C260E7"/>
    <w:rsid w:val="00C268FC"/>
    <w:rsid w:val="00C26BC8"/>
    <w:rsid w:val="00C275CD"/>
    <w:rsid w:val="00C30EBB"/>
    <w:rsid w:val="00C312E2"/>
    <w:rsid w:val="00C31E68"/>
    <w:rsid w:val="00C32366"/>
    <w:rsid w:val="00C32D78"/>
    <w:rsid w:val="00C330D7"/>
    <w:rsid w:val="00C34307"/>
    <w:rsid w:val="00C349A3"/>
    <w:rsid w:val="00C34CCF"/>
    <w:rsid w:val="00C34DEB"/>
    <w:rsid w:val="00C34EC0"/>
    <w:rsid w:val="00C35781"/>
    <w:rsid w:val="00C35CED"/>
    <w:rsid w:val="00C36E3C"/>
    <w:rsid w:val="00C36EF8"/>
    <w:rsid w:val="00C40521"/>
    <w:rsid w:val="00C40B35"/>
    <w:rsid w:val="00C41B26"/>
    <w:rsid w:val="00C43460"/>
    <w:rsid w:val="00C43539"/>
    <w:rsid w:val="00C4388C"/>
    <w:rsid w:val="00C44B97"/>
    <w:rsid w:val="00C45752"/>
    <w:rsid w:val="00C45837"/>
    <w:rsid w:val="00C46F9A"/>
    <w:rsid w:val="00C47898"/>
    <w:rsid w:val="00C47BD8"/>
    <w:rsid w:val="00C47E63"/>
    <w:rsid w:val="00C53F13"/>
    <w:rsid w:val="00C53F9B"/>
    <w:rsid w:val="00C542C3"/>
    <w:rsid w:val="00C556F4"/>
    <w:rsid w:val="00C55D50"/>
    <w:rsid w:val="00C563FA"/>
    <w:rsid w:val="00C57327"/>
    <w:rsid w:val="00C60643"/>
    <w:rsid w:val="00C6070E"/>
    <w:rsid w:val="00C62403"/>
    <w:rsid w:val="00C624A8"/>
    <w:rsid w:val="00C6280D"/>
    <w:rsid w:val="00C62A0B"/>
    <w:rsid w:val="00C63D87"/>
    <w:rsid w:val="00C64BA6"/>
    <w:rsid w:val="00C64F14"/>
    <w:rsid w:val="00C6507D"/>
    <w:rsid w:val="00C65E12"/>
    <w:rsid w:val="00C663BF"/>
    <w:rsid w:val="00C667A6"/>
    <w:rsid w:val="00C66D57"/>
    <w:rsid w:val="00C676B0"/>
    <w:rsid w:val="00C6776A"/>
    <w:rsid w:val="00C70734"/>
    <w:rsid w:val="00C71DBD"/>
    <w:rsid w:val="00C72B4F"/>
    <w:rsid w:val="00C73574"/>
    <w:rsid w:val="00C74D2E"/>
    <w:rsid w:val="00C7643D"/>
    <w:rsid w:val="00C7680D"/>
    <w:rsid w:val="00C77E94"/>
    <w:rsid w:val="00C801A5"/>
    <w:rsid w:val="00C81E7D"/>
    <w:rsid w:val="00C82080"/>
    <w:rsid w:val="00C827E1"/>
    <w:rsid w:val="00C82D25"/>
    <w:rsid w:val="00C82DD3"/>
    <w:rsid w:val="00C83E41"/>
    <w:rsid w:val="00C840BA"/>
    <w:rsid w:val="00C84B7F"/>
    <w:rsid w:val="00C84F67"/>
    <w:rsid w:val="00C85820"/>
    <w:rsid w:val="00C877D2"/>
    <w:rsid w:val="00C87834"/>
    <w:rsid w:val="00C878E1"/>
    <w:rsid w:val="00C878EE"/>
    <w:rsid w:val="00C90246"/>
    <w:rsid w:val="00C90877"/>
    <w:rsid w:val="00C90ECA"/>
    <w:rsid w:val="00C912AF"/>
    <w:rsid w:val="00C912F6"/>
    <w:rsid w:val="00C9151A"/>
    <w:rsid w:val="00C91FB1"/>
    <w:rsid w:val="00C92337"/>
    <w:rsid w:val="00C93048"/>
    <w:rsid w:val="00C93102"/>
    <w:rsid w:val="00C936A7"/>
    <w:rsid w:val="00C9500D"/>
    <w:rsid w:val="00C955D8"/>
    <w:rsid w:val="00C96AAD"/>
    <w:rsid w:val="00C9784F"/>
    <w:rsid w:val="00C97AA9"/>
    <w:rsid w:val="00C97BC0"/>
    <w:rsid w:val="00C97FBB"/>
    <w:rsid w:val="00CA06E0"/>
    <w:rsid w:val="00CA10DB"/>
    <w:rsid w:val="00CA1872"/>
    <w:rsid w:val="00CA1D1D"/>
    <w:rsid w:val="00CA2554"/>
    <w:rsid w:val="00CA42E9"/>
    <w:rsid w:val="00CA4AA2"/>
    <w:rsid w:val="00CA59F8"/>
    <w:rsid w:val="00CA664B"/>
    <w:rsid w:val="00CB1271"/>
    <w:rsid w:val="00CB1BF9"/>
    <w:rsid w:val="00CB2130"/>
    <w:rsid w:val="00CB2173"/>
    <w:rsid w:val="00CB241D"/>
    <w:rsid w:val="00CB2F0A"/>
    <w:rsid w:val="00CB403C"/>
    <w:rsid w:val="00CB4198"/>
    <w:rsid w:val="00CB4FE1"/>
    <w:rsid w:val="00CB65F0"/>
    <w:rsid w:val="00CB7282"/>
    <w:rsid w:val="00CB7535"/>
    <w:rsid w:val="00CB7AAE"/>
    <w:rsid w:val="00CC1DB4"/>
    <w:rsid w:val="00CC2C06"/>
    <w:rsid w:val="00CC3F5B"/>
    <w:rsid w:val="00CC4338"/>
    <w:rsid w:val="00CC43B4"/>
    <w:rsid w:val="00CC4B4A"/>
    <w:rsid w:val="00CC5374"/>
    <w:rsid w:val="00CC5503"/>
    <w:rsid w:val="00CC5CEE"/>
    <w:rsid w:val="00CC6341"/>
    <w:rsid w:val="00CC660E"/>
    <w:rsid w:val="00CC6807"/>
    <w:rsid w:val="00CC77E4"/>
    <w:rsid w:val="00CD06A5"/>
    <w:rsid w:val="00CD162C"/>
    <w:rsid w:val="00CD3660"/>
    <w:rsid w:val="00CD3DDF"/>
    <w:rsid w:val="00CD4E10"/>
    <w:rsid w:val="00CD696C"/>
    <w:rsid w:val="00CD6C5B"/>
    <w:rsid w:val="00CD725A"/>
    <w:rsid w:val="00CE00B8"/>
    <w:rsid w:val="00CE0424"/>
    <w:rsid w:val="00CE0C5F"/>
    <w:rsid w:val="00CE167E"/>
    <w:rsid w:val="00CE2754"/>
    <w:rsid w:val="00CE287A"/>
    <w:rsid w:val="00CE39C4"/>
    <w:rsid w:val="00CE4143"/>
    <w:rsid w:val="00CE4A3E"/>
    <w:rsid w:val="00CE62F0"/>
    <w:rsid w:val="00CE6F5A"/>
    <w:rsid w:val="00CE7428"/>
    <w:rsid w:val="00CE742C"/>
    <w:rsid w:val="00CE7F93"/>
    <w:rsid w:val="00CF0E6D"/>
    <w:rsid w:val="00CF135A"/>
    <w:rsid w:val="00CF1C9D"/>
    <w:rsid w:val="00CF2361"/>
    <w:rsid w:val="00CF26BA"/>
    <w:rsid w:val="00CF284E"/>
    <w:rsid w:val="00CF2F05"/>
    <w:rsid w:val="00CF31CC"/>
    <w:rsid w:val="00CF3E94"/>
    <w:rsid w:val="00CF3F80"/>
    <w:rsid w:val="00CF439B"/>
    <w:rsid w:val="00CF4870"/>
    <w:rsid w:val="00CF48A2"/>
    <w:rsid w:val="00CF48CF"/>
    <w:rsid w:val="00CF573C"/>
    <w:rsid w:val="00CF69A7"/>
    <w:rsid w:val="00CF6CF4"/>
    <w:rsid w:val="00D003EA"/>
    <w:rsid w:val="00D0078A"/>
    <w:rsid w:val="00D01036"/>
    <w:rsid w:val="00D014EF"/>
    <w:rsid w:val="00D015D1"/>
    <w:rsid w:val="00D01A71"/>
    <w:rsid w:val="00D02420"/>
    <w:rsid w:val="00D0298A"/>
    <w:rsid w:val="00D03EA3"/>
    <w:rsid w:val="00D03F5A"/>
    <w:rsid w:val="00D0525F"/>
    <w:rsid w:val="00D05EA3"/>
    <w:rsid w:val="00D07F07"/>
    <w:rsid w:val="00D11647"/>
    <w:rsid w:val="00D1184C"/>
    <w:rsid w:val="00D153EB"/>
    <w:rsid w:val="00D167F3"/>
    <w:rsid w:val="00D16844"/>
    <w:rsid w:val="00D204AE"/>
    <w:rsid w:val="00D22154"/>
    <w:rsid w:val="00D2298D"/>
    <w:rsid w:val="00D22C86"/>
    <w:rsid w:val="00D2367F"/>
    <w:rsid w:val="00D237C0"/>
    <w:rsid w:val="00D24B19"/>
    <w:rsid w:val="00D25A2D"/>
    <w:rsid w:val="00D27909"/>
    <w:rsid w:val="00D27E9F"/>
    <w:rsid w:val="00D30047"/>
    <w:rsid w:val="00D30D67"/>
    <w:rsid w:val="00D32E69"/>
    <w:rsid w:val="00D33774"/>
    <w:rsid w:val="00D34272"/>
    <w:rsid w:val="00D34CF3"/>
    <w:rsid w:val="00D35A9D"/>
    <w:rsid w:val="00D35B38"/>
    <w:rsid w:val="00D35C4F"/>
    <w:rsid w:val="00D3600F"/>
    <w:rsid w:val="00D36593"/>
    <w:rsid w:val="00D36AED"/>
    <w:rsid w:val="00D37BDD"/>
    <w:rsid w:val="00D40D03"/>
    <w:rsid w:val="00D4241E"/>
    <w:rsid w:val="00D437D8"/>
    <w:rsid w:val="00D437DB"/>
    <w:rsid w:val="00D44593"/>
    <w:rsid w:val="00D44687"/>
    <w:rsid w:val="00D451A3"/>
    <w:rsid w:val="00D454DB"/>
    <w:rsid w:val="00D510C9"/>
    <w:rsid w:val="00D51B42"/>
    <w:rsid w:val="00D51E1E"/>
    <w:rsid w:val="00D51EC7"/>
    <w:rsid w:val="00D52381"/>
    <w:rsid w:val="00D52E0E"/>
    <w:rsid w:val="00D53259"/>
    <w:rsid w:val="00D537CB"/>
    <w:rsid w:val="00D54407"/>
    <w:rsid w:val="00D54BB7"/>
    <w:rsid w:val="00D57EE4"/>
    <w:rsid w:val="00D601EB"/>
    <w:rsid w:val="00D6076B"/>
    <w:rsid w:val="00D6097E"/>
    <w:rsid w:val="00D610EE"/>
    <w:rsid w:val="00D61C7B"/>
    <w:rsid w:val="00D61DDD"/>
    <w:rsid w:val="00D62678"/>
    <w:rsid w:val="00D63065"/>
    <w:rsid w:val="00D630CE"/>
    <w:rsid w:val="00D6484F"/>
    <w:rsid w:val="00D64A3F"/>
    <w:rsid w:val="00D662CC"/>
    <w:rsid w:val="00D66A4C"/>
    <w:rsid w:val="00D67269"/>
    <w:rsid w:val="00D67381"/>
    <w:rsid w:val="00D705B0"/>
    <w:rsid w:val="00D707A1"/>
    <w:rsid w:val="00D707DB"/>
    <w:rsid w:val="00D70F0B"/>
    <w:rsid w:val="00D7322C"/>
    <w:rsid w:val="00D73940"/>
    <w:rsid w:val="00D73AF0"/>
    <w:rsid w:val="00D74A41"/>
    <w:rsid w:val="00D74C12"/>
    <w:rsid w:val="00D7557C"/>
    <w:rsid w:val="00D76586"/>
    <w:rsid w:val="00D76C69"/>
    <w:rsid w:val="00D771B1"/>
    <w:rsid w:val="00D777F3"/>
    <w:rsid w:val="00D825B8"/>
    <w:rsid w:val="00D8322A"/>
    <w:rsid w:val="00D843AE"/>
    <w:rsid w:val="00D843E8"/>
    <w:rsid w:val="00D84B59"/>
    <w:rsid w:val="00D86A91"/>
    <w:rsid w:val="00D876EF"/>
    <w:rsid w:val="00D87DBD"/>
    <w:rsid w:val="00D90126"/>
    <w:rsid w:val="00D904E9"/>
    <w:rsid w:val="00D92268"/>
    <w:rsid w:val="00D92B38"/>
    <w:rsid w:val="00D92C59"/>
    <w:rsid w:val="00D93BB4"/>
    <w:rsid w:val="00D93BF2"/>
    <w:rsid w:val="00D93DB0"/>
    <w:rsid w:val="00D9459E"/>
    <w:rsid w:val="00D94E05"/>
    <w:rsid w:val="00D950D2"/>
    <w:rsid w:val="00D959D6"/>
    <w:rsid w:val="00D96BA0"/>
    <w:rsid w:val="00DA0FA8"/>
    <w:rsid w:val="00DA1361"/>
    <w:rsid w:val="00DA208C"/>
    <w:rsid w:val="00DA2765"/>
    <w:rsid w:val="00DA3074"/>
    <w:rsid w:val="00DA3335"/>
    <w:rsid w:val="00DA38A6"/>
    <w:rsid w:val="00DA4BED"/>
    <w:rsid w:val="00DA4E9B"/>
    <w:rsid w:val="00DA5232"/>
    <w:rsid w:val="00DA5B6B"/>
    <w:rsid w:val="00DA6210"/>
    <w:rsid w:val="00DA67EC"/>
    <w:rsid w:val="00DA72C9"/>
    <w:rsid w:val="00DA7F8F"/>
    <w:rsid w:val="00DB38C0"/>
    <w:rsid w:val="00DB49C2"/>
    <w:rsid w:val="00DB50DC"/>
    <w:rsid w:val="00DB5959"/>
    <w:rsid w:val="00DB5DF1"/>
    <w:rsid w:val="00DB5E37"/>
    <w:rsid w:val="00DB6285"/>
    <w:rsid w:val="00DB6672"/>
    <w:rsid w:val="00DB6DC5"/>
    <w:rsid w:val="00DB6E4A"/>
    <w:rsid w:val="00DB7A01"/>
    <w:rsid w:val="00DB7B6A"/>
    <w:rsid w:val="00DC041C"/>
    <w:rsid w:val="00DC0AAA"/>
    <w:rsid w:val="00DC0D4E"/>
    <w:rsid w:val="00DC12FE"/>
    <w:rsid w:val="00DC3807"/>
    <w:rsid w:val="00DC38B6"/>
    <w:rsid w:val="00DC562A"/>
    <w:rsid w:val="00DC5669"/>
    <w:rsid w:val="00DC7BA8"/>
    <w:rsid w:val="00DC7C36"/>
    <w:rsid w:val="00DC7D76"/>
    <w:rsid w:val="00DD0C9D"/>
    <w:rsid w:val="00DD19EE"/>
    <w:rsid w:val="00DD1FB0"/>
    <w:rsid w:val="00DD26C5"/>
    <w:rsid w:val="00DD2A1A"/>
    <w:rsid w:val="00DD2AB3"/>
    <w:rsid w:val="00DD30EE"/>
    <w:rsid w:val="00DD3805"/>
    <w:rsid w:val="00DD3EE5"/>
    <w:rsid w:val="00DD4785"/>
    <w:rsid w:val="00DD5A57"/>
    <w:rsid w:val="00DD6B08"/>
    <w:rsid w:val="00DD6C7C"/>
    <w:rsid w:val="00DD7A89"/>
    <w:rsid w:val="00DE0381"/>
    <w:rsid w:val="00DE0B36"/>
    <w:rsid w:val="00DE25FF"/>
    <w:rsid w:val="00DE2DED"/>
    <w:rsid w:val="00DE4380"/>
    <w:rsid w:val="00DE5732"/>
    <w:rsid w:val="00DE5F2E"/>
    <w:rsid w:val="00DE6331"/>
    <w:rsid w:val="00DE6691"/>
    <w:rsid w:val="00DE6C51"/>
    <w:rsid w:val="00DE6DC0"/>
    <w:rsid w:val="00DE7E9F"/>
    <w:rsid w:val="00DF0465"/>
    <w:rsid w:val="00DF0B46"/>
    <w:rsid w:val="00DF10CB"/>
    <w:rsid w:val="00DF1202"/>
    <w:rsid w:val="00DF274D"/>
    <w:rsid w:val="00DF3036"/>
    <w:rsid w:val="00DF3173"/>
    <w:rsid w:val="00DF392F"/>
    <w:rsid w:val="00DF3EF6"/>
    <w:rsid w:val="00DF4804"/>
    <w:rsid w:val="00DF4F9F"/>
    <w:rsid w:val="00DF5237"/>
    <w:rsid w:val="00DF5535"/>
    <w:rsid w:val="00DF5AC2"/>
    <w:rsid w:val="00DF6492"/>
    <w:rsid w:val="00DF6533"/>
    <w:rsid w:val="00E005AB"/>
    <w:rsid w:val="00E00DFD"/>
    <w:rsid w:val="00E00FBC"/>
    <w:rsid w:val="00E0170F"/>
    <w:rsid w:val="00E01D1A"/>
    <w:rsid w:val="00E01F6B"/>
    <w:rsid w:val="00E0258C"/>
    <w:rsid w:val="00E02FAE"/>
    <w:rsid w:val="00E04C56"/>
    <w:rsid w:val="00E052F1"/>
    <w:rsid w:val="00E05828"/>
    <w:rsid w:val="00E058F9"/>
    <w:rsid w:val="00E06413"/>
    <w:rsid w:val="00E102C1"/>
    <w:rsid w:val="00E10834"/>
    <w:rsid w:val="00E10BA7"/>
    <w:rsid w:val="00E11DBA"/>
    <w:rsid w:val="00E12348"/>
    <w:rsid w:val="00E14462"/>
    <w:rsid w:val="00E14D5B"/>
    <w:rsid w:val="00E15B0B"/>
    <w:rsid w:val="00E15D80"/>
    <w:rsid w:val="00E15E1A"/>
    <w:rsid w:val="00E16C3B"/>
    <w:rsid w:val="00E16C5D"/>
    <w:rsid w:val="00E172A0"/>
    <w:rsid w:val="00E2092B"/>
    <w:rsid w:val="00E215B5"/>
    <w:rsid w:val="00E21C20"/>
    <w:rsid w:val="00E22168"/>
    <w:rsid w:val="00E22174"/>
    <w:rsid w:val="00E221EA"/>
    <w:rsid w:val="00E22EF1"/>
    <w:rsid w:val="00E23753"/>
    <w:rsid w:val="00E2386D"/>
    <w:rsid w:val="00E23D29"/>
    <w:rsid w:val="00E254AD"/>
    <w:rsid w:val="00E26557"/>
    <w:rsid w:val="00E2660A"/>
    <w:rsid w:val="00E270E3"/>
    <w:rsid w:val="00E27121"/>
    <w:rsid w:val="00E303D5"/>
    <w:rsid w:val="00E308C1"/>
    <w:rsid w:val="00E311D7"/>
    <w:rsid w:val="00E31C27"/>
    <w:rsid w:val="00E31F58"/>
    <w:rsid w:val="00E3247C"/>
    <w:rsid w:val="00E331C3"/>
    <w:rsid w:val="00E334B5"/>
    <w:rsid w:val="00E34294"/>
    <w:rsid w:val="00E3489D"/>
    <w:rsid w:val="00E349E1"/>
    <w:rsid w:val="00E34D49"/>
    <w:rsid w:val="00E354B7"/>
    <w:rsid w:val="00E35570"/>
    <w:rsid w:val="00E35C05"/>
    <w:rsid w:val="00E36208"/>
    <w:rsid w:val="00E36776"/>
    <w:rsid w:val="00E37AEE"/>
    <w:rsid w:val="00E37BB3"/>
    <w:rsid w:val="00E37BD3"/>
    <w:rsid w:val="00E37DD7"/>
    <w:rsid w:val="00E409AE"/>
    <w:rsid w:val="00E4133E"/>
    <w:rsid w:val="00E423E0"/>
    <w:rsid w:val="00E4343F"/>
    <w:rsid w:val="00E43D2E"/>
    <w:rsid w:val="00E44F5F"/>
    <w:rsid w:val="00E477F8"/>
    <w:rsid w:val="00E47DBF"/>
    <w:rsid w:val="00E50BAA"/>
    <w:rsid w:val="00E51AB2"/>
    <w:rsid w:val="00E51E6A"/>
    <w:rsid w:val="00E528A2"/>
    <w:rsid w:val="00E52FA9"/>
    <w:rsid w:val="00E53818"/>
    <w:rsid w:val="00E53ECD"/>
    <w:rsid w:val="00E53FD2"/>
    <w:rsid w:val="00E54748"/>
    <w:rsid w:val="00E55163"/>
    <w:rsid w:val="00E55A06"/>
    <w:rsid w:val="00E55B04"/>
    <w:rsid w:val="00E56868"/>
    <w:rsid w:val="00E56F86"/>
    <w:rsid w:val="00E57540"/>
    <w:rsid w:val="00E57ED0"/>
    <w:rsid w:val="00E609D5"/>
    <w:rsid w:val="00E61A33"/>
    <w:rsid w:val="00E61C58"/>
    <w:rsid w:val="00E64D39"/>
    <w:rsid w:val="00E65905"/>
    <w:rsid w:val="00E6646A"/>
    <w:rsid w:val="00E66920"/>
    <w:rsid w:val="00E66D4F"/>
    <w:rsid w:val="00E67013"/>
    <w:rsid w:val="00E6753B"/>
    <w:rsid w:val="00E7091D"/>
    <w:rsid w:val="00E70923"/>
    <w:rsid w:val="00E71110"/>
    <w:rsid w:val="00E72332"/>
    <w:rsid w:val="00E72434"/>
    <w:rsid w:val="00E727DC"/>
    <w:rsid w:val="00E72F12"/>
    <w:rsid w:val="00E73CFF"/>
    <w:rsid w:val="00E74020"/>
    <w:rsid w:val="00E753D6"/>
    <w:rsid w:val="00E75717"/>
    <w:rsid w:val="00E75A76"/>
    <w:rsid w:val="00E76600"/>
    <w:rsid w:val="00E7686F"/>
    <w:rsid w:val="00E77355"/>
    <w:rsid w:val="00E779D6"/>
    <w:rsid w:val="00E81865"/>
    <w:rsid w:val="00E81BFD"/>
    <w:rsid w:val="00E82847"/>
    <w:rsid w:val="00E82A3E"/>
    <w:rsid w:val="00E82A4B"/>
    <w:rsid w:val="00E83009"/>
    <w:rsid w:val="00E834A1"/>
    <w:rsid w:val="00E85920"/>
    <w:rsid w:val="00E86103"/>
    <w:rsid w:val="00E8653C"/>
    <w:rsid w:val="00E92080"/>
    <w:rsid w:val="00E93687"/>
    <w:rsid w:val="00E95C61"/>
    <w:rsid w:val="00E96226"/>
    <w:rsid w:val="00E9668B"/>
    <w:rsid w:val="00E97EB8"/>
    <w:rsid w:val="00EA1AEE"/>
    <w:rsid w:val="00EA21DA"/>
    <w:rsid w:val="00EA271A"/>
    <w:rsid w:val="00EA3317"/>
    <w:rsid w:val="00EA4567"/>
    <w:rsid w:val="00EA4A12"/>
    <w:rsid w:val="00EA4DA7"/>
    <w:rsid w:val="00EA59F0"/>
    <w:rsid w:val="00EA6E4E"/>
    <w:rsid w:val="00EA6F75"/>
    <w:rsid w:val="00EA7028"/>
    <w:rsid w:val="00EB0022"/>
    <w:rsid w:val="00EB0064"/>
    <w:rsid w:val="00EB0656"/>
    <w:rsid w:val="00EB1285"/>
    <w:rsid w:val="00EB17CB"/>
    <w:rsid w:val="00EB1D39"/>
    <w:rsid w:val="00EB2E8B"/>
    <w:rsid w:val="00EB3C79"/>
    <w:rsid w:val="00EB43D4"/>
    <w:rsid w:val="00EB48F0"/>
    <w:rsid w:val="00EB4AEB"/>
    <w:rsid w:val="00EB5628"/>
    <w:rsid w:val="00EB59D4"/>
    <w:rsid w:val="00EB5A16"/>
    <w:rsid w:val="00EB77BE"/>
    <w:rsid w:val="00EC01AC"/>
    <w:rsid w:val="00EC0980"/>
    <w:rsid w:val="00EC15C0"/>
    <w:rsid w:val="00EC3E8C"/>
    <w:rsid w:val="00EC4BD8"/>
    <w:rsid w:val="00EC55A6"/>
    <w:rsid w:val="00EC62AB"/>
    <w:rsid w:val="00EC6744"/>
    <w:rsid w:val="00ED01C7"/>
    <w:rsid w:val="00ED0A65"/>
    <w:rsid w:val="00ED18F7"/>
    <w:rsid w:val="00ED1E80"/>
    <w:rsid w:val="00ED2068"/>
    <w:rsid w:val="00ED2B7D"/>
    <w:rsid w:val="00ED3DFE"/>
    <w:rsid w:val="00ED5952"/>
    <w:rsid w:val="00ED5A36"/>
    <w:rsid w:val="00ED5BDC"/>
    <w:rsid w:val="00ED5D03"/>
    <w:rsid w:val="00ED621B"/>
    <w:rsid w:val="00ED73DE"/>
    <w:rsid w:val="00ED74CB"/>
    <w:rsid w:val="00ED7D88"/>
    <w:rsid w:val="00EE1FA2"/>
    <w:rsid w:val="00EE3BC8"/>
    <w:rsid w:val="00EE44B4"/>
    <w:rsid w:val="00EE61E5"/>
    <w:rsid w:val="00EE65B4"/>
    <w:rsid w:val="00EE6E29"/>
    <w:rsid w:val="00EE758B"/>
    <w:rsid w:val="00EE7B42"/>
    <w:rsid w:val="00EE7D7C"/>
    <w:rsid w:val="00EF3DAF"/>
    <w:rsid w:val="00EF406C"/>
    <w:rsid w:val="00EF4598"/>
    <w:rsid w:val="00EF716C"/>
    <w:rsid w:val="00EF78A2"/>
    <w:rsid w:val="00F007E0"/>
    <w:rsid w:val="00F01505"/>
    <w:rsid w:val="00F01BD1"/>
    <w:rsid w:val="00F032A8"/>
    <w:rsid w:val="00F04141"/>
    <w:rsid w:val="00F05817"/>
    <w:rsid w:val="00F05D5E"/>
    <w:rsid w:val="00F072CD"/>
    <w:rsid w:val="00F072DB"/>
    <w:rsid w:val="00F0791D"/>
    <w:rsid w:val="00F11537"/>
    <w:rsid w:val="00F11CB5"/>
    <w:rsid w:val="00F126CA"/>
    <w:rsid w:val="00F12B76"/>
    <w:rsid w:val="00F1324F"/>
    <w:rsid w:val="00F14307"/>
    <w:rsid w:val="00F14A4B"/>
    <w:rsid w:val="00F14EC5"/>
    <w:rsid w:val="00F14F3A"/>
    <w:rsid w:val="00F1538C"/>
    <w:rsid w:val="00F153CA"/>
    <w:rsid w:val="00F16911"/>
    <w:rsid w:val="00F16AAB"/>
    <w:rsid w:val="00F16BCF"/>
    <w:rsid w:val="00F16F87"/>
    <w:rsid w:val="00F17D65"/>
    <w:rsid w:val="00F20EC5"/>
    <w:rsid w:val="00F216EB"/>
    <w:rsid w:val="00F21AA8"/>
    <w:rsid w:val="00F22C4C"/>
    <w:rsid w:val="00F22D8E"/>
    <w:rsid w:val="00F243F8"/>
    <w:rsid w:val="00F24431"/>
    <w:rsid w:val="00F24FB3"/>
    <w:rsid w:val="00F258F6"/>
    <w:rsid w:val="00F26783"/>
    <w:rsid w:val="00F26F18"/>
    <w:rsid w:val="00F26FBB"/>
    <w:rsid w:val="00F277EB"/>
    <w:rsid w:val="00F306C7"/>
    <w:rsid w:val="00F32995"/>
    <w:rsid w:val="00F32C39"/>
    <w:rsid w:val="00F33058"/>
    <w:rsid w:val="00F34D62"/>
    <w:rsid w:val="00F35F9A"/>
    <w:rsid w:val="00F3667E"/>
    <w:rsid w:val="00F40291"/>
    <w:rsid w:val="00F4042E"/>
    <w:rsid w:val="00F40CBA"/>
    <w:rsid w:val="00F41428"/>
    <w:rsid w:val="00F41554"/>
    <w:rsid w:val="00F41AF2"/>
    <w:rsid w:val="00F42E54"/>
    <w:rsid w:val="00F44193"/>
    <w:rsid w:val="00F45AF5"/>
    <w:rsid w:val="00F45B31"/>
    <w:rsid w:val="00F47AD9"/>
    <w:rsid w:val="00F47C47"/>
    <w:rsid w:val="00F47DA4"/>
    <w:rsid w:val="00F514DE"/>
    <w:rsid w:val="00F51DF8"/>
    <w:rsid w:val="00F520FF"/>
    <w:rsid w:val="00F528DD"/>
    <w:rsid w:val="00F5310E"/>
    <w:rsid w:val="00F577FB"/>
    <w:rsid w:val="00F57FDF"/>
    <w:rsid w:val="00F604DC"/>
    <w:rsid w:val="00F6069E"/>
    <w:rsid w:val="00F606DC"/>
    <w:rsid w:val="00F6095C"/>
    <w:rsid w:val="00F60BF3"/>
    <w:rsid w:val="00F60E56"/>
    <w:rsid w:val="00F6166F"/>
    <w:rsid w:val="00F6187A"/>
    <w:rsid w:val="00F61DFC"/>
    <w:rsid w:val="00F61E96"/>
    <w:rsid w:val="00F62643"/>
    <w:rsid w:val="00F65375"/>
    <w:rsid w:val="00F654AA"/>
    <w:rsid w:val="00F65644"/>
    <w:rsid w:val="00F65E12"/>
    <w:rsid w:val="00F66655"/>
    <w:rsid w:val="00F66662"/>
    <w:rsid w:val="00F675FE"/>
    <w:rsid w:val="00F70E20"/>
    <w:rsid w:val="00F7107D"/>
    <w:rsid w:val="00F71E53"/>
    <w:rsid w:val="00F73F7F"/>
    <w:rsid w:val="00F753BF"/>
    <w:rsid w:val="00F76192"/>
    <w:rsid w:val="00F7666C"/>
    <w:rsid w:val="00F77269"/>
    <w:rsid w:val="00F80704"/>
    <w:rsid w:val="00F81AFB"/>
    <w:rsid w:val="00F843A8"/>
    <w:rsid w:val="00F8467A"/>
    <w:rsid w:val="00F8525E"/>
    <w:rsid w:val="00F85C08"/>
    <w:rsid w:val="00F90D70"/>
    <w:rsid w:val="00F914CD"/>
    <w:rsid w:val="00F9181B"/>
    <w:rsid w:val="00F91975"/>
    <w:rsid w:val="00F91BA9"/>
    <w:rsid w:val="00F91F08"/>
    <w:rsid w:val="00F924D3"/>
    <w:rsid w:val="00F9251F"/>
    <w:rsid w:val="00F93685"/>
    <w:rsid w:val="00F93938"/>
    <w:rsid w:val="00F94982"/>
    <w:rsid w:val="00F94FD0"/>
    <w:rsid w:val="00F957B7"/>
    <w:rsid w:val="00F96484"/>
    <w:rsid w:val="00F976BC"/>
    <w:rsid w:val="00FA03C5"/>
    <w:rsid w:val="00FA1B5C"/>
    <w:rsid w:val="00FA25FA"/>
    <w:rsid w:val="00FA378C"/>
    <w:rsid w:val="00FA3834"/>
    <w:rsid w:val="00FA384C"/>
    <w:rsid w:val="00FA4B3A"/>
    <w:rsid w:val="00FA4CC2"/>
    <w:rsid w:val="00FA4FB0"/>
    <w:rsid w:val="00FA53AD"/>
    <w:rsid w:val="00FA560F"/>
    <w:rsid w:val="00FA5AB8"/>
    <w:rsid w:val="00FA5F80"/>
    <w:rsid w:val="00FA62DF"/>
    <w:rsid w:val="00FA6725"/>
    <w:rsid w:val="00FB1C61"/>
    <w:rsid w:val="00FB2186"/>
    <w:rsid w:val="00FB2DB8"/>
    <w:rsid w:val="00FB2DEA"/>
    <w:rsid w:val="00FB2DF3"/>
    <w:rsid w:val="00FB476A"/>
    <w:rsid w:val="00FB4916"/>
    <w:rsid w:val="00FB702C"/>
    <w:rsid w:val="00FC0C99"/>
    <w:rsid w:val="00FC2003"/>
    <w:rsid w:val="00FC4FF8"/>
    <w:rsid w:val="00FC6272"/>
    <w:rsid w:val="00FC6A66"/>
    <w:rsid w:val="00FC728E"/>
    <w:rsid w:val="00FC7567"/>
    <w:rsid w:val="00FC7BC7"/>
    <w:rsid w:val="00FC7D71"/>
    <w:rsid w:val="00FC7E40"/>
    <w:rsid w:val="00FD014F"/>
    <w:rsid w:val="00FD0259"/>
    <w:rsid w:val="00FD0F2B"/>
    <w:rsid w:val="00FD2B10"/>
    <w:rsid w:val="00FD2B2C"/>
    <w:rsid w:val="00FD2D8A"/>
    <w:rsid w:val="00FD3161"/>
    <w:rsid w:val="00FD3C89"/>
    <w:rsid w:val="00FD43AF"/>
    <w:rsid w:val="00FD4691"/>
    <w:rsid w:val="00FD5703"/>
    <w:rsid w:val="00FE0055"/>
    <w:rsid w:val="00FE0E4B"/>
    <w:rsid w:val="00FE1865"/>
    <w:rsid w:val="00FE28C4"/>
    <w:rsid w:val="00FE2CCC"/>
    <w:rsid w:val="00FE44E3"/>
    <w:rsid w:val="00FE51D0"/>
    <w:rsid w:val="00FE544B"/>
    <w:rsid w:val="00FE5E97"/>
    <w:rsid w:val="00FE6C33"/>
    <w:rsid w:val="00FE6F7E"/>
    <w:rsid w:val="00FF157D"/>
    <w:rsid w:val="00FF1A8F"/>
    <w:rsid w:val="00FF1B99"/>
    <w:rsid w:val="00FF28B2"/>
    <w:rsid w:val="00FF2AD4"/>
    <w:rsid w:val="00FF34F8"/>
    <w:rsid w:val="00FF4249"/>
    <w:rsid w:val="00FF4BD8"/>
    <w:rsid w:val="00FF678C"/>
    <w:rsid w:val="00FF6BF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516F3F"/>
  <w15:docId w15:val="{763E4045-7D5A-4063-AAE2-CE4640E9B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298"/>
  </w:style>
  <w:style w:type="paragraph" w:styleId="Heading1">
    <w:name w:val="heading 1"/>
    <w:basedOn w:val="Normal"/>
    <w:link w:val="Heading1Char"/>
    <w:uiPriority w:val="9"/>
    <w:qFormat/>
    <w:rsid w:val="006B4FD4"/>
    <w:pPr>
      <w:spacing w:before="100" w:beforeAutospacing="1" w:after="100" w:afterAutospacing="1" w:line="240" w:lineRule="auto"/>
      <w:outlineLvl w:val="0"/>
    </w:pPr>
    <w:rPr>
      <w:rFonts w:eastAsia="Times New Roman" w:cs="Times New Roman"/>
      <w:bCs/>
      <w:color w:val="800000"/>
      <w:kern w:val="36"/>
      <w:sz w:val="36"/>
      <w:szCs w:val="48"/>
      <w:lang w:eastAsia="en-NZ"/>
    </w:rPr>
  </w:style>
  <w:style w:type="paragraph" w:styleId="Heading2">
    <w:name w:val="heading 2"/>
    <w:aliases w:val="Section heading"/>
    <w:basedOn w:val="Normal"/>
    <w:next w:val="Normal"/>
    <w:link w:val="Heading2Char"/>
    <w:uiPriority w:val="9"/>
    <w:unhideWhenUsed/>
    <w:qFormat/>
    <w:rsid w:val="005864D7"/>
    <w:pPr>
      <w:keepNext/>
      <w:keepLines/>
      <w:spacing w:before="40" w:after="0"/>
      <w:outlineLvl w:val="1"/>
    </w:pPr>
    <w:rPr>
      <w:rFonts w:eastAsiaTheme="majorEastAsia" w:cstheme="majorBidi"/>
      <w:color w:val="800000"/>
      <w:sz w:val="28"/>
      <w:szCs w:val="26"/>
    </w:rPr>
  </w:style>
  <w:style w:type="paragraph" w:styleId="Heading3">
    <w:name w:val="heading 3"/>
    <w:aliases w:val="Sub-section heading"/>
    <w:basedOn w:val="Normal"/>
    <w:next w:val="Normal"/>
    <w:link w:val="Heading3Char"/>
    <w:uiPriority w:val="9"/>
    <w:unhideWhenUsed/>
    <w:qFormat/>
    <w:rsid w:val="00952727"/>
    <w:pPr>
      <w:keepNext/>
      <w:keepLines/>
      <w:spacing w:before="40" w:after="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299F"/>
    <w:pPr>
      <w:ind w:left="720"/>
      <w:contextualSpacing/>
    </w:pPr>
  </w:style>
  <w:style w:type="character" w:styleId="Hyperlink">
    <w:name w:val="Hyperlink"/>
    <w:basedOn w:val="DefaultParagraphFont"/>
    <w:uiPriority w:val="99"/>
    <w:unhideWhenUsed/>
    <w:rsid w:val="00066E39"/>
    <w:rPr>
      <w:color w:val="0000FF" w:themeColor="hyperlink"/>
      <w:u w:val="single"/>
    </w:rPr>
  </w:style>
  <w:style w:type="paragraph" w:styleId="BalloonText">
    <w:name w:val="Balloon Text"/>
    <w:basedOn w:val="Normal"/>
    <w:link w:val="BalloonTextChar"/>
    <w:uiPriority w:val="99"/>
    <w:semiHidden/>
    <w:unhideWhenUsed/>
    <w:rsid w:val="006C5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BF"/>
    <w:rPr>
      <w:rFonts w:ascii="Tahoma" w:hAnsi="Tahoma" w:cs="Tahoma"/>
      <w:sz w:val="16"/>
      <w:szCs w:val="16"/>
    </w:rPr>
  </w:style>
  <w:style w:type="paragraph" w:styleId="BodyText">
    <w:name w:val="Body Text"/>
    <w:basedOn w:val="Normal"/>
    <w:link w:val="BodyTextChar"/>
    <w:rsid w:val="00CE287A"/>
    <w:pPr>
      <w:spacing w:after="0" w:line="240" w:lineRule="auto"/>
      <w:jc w:val="both"/>
    </w:pPr>
    <w:rPr>
      <w:rFonts w:ascii="Times New Roman" w:eastAsia="Times New Roman" w:hAnsi="Times New Roman" w:cs="Times New Roman"/>
      <w:kern w:val="28"/>
      <w:sz w:val="20"/>
      <w:szCs w:val="20"/>
    </w:rPr>
  </w:style>
  <w:style w:type="character" w:customStyle="1" w:styleId="BodyTextChar">
    <w:name w:val="Body Text Char"/>
    <w:basedOn w:val="DefaultParagraphFont"/>
    <w:link w:val="BodyText"/>
    <w:rsid w:val="00CE287A"/>
    <w:rPr>
      <w:rFonts w:ascii="Times New Roman" w:eastAsia="Times New Roman" w:hAnsi="Times New Roman" w:cs="Times New Roman"/>
      <w:kern w:val="28"/>
      <w:sz w:val="20"/>
      <w:szCs w:val="20"/>
    </w:rPr>
  </w:style>
  <w:style w:type="character" w:styleId="FollowedHyperlink">
    <w:name w:val="FollowedHyperlink"/>
    <w:basedOn w:val="DefaultParagraphFont"/>
    <w:uiPriority w:val="99"/>
    <w:semiHidden/>
    <w:unhideWhenUsed/>
    <w:rsid w:val="00CE287A"/>
    <w:rPr>
      <w:color w:val="800080" w:themeColor="followedHyperlink"/>
      <w:u w:val="single"/>
    </w:rPr>
  </w:style>
  <w:style w:type="paragraph" w:styleId="FootnoteText">
    <w:name w:val="footnote text"/>
    <w:basedOn w:val="Normal"/>
    <w:link w:val="FootnoteTextChar"/>
    <w:semiHidden/>
    <w:rsid w:val="00922BD4"/>
    <w:pPr>
      <w:widowControl w:val="0"/>
      <w:spacing w:after="0" w:line="240" w:lineRule="auto"/>
    </w:pPr>
    <w:rPr>
      <w:rFonts w:ascii="Times New Roman" w:eastAsia="Times New Roman" w:hAnsi="Times New Roman" w:cs="Times New Roman"/>
      <w:kern w:val="28"/>
      <w:sz w:val="20"/>
      <w:szCs w:val="20"/>
    </w:rPr>
  </w:style>
  <w:style w:type="character" w:customStyle="1" w:styleId="FootnoteTextChar">
    <w:name w:val="Footnote Text Char"/>
    <w:basedOn w:val="DefaultParagraphFont"/>
    <w:link w:val="FootnoteText"/>
    <w:semiHidden/>
    <w:rsid w:val="00922BD4"/>
    <w:rPr>
      <w:rFonts w:ascii="Times New Roman" w:eastAsia="Times New Roman" w:hAnsi="Times New Roman" w:cs="Times New Roman"/>
      <w:kern w:val="28"/>
      <w:sz w:val="20"/>
      <w:szCs w:val="20"/>
    </w:rPr>
  </w:style>
  <w:style w:type="character" w:styleId="FootnoteReference">
    <w:name w:val="footnote reference"/>
    <w:semiHidden/>
    <w:rsid w:val="00922BD4"/>
    <w:rPr>
      <w:vertAlign w:val="superscript"/>
    </w:rPr>
  </w:style>
  <w:style w:type="paragraph" w:styleId="NormalWeb">
    <w:name w:val="Normal (Web)"/>
    <w:basedOn w:val="Normal"/>
    <w:uiPriority w:val="99"/>
    <w:rsid w:val="00884D9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PlainText">
    <w:name w:val="Plain Text"/>
    <w:basedOn w:val="Normal"/>
    <w:link w:val="PlainTextChar"/>
    <w:uiPriority w:val="99"/>
    <w:semiHidden/>
    <w:unhideWhenUsed/>
    <w:rsid w:val="007319A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319A8"/>
    <w:rPr>
      <w:rFonts w:ascii="Calibri" w:hAnsi="Calibri"/>
      <w:szCs w:val="21"/>
    </w:rPr>
  </w:style>
  <w:style w:type="character" w:styleId="CommentReference">
    <w:name w:val="annotation reference"/>
    <w:basedOn w:val="DefaultParagraphFont"/>
    <w:uiPriority w:val="99"/>
    <w:semiHidden/>
    <w:unhideWhenUsed/>
    <w:rsid w:val="003111F3"/>
    <w:rPr>
      <w:sz w:val="16"/>
      <w:szCs w:val="16"/>
    </w:rPr>
  </w:style>
  <w:style w:type="paragraph" w:styleId="CommentText">
    <w:name w:val="annotation text"/>
    <w:basedOn w:val="Normal"/>
    <w:link w:val="CommentTextChar"/>
    <w:uiPriority w:val="99"/>
    <w:semiHidden/>
    <w:unhideWhenUsed/>
    <w:rsid w:val="003111F3"/>
    <w:pPr>
      <w:spacing w:line="240" w:lineRule="auto"/>
    </w:pPr>
    <w:rPr>
      <w:sz w:val="20"/>
      <w:szCs w:val="20"/>
    </w:rPr>
  </w:style>
  <w:style w:type="character" w:customStyle="1" w:styleId="CommentTextChar">
    <w:name w:val="Comment Text Char"/>
    <w:basedOn w:val="DefaultParagraphFont"/>
    <w:link w:val="CommentText"/>
    <w:uiPriority w:val="99"/>
    <w:semiHidden/>
    <w:rsid w:val="003111F3"/>
    <w:rPr>
      <w:sz w:val="20"/>
      <w:szCs w:val="20"/>
    </w:rPr>
  </w:style>
  <w:style w:type="paragraph" w:styleId="CommentSubject">
    <w:name w:val="annotation subject"/>
    <w:basedOn w:val="CommentText"/>
    <w:next w:val="CommentText"/>
    <w:link w:val="CommentSubjectChar"/>
    <w:uiPriority w:val="99"/>
    <w:semiHidden/>
    <w:unhideWhenUsed/>
    <w:rsid w:val="003111F3"/>
    <w:rPr>
      <w:b/>
      <w:bCs/>
    </w:rPr>
  </w:style>
  <w:style w:type="character" w:customStyle="1" w:styleId="CommentSubjectChar">
    <w:name w:val="Comment Subject Char"/>
    <w:basedOn w:val="CommentTextChar"/>
    <w:link w:val="CommentSubject"/>
    <w:uiPriority w:val="99"/>
    <w:semiHidden/>
    <w:rsid w:val="003111F3"/>
    <w:rPr>
      <w:b/>
      <w:bCs/>
      <w:sz w:val="20"/>
      <w:szCs w:val="20"/>
    </w:rPr>
  </w:style>
  <w:style w:type="paragraph" w:styleId="Header">
    <w:name w:val="header"/>
    <w:basedOn w:val="Normal"/>
    <w:link w:val="HeaderChar"/>
    <w:uiPriority w:val="99"/>
    <w:unhideWhenUsed/>
    <w:rsid w:val="00CF6C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CF4"/>
  </w:style>
  <w:style w:type="paragraph" w:styleId="Footer">
    <w:name w:val="footer"/>
    <w:basedOn w:val="Normal"/>
    <w:link w:val="FooterChar"/>
    <w:uiPriority w:val="99"/>
    <w:unhideWhenUsed/>
    <w:rsid w:val="00CF6C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CF4"/>
  </w:style>
  <w:style w:type="paragraph" w:customStyle="1" w:styleId="countel3">
    <w:name w:val="count_el3"/>
    <w:basedOn w:val="Normal"/>
    <w:rsid w:val="00610605"/>
    <w:pPr>
      <w:spacing w:after="150" w:line="300" w:lineRule="atLeast"/>
    </w:pPr>
    <w:rPr>
      <w:rFonts w:ascii="Arial" w:eastAsia="Times New Roman" w:hAnsi="Arial" w:cs="Arial"/>
      <w:sz w:val="20"/>
      <w:szCs w:val="20"/>
      <w:lang w:eastAsia="en-NZ"/>
    </w:rPr>
  </w:style>
  <w:style w:type="character" w:customStyle="1" w:styleId="Heading1Char">
    <w:name w:val="Heading 1 Char"/>
    <w:basedOn w:val="DefaultParagraphFont"/>
    <w:link w:val="Heading1"/>
    <w:uiPriority w:val="9"/>
    <w:rsid w:val="006B4FD4"/>
    <w:rPr>
      <w:rFonts w:eastAsia="Times New Roman" w:cs="Times New Roman"/>
      <w:bCs/>
      <w:color w:val="800000"/>
      <w:kern w:val="36"/>
      <w:sz w:val="36"/>
      <w:szCs w:val="48"/>
      <w:lang w:eastAsia="en-NZ"/>
    </w:rPr>
  </w:style>
  <w:style w:type="paragraph" w:styleId="Revision">
    <w:name w:val="Revision"/>
    <w:hidden/>
    <w:uiPriority w:val="99"/>
    <w:semiHidden/>
    <w:rsid w:val="001F0B22"/>
    <w:pPr>
      <w:spacing w:after="0" w:line="240" w:lineRule="auto"/>
    </w:pPr>
  </w:style>
  <w:style w:type="table" w:customStyle="1" w:styleId="TableGrid1">
    <w:name w:val="Table Grid1"/>
    <w:basedOn w:val="TableNormal"/>
    <w:next w:val="TableGrid"/>
    <w:uiPriority w:val="59"/>
    <w:rsid w:val="00C45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157D"/>
    <w:pPr>
      <w:autoSpaceDE w:val="0"/>
      <w:autoSpaceDN w:val="0"/>
      <w:adjustRightInd w:val="0"/>
      <w:spacing w:after="0" w:line="240" w:lineRule="auto"/>
    </w:pPr>
    <w:rPr>
      <w:rFonts w:ascii="Calibri" w:hAnsi="Calibri" w:cs="Calibri"/>
      <w:color w:val="000000"/>
      <w:sz w:val="24"/>
      <w:szCs w:val="24"/>
    </w:rPr>
  </w:style>
  <w:style w:type="paragraph" w:styleId="Caption">
    <w:name w:val="caption"/>
    <w:basedOn w:val="Normal"/>
    <w:next w:val="Normal"/>
    <w:uiPriority w:val="35"/>
    <w:unhideWhenUsed/>
    <w:qFormat/>
    <w:rsid w:val="00F4042E"/>
    <w:pPr>
      <w:spacing w:line="240" w:lineRule="auto"/>
    </w:pPr>
    <w:rPr>
      <w:i/>
      <w:iCs/>
      <w:color w:val="1F497D" w:themeColor="text2"/>
      <w:sz w:val="18"/>
      <w:szCs w:val="18"/>
    </w:rPr>
  </w:style>
  <w:style w:type="character" w:customStyle="1" w:styleId="Hyperlink1">
    <w:name w:val="Hyperlink1"/>
    <w:basedOn w:val="DefaultParagraphFont"/>
    <w:uiPriority w:val="99"/>
    <w:unhideWhenUsed/>
    <w:rsid w:val="00C93048"/>
    <w:rPr>
      <w:color w:val="0000FF"/>
      <w:u w:val="single"/>
    </w:rPr>
  </w:style>
  <w:style w:type="character" w:customStyle="1" w:styleId="Heading2Char">
    <w:name w:val="Heading 2 Char"/>
    <w:aliases w:val="Section heading Char"/>
    <w:basedOn w:val="DefaultParagraphFont"/>
    <w:link w:val="Heading2"/>
    <w:uiPriority w:val="9"/>
    <w:rsid w:val="005864D7"/>
    <w:rPr>
      <w:rFonts w:eastAsiaTheme="majorEastAsia" w:cstheme="majorBidi"/>
      <w:color w:val="800000"/>
      <w:sz w:val="28"/>
      <w:szCs w:val="26"/>
    </w:rPr>
  </w:style>
  <w:style w:type="character" w:customStyle="1" w:styleId="Heading3Char">
    <w:name w:val="Heading 3 Char"/>
    <w:aliases w:val="Sub-section heading Char"/>
    <w:basedOn w:val="DefaultParagraphFont"/>
    <w:link w:val="Heading3"/>
    <w:uiPriority w:val="9"/>
    <w:rsid w:val="00952727"/>
    <w:rPr>
      <w:rFonts w:eastAsiaTheme="majorEastAsia" w:cstheme="majorBidi"/>
      <w:b/>
      <w:color w:val="000000" w:themeColor="text1"/>
      <w:szCs w:val="24"/>
    </w:rPr>
  </w:style>
  <w:style w:type="character" w:styleId="PlaceholderText">
    <w:name w:val="Placeholder Text"/>
    <w:basedOn w:val="DefaultParagraphFont"/>
    <w:uiPriority w:val="99"/>
    <w:semiHidden/>
    <w:rsid w:val="00C827E1"/>
    <w:rPr>
      <w:color w:val="808080"/>
    </w:rPr>
  </w:style>
  <w:style w:type="paragraph" w:styleId="EndnoteText">
    <w:name w:val="endnote text"/>
    <w:basedOn w:val="Normal"/>
    <w:link w:val="EndnoteTextChar"/>
    <w:uiPriority w:val="99"/>
    <w:semiHidden/>
    <w:unhideWhenUsed/>
    <w:rsid w:val="0048731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731A"/>
    <w:rPr>
      <w:sz w:val="20"/>
      <w:szCs w:val="20"/>
    </w:rPr>
  </w:style>
  <w:style w:type="character" w:styleId="EndnoteReference">
    <w:name w:val="endnote reference"/>
    <w:basedOn w:val="DefaultParagraphFont"/>
    <w:uiPriority w:val="99"/>
    <w:semiHidden/>
    <w:unhideWhenUsed/>
    <w:rsid w:val="004873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2803">
      <w:bodyDiv w:val="1"/>
      <w:marLeft w:val="0"/>
      <w:marRight w:val="0"/>
      <w:marTop w:val="0"/>
      <w:marBottom w:val="0"/>
      <w:divBdr>
        <w:top w:val="none" w:sz="0" w:space="0" w:color="auto"/>
        <w:left w:val="none" w:sz="0" w:space="0" w:color="auto"/>
        <w:bottom w:val="none" w:sz="0" w:space="0" w:color="auto"/>
        <w:right w:val="none" w:sz="0" w:space="0" w:color="auto"/>
      </w:divBdr>
      <w:divsChild>
        <w:div w:id="1910458348">
          <w:marLeft w:val="0"/>
          <w:marRight w:val="0"/>
          <w:marTop w:val="0"/>
          <w:marBottom w:val="0"/>
          <w:divBdr>
            <w:top w:val="none" w:sz="0" w:space="0" w:color="auto"/>
            <w:left w:val="none" w:sz="0" w:space="0" w:color="auto"/>
            <w:bottom w:val="none" w:sz="0" w:space="0" w:color="auto"/>
            <w:right w:val="none" w:sz="0" w:space="0" w:color="auto"/>
          </w:divBdr>
        </w:div>
        <w:div w:id="1193301235">
          <w:marLeft w:val="0"/>
          <w:marRight w:val="0"/>
          <w:marTop w:val="0"/>
          <w:marBottom w:val="0"/>
          <w:divBdr>
            <w:top w:val="none" w:sz="0" w:space="0" w:color="auto"/>
            <w:left w:val="none" w:sz="0" w:space="0" w:color="auto"/>
            <w:bottom w:val="none" w:sz="0" w:space="0" w:color="auto"/>
            <w:right w:val="none" w:sz="0" w:space="0" w:color="auto"/>
          </w:divBdr>
        </w:div>
        <w:div w:id="27724793">
          <w:marLeft w:val="0"/>
          <w:marRight w:val="0"/>
          <w:marTop w:val="0"/>
          <w:marBottom w:val="0"/>
          <w:divBdr>
            <w:top w:val="none" w:sz="0" w:space="0" w:color="auto"/>
            <w:left w:val="none" w:sz="0" w:space="0" w:color="auto"/>
            <w:bottom w:val="none" w:sz="0" w:space="0" w:color="auto"/>
            <w:right w:val="none" w:sz="0" w:space="0" w:color="auto"/>
          </w:divBdr>
        </w:div>
        <w:div w:id="1688602356">
          <w:marLeft w:val="0"/>
          <w:marRight w:val="0"/>
          <w:marTop w:val="0"/>
          <w:marBottom w:val="0"/>
          <w:divBdr>
            <w:top w:val="none" w:sz="0" w:space="0" w:color="auto"/>
            <w:left w:val="none" w:sz="0" w:space="0" w:color="auto"/>
            <w:bottom w:val="none" w:sz="0" w:space="0" w:color="auto"/>
            <w:right w:val="none" w:sz="0" w:space="0" w:color="auto"/>
          </w:divBdr>
        </w:div>
        <w:div w:id="957372778">
          <w:marLeft w:val="0"/>
          <w:marRight w:val="0"/>
          <w:marTop w:val="0"/>
          <w:marBottom w:val="0"/>
          <w:divBdr>
            <w:top w:val="none" w:sz="0" w:space="0" w:color="auto"/>
            <w:left w:val="none" w:sz="0" w:space="0" w:color="auto"/>
            <w:bottom w:val="none" w:sz="0" w:space="0" w:color="auto"/>
            <w:right w:val="none" w:sz="0" w:space="0" w:color="auto"/>
          </w:divBdr>
        </w:div>
        <w:div w:id="1788700443">
          <w:marLeft w:val="0"/>
          <w:marRight w:val="0"/>
          <w:marTop w:val="0"/>
          <w:marBottom w:val="0"/>
          <w:divBdr>
            <w:top w:val="none" w:sz="0" w:space="0" w:color="auto"/>
            <w:left w:val="none" w:sz="0" w:space="0" w:color="auto"/>
            <w:bottom w:val="none" w:sz="0" w:space="0" w:color="auto"/>
            <w:right w:val="none" w:sz="0" w:space="0" w:color="auto"/>
          </w:divBdr>
        </w:div>
        <w:div w:id="327563451">
          <w:marLeft w:val="0"/>
          <w:marRight w:val="0"/>
          <w:marTop w:val="0"/>
          <w:marBottom w:val="0"/>
          <w:divBdr>
            <w:top w:val="none" w:sz="0" w:space="0" w:color="auto"/>
            <w:left w:val="none" w:sz="0" w:space="0" w:color="auto"/>
            <w:bottom w:val="none" w:sz="0" w:space="0" w:color="auto"/>
            <w:right w:val="none" w:sz="0" w:space="0" w:color="auto"/>
          </w:divBdr>
        </w:div>
        <w:div w:id="1826506161">
          <w:marLeft w:val="0"/>
          <w:marRight w:val="0"/>
          <w:marTop w:val="0"/>
          <w:marBottom w:val="0"/>
          <w:divBdr>
            <w:top w:val="none" w:sz="0" w:space="0" w:color="auto"/>
            <w:left w:val="none" w:sz="0" w:space="0" w:color="auto"/>
            <w:bottom w:val="none" w:sz="0" w:space="0" w:color="auto"/>
            <w:right w:val="none" w:sz="0" w:space="0" w:color="auto"/>
          </w:divBdr>
        </w:div>
        <w:div w:id="1093166702">
          <w:marLeft w:val="0"/>
          <w:marRight w:val="0"/>
          <w:marTop w:val="0"/>
          <w:marBottom w:val="0"/>
          <w:divBdr>
            <w:top w:val="none" w:sz="0" w:space="0" w:color="auto"/>
            <w:left w:val="none" w:sz="0" w:space="0" w:color="auto"/>
            <w:bottom w:val="none" w:sz="0" w:space="0" w:color="auto"/>
            <w:right w:val="none" w:sz="0" w:space="0" w:color="auto"/>
          </w:divBdr>
        </w:div>
        <w:div w:id="741870731">
          <w:marLeft w:val="0"/>
          <w:marRight w:val="0"/>
          <w:marTop w:val="0"/>
          <w:marBottom w:val="0"/>
          <w:divBdr>
            <w:top w:val="none" w:sz="0" w:space="0" w:color="auto"/>
            <w:left w:val="none" w:sz="0" w:space="0" w:color="auto"/>
            <w:bottom w:val="none" w:sz="0" w:space="0" w:color="auto"/>
            <w:right w:val="none" w:sz="0" w:space="0" w:color="auto"/>
          </w:divBdr>
        </w:div>
        <w:div w:id="868419707">
          <w:marLeft w:val="0"/>
          <w:marRight w:val="0"/>
          <w:marTop w:val="0"/>
          <w:marBottom w:val="0"/>
          <w:divBdr>
            <w:top w:val="none" w:sz="0" w:space="0" w:color="auto"/>
            <w:left w:val="none" w:sz="0" w:space="0" w:color="auto"/>
            <w:bottom w:val="none" w:sz="0" w:space="0" w:color="auto"/>
            <w:right w:val="none" w:sz="0" w:space="0" w:color="auto"/>
          </w:divBdr>
        </w:div>
        <w:div w:id="1841963682">
          <w:marLeft w:val="0"/>
          <w:marRight w:val="0"/>
          <w:marTop w:val="0"/>
          <w:marBottom w:val="0"/>
          <w:divBdr>
            <w:top w:val="none" w:sz="0" w:space="0" w:color="auto"/>
            <w:left w:val="none" w:sz="0" w:space="0" w:color="auto"/>
            <w:bottom w:val="none" w:sz="0" w:space="0" w:color="auto"/>
            <w:right w:val="none" w:sz="0" w:space="0" w:color="auto"/>
          </w:divBdr>
        </w:div>
        <w:div w:id="692608390">
          <w:marLeft w:val="0"/>
          <w:marRight w:val="0"/>
          <w:marTop w:val="0"/>
          <w:marBottom w:val="0"/>
          <w:divBdr>
            <w:top w:val="none" w:sz="0" w:space="0" w:color="auto"/>
            <w:left w:val="none" w:sz="0" w:space="0" w:color="auto"/>
            <w:bottom w:val="none" w:sz="0" w:space="0" w:color="auto"/>
            <w:right w:val="none" w:sz="0" w:space="0" w:color="auto"/>
          </w:divBdr>
        </w:div>
        <w:div w:id="240675176">
          <w:marLeft w:val="0"/>
          <w:marRight w:val="0"/>
          <w:marTop w:val="0"/>
          <w:marBottom w:val="0"/>
          <w:divBdr>
            <w:top w:val="none" w:sz="0" w:space="0" w:color="auto"/>
            <w:left w:val="none" w:sz="0" w:space="0" w:color="auto"/>
            <w:bottom w:val="none" w:sz="0" w:space="0" w:color="auto"/>
            <w:right w:val="none" w:sz="0" w:space="0" w:color="auto"/>
          </w:divBdr>
        </w:div>
        <w:div w:id="1474370355">
          <w:marLeft w:val="0"/>
          <w:marRight w:val="0"/>
          <w:marTop w:val="0"/>
          <w:marBottom w:val="0"/>
          <w:divBdr>
            <w:top w:val="none" w:sz="0" w:space="0" w:color="auto"/>
            <w:left w:val="none" w:sz="0" w:space="0" w:color="auto"/>
            <w:bottom w:val="none" w:sz="0" w:space="0" w:color="auto"/>
            <w:right w:val="none" w:sz="0" w:space="0" w:color="auto"/>
          </w:divBdr>
        </w:div>
      </w:divsChild>
    </w:div>
    <w:div w:id="53428658">
      <w:bodyDiv w:val="1"/>
      <w:marLeft w:val="0"/>
      <w:marRight w:val="0"/>
      <w:marTop w:val="0"/>
      <w:marBottom w:val="0"/>
      <w:divBdr>
        <w:top w:val="none" w:sz="0" w:space="0" w:color="auto"/>
        <w:left w:val="none" w:sz="0" w:space="0" w:color="auto"/>
        <w:bottom w:val="none" w:sz="0" w:space="0" w:color="auto"/>
        <w:right w:val="none" w:sz="0" w:space="0" w:color="auto"/>
      </w:divBdr>
    </w:div>
    <w:div w:id="62070725">
      <w:bodyDiv w:val="1"/>
      <w:marLeft w:val="0"/>
      <w:marRight w:val="0"/>
      <w:marTop w:val="0"/>
      <w:marBottom w:val="0"/>
      <w:divBdr>
        <w:top w:val="none" w:sz="0" w:space="0" w:color="auto"/>
        <w:left w:val="none" w:sz="0" w:space="0" w:color="auto"/>
        <w:bottom w:val="none" w:sz="0" w:space="0" w:color="auto"/>
        <w:right w:val="none" w:sz="0" w:space="0" w:color="auto"/>
      </w:divBdr>
      <w:divsChild>
        <w:div w:id="789906681">
          <w:marLeft w:val="0"/>
          <w:marRight w:val="0"/>
          <w:marTop w:val="0"/>
          <w:marBottom w:val="0"/>
          <w:divBdr>
            <w:top w:val="none" w:sz="0" w:space="0" w:color="auto"/>
            <w:left w:val="none" w:sz="0" w:space="0" w:color="auto"/>
            <w:bottom w:val="none" w:sz="0" w:space="0" w:color="auto"/>
            <w:right w:val="none" w:sz="0" w:space="0" w:color="auto"/>
          </w:divBdr>
        </w:div>
        <w:div w:id="1390885724">
          <w:marLeft w:val="0"/>
          <w:marRight w:val="0"/>
          <w:marTop w:val="0"/>
          <w:marBottom w:val="0"/>
          <w:divBdr>
            <w:top w:val="none" w:sz="0" w:space="0" w:color="auto"/>
            <w:left w:val="none" w:sz="0" w:space="0" w:color="auto"/>
            <w:bottom w:val="none" w:sz="0" w:space="0" w:color="auto"/>
            <w:right w:val="none" w:sz="0" w:space="0" w:color="auto"/>
          </w:divBdr>
        </w:div>
        <w:div w:id="1151140776">
          <w:marLeft w:val="0"/>
          <w:marRight w:val="0"/>
          <w:marTop w:val="0"/>
          <w:marBottom w:val="0"/>
          <w:divBdr>
            <w:top w:val="none" w:sz="0" w:space="0" w:color="auto"/>
            <w:left w:val="none" w:sz="0" w:space="0" w:color="auto"/>
            <w:bottom w:val="none" w:sz="0" w:space="0" w:color="auto"/>
            <w:right w:val="none" w:sz="0" w:space="0" w:color="auto"/>
          </w:divBdr>
        </w:div>
        <w:div w:id="1433545908">
          <w:marLeft w:val="0"/>
          <w:marRight w:val="0"/>
          <w:marTop w:val="0"/>
          <w:marBottom w:val="0"/>
          <w:divBdr>
            <w:top w:val="none" w:sz="0" w:space="0" w:color="auto"/>
            <w:left w:val="none" w:sz="0" w:space="0" w:color="auto"/>
            <w:bottom w:val="none" w:sz="0" w:space="0" w:color="auto"/>
            <w:right w:val="none" w:sz="0" w:space="0" w:color="auto"/>
          </w:divBdr>
        </w:div>
      </w:divsChild>
    </w:div>
    <w:div w:id="115221003">
      <w:bodyDiv w:val="1"/>
      <w:marLeft w:val="0"/>
      <w:marRight w:val="0"/>
      <w:marTop w:val="0"/>
      <w:marBottom w:val="0"/>
      <w:divBdr>
        <w:top w:val="none" w:sz="0" w:space="0" w:color="auto"/>
        <w:left w:val="none" w:sz="0" w:space="0" w:color="auto"/>
        <w:bottom w:val="none" w:sz="0" w:space="0" w:color="auto"/>
        <w:right w:val="none" w:sz="0" w:space="0" w:color="auto"/>
      </w:divBdr>
    </w:div>
    <w:div w:id="182518936">
      <w:bodyDiv w:val="1"/>
      <w:marLeft w:val="0"/>
      <w:marRight w:val="0"/>
      <w:marTop w:val="0"/>
      <w:marBottom w:val="0"/>
      <w:divBdr>
        <w:top w:val="none" w:sz="0" w:space="0" w:color="auto"/>
        <w:left w:val="none" w:sz="0" w:space="0" w:color="auto"/>
        <w:bottom w:val="none" w:sz="0" w:space="0" w:color="auto"/>
        <w:right w:val="none" w:sz="0" w:space="0" w:color="auto"/>
      </w:divBdr>
    </w:div>
    <w:div w:id="230508174">
      <w:bodyDiv w:val="1"/>
      <w:marLeft w:val="0"/>
      <w:marRight w:val="0"/>
      <w:marTop w:val="0"/>
      <w:marBottom w:val="0"/>
      <w:divBdr>
        <w:top w:val="none" w:sz="0" w:space="0" w:color="auto"/>
        <w:left w:val="none" w:sz="0" w:space="0" w:color="auto"/>
        <w:bottom w:val="none" w:sz="0" w:space="0" w:color="auto"/>
        <w:right w:val="none" w:sz="0" w:space="0" w:color="auto"/>
      </w:divBdr>
    </w:div>
    <w:div w:id="236402767">
      <w:bodyDiv w:val="1"/>
      <w:marLeft w:val="0"/>
      <w:marRight w:val="0"/>
      <w:marTop w:val="0"/>
      <w:marBottom w:val="0"/>
      <w:divBdr>
        <w:top w:val="none" w:sz="0" w:space="0" w:color="auto"/>
        <w:left w:val="none" w:sz="0" w:space="0" w:color="auto"/>
        <w:bottom w:val="none" w:sz="0" w:space="0" w:color="auto"/>
        <w:right w:val="none" w:sz="0" w:space="0" w:color="auto"/>
      </w:divBdr>
    </w:div>
    <w:div w:id="348873804">
      <w:bodyDiv w:val="1"/>
      <w:marLeft w:val="0"/>
      <w:marRight w:val="0"/>
      <w:marTop w:val="0"/>
      <w:marBottom w:val="0"/>
      <w:divBdr>
        <w:top w:val="none" w:sz="0" w:space="0" w:color="auto"/>
        <w:left w:val="none" w:sz="0" w:space="0" w:color="auto"/>
        <w:bottom w:val="none" w:sz="0" w:space="0" w:color="auto"/>
        <w:right w:val="none" w:sz="0" w:space="0" w:color="auto"/>
      </w:divBdr>
    </w:div>
    <w:div w:id="432870778">
      <w:bodyDiv w:val="1"/>
      <w:marLeft w:val="0"/>
      <w:marRight w:val="0"/>
      <w:marTop w:val="0"/>
      <w:marBottom w:val="0"/>
      <w:divBdr>
        <w:top w:val="none" w:sz="0" w:space="0" w:color="auto"/>
        <w:left w:val="none" w:sz="0" w:space="0" w:color="auto"/>
        <w:bottom w:val="none" w:sz="0" w:space="0" w:color="auto"/>
        <w:right w:val="none" w:sz="0" w:space="0" w:color="auto"/>
      </w:divBdr>
      <w:divsChild>
        <w:div w:id="1279020517">
          <w:marLeft w:val="0"/>
          <w:marRight w:val="0"/>
          <w:marTop w:val="0"/>
          <w:marBottom w:val="0"/>
          <w:divBdr>
            <w:top w:val="none" w:sz="0" w:space="0" w:color="auto"/>
            <w:left w:val="none" w:sz="0" w:space="0" w:color="auto"/>
            <w:bottom w:val="none" w:sz="0" w:space="0" w:color="auto"/>
            <w:right w:val="none" w:sz="0" w:space="0" w:color="auto"/>
          </w:divBdr>
        </w:div>
        <w:div w:id="2019505261">
          <w:marLeft w:val="0"/>
          <w:marRight w:val="0"/>
          <w:marTop w:val="0"/>
          <w:marBottom w:val="0"/>
          <w:divBdr>
            <w:top w:val="none" w:sz="0" w:space="0" w:color="auto"/>
            <w:left w:val="none" w:sz="0" w:space="0" w:color="auto"/>
            <w:bottom w:val="none" w:sz="0" w:space="0" w:color="auto"/>
            <w:right w:val="none" w:sz="0" w:space="0" w:color="auto"/>
          </w:divBdr>
        </w:div>
        <w:div w:id="1140608806">
          <w:marLeft w:val="0"/>
          <w:marRight w:val="0"/>
          <w:marTop w:val="0"/>
          <w:marBottom w:val="0"/>
          <w:divBdr>
            <w:top w:val="none" w:sz="0" w:space="0" w:color="auto"/>
            <w:left w:val="none" w:sz="0" w:space="0" w:color="auto"/>
            <w:bottom w:val="none" w:sz="0" w:space="0" w:color="auto"/>
            <w:right w:val="none" w:sz="0" w:space="0" w:color="auto"/>
          </w:divBdr>
        </w:div>
        <w:div w:id="357508956">
          <w:marLeft w:val="0"/>
          <w:marRight w:val="0"/>
          <w:marTop w:val="0"/>
          <w:marBottom w:val="0"/>
          <w:divBdr>
            <w:top w:val="none" w:sz="0" w:space="0" w:color="auto"/>
            <w:left w:val="none" w:sz="0" w:space="0" w:color="auto"/>
            <w:bottom w:val="none" w:sz="0" w:space="0" w:color="auto"/>
            <w:right w:val="none" w:sz="0" w:space="0" w:color="auto"/>
          </w:divBdr>
        </w:div>
      </w:divsChild>
    </w:div>
    <w:div w:id="448817447">
      <w:bodyDiv w:val="1"/>
      <w:marLeft w:val="0"/>
      <w:marRight w:val="0"/>
      <w:marTop w:val="0"/>
      <w:marBottom w:val="0"/>
      <w:divBdr>
        <w:top w:val="none" w:sz="0" w:space="0" w:color="auto"/>
        <w:left w:val="none" w:sz="0" w:space="0" w:color="auto"/>
        <w:bottom w:val="none" w:sz="0" w:space="0" w:color="auto"/>
        <w:right w:val="none" w:sz="0" w:space="0" w:color="auto"/>
      </w:divBdr>
    </w:div>
    <w:div w:id="496574740">
      <w:bodyDiv w:val="1"/>
      <w:marLeft w:val="0"/>
      <w:marRight w:val="0"/>
      <w:marTop w:val="0"/>
      <w:marBottom w:val="0"/>
      <w:divBdr>
        <w:top w:val="none" w:sz="0" w:space="0" w:color="auto"/>
        <w:left w:val="none" w:sz="0" w:space="0" w:color="auto"/>
        <w:bottom w:val="none" w:sz="0" w:space="0" w:color="auto"/>
        <w:right w:val="none" w:sz="0" w:space="0" w:color="auto"/>
      </w:divBdr>
    </w:div>
    <w:div w:id="507213394">
      <w:bodyDiv w:val="1"/>
      <w:marLeft w:val="0"/>
      <w:marRight w:val="0"/>
      <w:marTop w:val="0"/>
      <w:marBottom w:val="0"/>
      <w:divBdr>
        <w:top w:val="none" w:sz="0" w:space="0" w:color="auto"/>
        <w:left w:val="none" w:sz="0" w:space="0" w:color="auto"/>
        <w:bottom w:val="none" w:sz="0" w:space="0" w:color="auto"/>
        <w:right w:val="none" w:sz="0" w:space="0" w:color="auto"/>
      </w:divBdr>
    </w:div>
    <w:div w:id="566458647">
      <w:bodyDiv w:val="1"/>
      <w:marLeft w:val="0"/>
      <w:marRight w:val="0"/>
      <w:marTop w:val="0"/>
      <w:marBottom w:val="0"/>
      <w:divBdr>
        <w:top w:val="none" w:sz="0" w:space="0" w:color="auto"/>
        <w:left w:val="none" w:sz="0" w:space="0" w:color="auto"/>
        <w:bottom w:val="none" w:sz="0" w:space="0" w:color="auto"/>
        <w:right w:val="none" w:sz="0" w:space="0" w:color="auto"/>
      </w:divBdr>
    </w:div>
    <w:div w:id="637488814">
      <w:bodyDiv w:val="1"/>
      <w:marLeft w:val="0"/>
      <w:marRight w:val="0"/>
      <w:marTop w:val="0"/>
      <w:marBottom w:val="0"/>
      <w:divBdr>
        <w:top w:val="none" w:sz="0" w:space="0" w:color="auto"/>
        <w:left w:val="none" w:sz="0" w:space="0" w:color="auto"/>
        <w:bottom w:val="none" w:sz="0" w:space="0" w:color="auto"/>
        <w:right w:val="none" w:sz="0" w:space="0" w:color="auto"/>
      </w:divBdr>
    </w:div>
    <w:div w:id="678849989">
      <w:bodyDiv w:val="1"/>
      <w:marLeft w:val="0"/>
      <w:marRight w:val="0"/>
      <w:marTop w:val="0"/>
      <w:marBottom w:val="0"/>
      <w:divBdr>
        <w:top w:val="none" w:sz="0" w:space="0" w:color="auto"/>
        <w:left w:val="none" w:sz="0" w:space="0" w:color="auto"/>
        <w:bottom w:val="none" w:sz="0" w:space="0" w:color="auto"/>
        <w:right w:val="none" w:sz="0" w:space="0" w:color="auto"/>
      </w:divBdr>
      <w:divsChild>
        <w:div w:id="1164200242">
          <w:marLeft w:val="0"/>
          <w:marRight w:val="0"/>
          <w:marTop w:val="0"/>
          <w:marBottom w:val="0"/>
          <w:divBdr>
            <w:top w:val="none" w:sz="0" w:space="0" w:color="auto"/>
            <w:left w:val="none" w:sz="0" w:space="0" w:color="auto"/>
            <w:bottom w:val="none" w:sz="0" w:space="0" w:color="auto"/>
            <w:right w:val="none" w:sz="0" w:space="0" w:color="auto"/>
          </w:divBdr>
        </w:div>
        <w:div w:id="412164626">
          <w:marLeft w:val="0"/>
          <w:marRight w:val="0"/>
          <w:marTop w:val="0"/>
          <w:marBottom w:val="0"/>
          <w:divBdr>
            <w:top w:val="none" w:sz="0" w:space="0" w:color="auto"/>
            <w:left w:val="none" w:sz="0" w:space="0" w:color="auto"/>
            <w:bottom w:val="none" w:sz="0" w:space="0" w:color="auto"/>
            <w:right w:val="none" w:sz="0" w:space="0" w:color="auto"/>
          </w:divBdr>
        </w:div>
        <w:div w:id="575281675">
          <w:marLeft w:val="0"/>
          <w:marRight w:val="0"/>
          <w:marTop w:val="0"/>
          <w:marBottom w:val="0"/>
          <w:divBdr>
            <w:top w:val="none" w:sz="0" w:space="0" w:color="auto"/>
            <w:left w:val="none" w:sz="0" w:space="0" w:color="auto"/>
            <w:bottom w:val="none" w:sz="0" w:space="0" w:color="auto"/>
            <w:right w:val="none" w:sz="0" w:space="0" w:color="auto"/>
          </w:divBdr>
        </w:div>
        <w:div w:id="392240758">
          <w:marLeft w:val="0"/>
          <w:marRight w:val="0"/>
          <w:marTop w:val="0"/>
          <w:marBottom w:val="0"/>
          <w:divBdr>
            <w:top w:val="none" w:sz="0" w:space="0" w:color="auto"/>
            <w:left w:val="none" w:sz="0" w:space="0" w:color="auto"/>
            <w:bottom w:val="none" w:sz="0" w:space="0" w:color="auto"/>
            <w:right w:val="none" w:sz="0" w:space="0" w:color="auto"/>
          </w:divBdr>
        </w:div>
        <w:div w:id="360085695">
          <w:marLeft w:val="0"/>
          <w:marRight w:val="0"/>
          <w:marTop w:val="0"/>
          <w:marBottom w:val="0"/>
          <w:divBdr>
            <w:top w:val="none" w:sz="0" w:space="0" w:color="auto"/>
            <w:left w:val="none" w:sz="0" w:space="0" w:color="auto"/>
            <w:bottom w:val="none" w:sz="0" w:space="0" w:color="auto"/>
            <w:right w:val="none" w:sz="0" w:space="0" w:color="auto"/>
          </w:divBdr>
        </w:div>
        <w:div w:id="1886285053">
          <w:marLeft w:val="0"/>
          <w:marRight w:val="0"/>
          <w:marTop w:val="0"/>
          <w:marBottom w:val="0"/>
          <w:divBdr>
            <w:top w:val="none" w:sz="0" w:space="0" w:color="auto"/>
            <w:left w:val="none" w:sz="0" w:space="0" w:color="auto"/>
            <w:bottom w:val="none" w:sz="0" w:space="0" w:color="auto"/>
            <w:right w:val="none" w:sz="0" w:space="0" w:color="auto"/>
          </w:divBdr>
        </w:div>
        <w:div w:id="1145970551">
          <w:marLeft w:val="0"/>
          <w:marRight w:val="0"/>
          <w:marTop w:val="0"/>
          <w:marBottom w:val="0"/>
          <w:divBdr>
            <w:top w:val="none" w:sz="0" w:space="0" w:color="auto"/>
            <w:left w:val="none" w:sz="0" w:space="0" w:color="auto"/>
            <w:bottom w:val="none" w:sz="0" w:space="0" w:color="auto"/>
            <w:right w:val="none" w:sz="0" w:space="0" w:color="auto"/>
          </w:divBdr>
        </w:div>
      </w:divsChild>
    </w:div>
    <w:div w:id="697662336">
      <w:bodyDiv w:val="1"/>
      <w:marLeft w:val="0"/>
      <w:marRight w:val="0"/>
      <w:marTop w:val="0"/>
      <w:marBottom w:val="0"/>
      <w:divBdr>
        <w:top w:val="none" w:sz="0" w:space="0" w:color="auto"/>
        <w:left w:val="none" w:sz="0" w:space="0" w:color="auto"/>
        <w:bottom w:val="none" w:sz="0" w:space="0" w:color="auto"/>
        <w:right w:val="none" w:sz="0" w:space="0" w:color="auto"/>
      </w:divBdr>
    </w:div>
    <w:div w:id="706877690">
      <w:bodyDiv w:val="1"/>
      <w:marLeft w:val="0"/>
      <w:marRight w:val="0"/>
      <w:marTop w:val="0"/>
      <w:marBottom w:val="0"/>
      <w:divBdr>
        <w:top w:val="none" w:sz="0" w:space="0" w:color="auto"/>
        <w:left w:val="none" w:sz="0" w:space="0" w:color="auto"/>
        <w:bottom w:val="none" w:sz="0" w:space="0" w:color="auto"/>
        <w:right w:val="none" w:sz="0" w:space="0" w:color="auto"/>
      </w:divBdr>
    </w:div>
    <w:div w:id="737048329">
      <w:bodyDiv w:val="1"/>
      <w:marLeft w:val="0"/>
      <w:marRight w:val="0"/>
      <w:marTop w:val="0"/>
      <w:marBottom w:val="0"/>
      <w:divBdr>
        <w:top w:val="none" w:sz="0" w:space="0" w:color="auto"/>
        <w:left w:val="none" w:sz="0" w:space="0" w:color="auto"/>
        <w:bottom w:val="none" w:sz="0" w:space="0" w:color="auto"/>
        <w:right w:val="none" w:sz="0" w:space="0" w:color="auto"/>
      </w:divBdr>
    </w:div>
    <w:div w:id="797529233">
      <w:bodyDiv w:val="1"/>
      <w:marLeft w:val="0"/>
      <w:marRight w:val="0"/>
      <w:marTop w:val="0"/>
      <w:marBottom w:val="0"/>
      <w:divBdr>
        <w:top w:val="none" w:sz="0" w:space="0" w:color="auto"/>
        <w:left w:val="none" w:sz="0" w:space="0" w:color="auto"/>
        <w:bottom w:val="none" w:sz="0" w:space="0" w:color="auto"/>
        <w:right w:val="none" w:sz="0" w:space="0" w:color="auto"/>
      </w:divBdr>
    </w:div>
    <w:div w:id="825315531">
      <w:bodyDiv w:val="1"/>
      <w:marLeft w:val="0"/>
      <w:marRight w:val="0"/>
      <w:marTop w:val="0"/>
      <w:marBottom w:val="0"/>
      <w:divBdr>
        <w:top w:val="none" w:sz="0" w:space="0" w:color="auto"/>
        <w:left w:val="none" w:sz="0" w:space="0" w:color="auto"/>
        <w:bottom w:val="none" w:sz="0" w:space="0" w:color="auto"/>
        <w:right w:val="none" w:sz="0" w:space="0" w:color="auto"/>
      </w:divBdr>
    </w:div>
    <w:div w:id="925696443">
      <w:bodyDiv w:val="1"/>
      <w:marLeft w:val="0"/>
      <w:marRight w:val="0"/>
      <w:marTop w:val="0"/>
      <w:marBottom w:val="0"/>
      <w:divBdr>
        <w:top w:val="none" w:sz="0" w:space="0" w:color="auto"/>
        <w:left w:val="none" w:sz="0" w:space="0" w:color="auto"/>
        <w:bottom w:val="none" w:sz="0" w:space="0" w:color="auto"/>
        <w:right w:val="none" w:sz="0" w:space="0" w:color="auto"/>
      </w:divBdr>
    </w:div>
    <w:div w:id="951939625">
      <w:bodyDiv w:val="1"/>
      <w:marLeft w:val="0"/>
      <w:marRight w:val="0"/>
      <w:marTop w:val="0"/>
      <w:marBottom w:val="0"/>
      <w:divBdr>
        <w:top w:val="none" w:sz="0" w:space="0" w:color="auto"/>
        <w:left w:val="none" w:sz="0" w:space="0" w:color="auto"/>
        <w:bottom w:val="none" w:sz="0" w:space="0" w:color="auto"/>
        <w:right w:val="none" w:sz="0" w:space="0" w:color="auto"/>
      </w:divBdr>
    </w:div>
    <w:div w:id="1012028738">
      <w:bodyDiv w:val="1"/>
      <w:marLeft w:val="0"/>
      <w:marRight w:val="0"/>
      <w:marTop w:val="0"/>
      <w:marBottom w:val="0"/>
      <w:divBdr>
        <w:top w:val="none" w:sz="0" w:space="0" w:color="auto"/>
        <w:left w:val="none" w:sz="0" w:space="0" w:color="auto"/>
        <w:bottom w:val="none" w:sz="0" w:space="0" w:color="auto"/>
        <w:right w:val="none" w:sz="0" w:space="0" w:color="auto"/>
      </w:divBdr>
    </w:div>
    <w:div w:id="1017198871">
      <w:bodyDiv w:val="1"/>
      <w:marLeft w:val="0"/>
      <w:marRight w:val="0"/>
      <w:marTop w:val="0"/>
      <w:marBottom w:val="0"/>
      <w:divBdr>
        <w:top w:val="none" w:sz="0" w:space="0" w:color="auto"/>
        <w:left w:val="none" w:sz="0" w:space="0" w:color="auto"/>
        <w:bottom w:val="none" w:sz="0" w:space="0" w:color="auto"/>
        <w:right w:val="none" w:sz="0" w:space="0" w:color="auto"/>
      </w:divBdr>
    </w:div>
    <w:div w:id="1048992803">
      <w:bodyDiv w:val="1"/>
      <w:marLeft w:val="0"/>
      <w:marRight w:val="0"/>
      <w:marTop w:val="0"/>
      <w:marBottom w:val="0"/>
      <w:divBdr>
        <w:top w:val="none" w:sz="0" w:space="0" w:color="auto"/>
        <w:left w:val="none" w:sz="0" w:space="0" w:color="auto"/>
        <w:bottom w:val="none" w:sz="0" w:space="0" w:color="auto"/>
        <w:right w:val="none" w:sz="0" w:space="0" w:color="auto"/>
      </w:divBdr>
    </w:div>
    <w:div w:id="1053115920">
      <w:bodyDiv w:val="1"/>
      <w:marLeft w:val="0"/>
      <w:marRight w:val="0"/>
      <w:marTop w:val="0"/>
      <w:marBottom w:val="0"/>
      <w:divBdr>
        <w:top w:val="none" w:sz="0" w:space="0" w:color="auto"/>
        <w:left w:val="none" w:sz="0" w:space="0" w:color="auto"/>
        <w:bottom w:val="none" w:sz="0" w:space="0" w:color="auto"/>
        <w:right w:val="none" w:sz="0" w:space="0" w:color="auto"/>
      </w:divBdr>
      <w:divsChild>
        <w:div w:id="1203520064">
          <w:marLeft w:val="0"/>
          <w:marRight w:val="0"/>
          <w:marTop w:val="0"/>
          <w:marBottom w:val="0"/>
          <w:divBdr>
            <w:top w:val="none" w:sz="0" w:space="0" w:color="auto"/>
            <w:left w:val="none" w:sz="0" w:space="0" w:color="auto"/>
            <w:bottom w:val="none" w:sz="0" w:space="0" w:color="auto"/>
            <w:right w:val="none" w:sz="0" w:space="0" w:color="auto"/>
          </w:divBdr>
        </w:div>
        <w:div w:id="468862136">
          <w:marLeft w:val="0"/>
          <w:marRight w:val="0"/>
          <w:marTop w:val="0"/>
          <w:marBottom w:val="0"/>
          <w:divBdr>
            <w:top w:val="none" w:sz="0" w:space="0" w:color="auto"/>
            <w:left w:val="none" w:sz="0" w:space="0" w:color="auto"/>
            <w:bottom w:val="none" w:sz="0" w:space="0" w:color="auto"/>
            <w:right w:val="none" w:sz="0" w:space="0" w:color="auto"/>
          </w:divBdr>
        </w:div>
        <w:div w:id="1373073802">
          <w:marLeft w:val="0"/>
          <w:marRight w:val="0"/>
          <w:marTop w:val="0"/>
          <w:marBottom w:val="0"/>
          <w:divBdr>
            <w:top w:val="none" w:sz="0" w:space="0" w:color="auto"/>
            <w:left w:val="none" w:sz="0" w:space="0" w:color="auto"/>
            <w:bottom w:val="none" w:sz="0" w:space="0" w:color="auto"/>
            <w:right w:val="none" w:sz="0" w:space="0" w:color="auto"/>
          </w:divBdr>
        </w:div>
        <w:div w:id="1595086294">
          <w:marLeft w:val="0"/>
          <w:marRight w:val="0"/>
          <w:marTop w:val="0"/>
          <w:marBottom w:val="0"/>
          <w:divBdr>
            <w:top w:val="none" w:sz="0" w:space="0" w:color="auto"/>
            <w:left w:val="none" w:sz="0" w:space="0" w:color="auto"/>
            <w:bottom w:val="none" w:sz="0" w:space="0" w:color="auto"/>
            <w:right w:val="none" w:sz="0" w:space="0" w:color="auto"/>
          </w:divBdr>
        </w:div>
      </w:divsChild>
    </w:div>
    <w:div w:id="1065298660">
      <w:bodyDiv w:val="1"/>
      <w:marLeft w:val="0"/>
      <w:marRight w:val="0"/>
      <w:marTop w:val="0"/>
      <w:marBottom w:val="0"/>
      <w:divBdr>
        <w:top w:val="none" w:sz="0" w:space="0" w:color="auto"/>
        <w:left w:val="none" w:sz="0" w:space="0" w:color="auto"/>
        <w:bottom w:val="none" w:sz="0" w:space="0" w:color="auto"/>
        <w:right w:val="none" w:sz="0" w:space="0" w:color="auto"/>
      </w:divBdr>
      <w:divsChild>
        <w:div w:id="910121769">
          <w:marLeft w:val="0"/>
          <w:marRight w:val="0"/>
          <w:marTop w:val="0"/>
          <w:marBottom w:val="0"/>
          <w:divBdr>
            <w:top w:val="none" w:sz="0" w:space="0" w:color="auto"/>
            <w:left w:val="none" w:sz="0" w:space="0" w:color="auto"/>
            <w:bottom w:val="none" w:sz="0" w:space="0" w:color="auto"/>
            <w:right w:val="none" w:sz="0" w:space="0" w:color="auto"/>
          </w:divBdr>
        </w:div>
        <w:div w:id="1746879803">
          <w:marLeft w:val="0"/>
          <w:marRight w:val="0"/>
          <w:marTop w:val="0"/>
          <w:marBottom w:val="0"/>
          <w:divBdr>
            <w:top w:val="none" w:sz="0" w:space="0" w:color="auto"/>
            <w:left w:val="none" w:sz="0" w:space="0" w:color="auto"/>
            <w:bottom w:val="none" w:sz="0" w:space="0" w:color="auto"/>
            <w:right w:val="none" w:sz="0" w:space="0" w:color="auto"/>
          </w:divBdr>
        </w:div>
        <w:div w:id="272321726">
          <w:marLeft w:val="0"/>
          <w:marRight w:val="0"/>
          <w:marTop w:val="0"/>
          <w:marBottom w:val="0"/>
          <w:divBdr>
            <w:top w:val="none" w:sz="0" w:space="0" w:color="auto"/>
            <w:left w:val="none" w:sz="0" w:space="0" w:color="auto"/>
            <w:bottom w:val="none" w:sz="0" w:space="0" w:color="auto"/>
            <w:right w:val="none" w:sz="0" w:space="0" w:color="auto"/>
          </w:divBdr>
        </w:div>
        <w:div w:id="1114521338">
          <w:marLeft w:val="0"/>
          <w:marRight w:val="0"/>
          <w:marTop w:val="0"/>
          <w:marBottom w:val="0"/>
          <w:divBdr>
            <w:top w:val="none" w:sz="0" w:space="0" w:color="auto"/>
            <w:left w:val="none" w:sz="0" w:space="0" w:color="auto"/>
            <w:bottom w:val="none" w:sz="0" w:space="0" w:color="auto"/>
            <w:right w:val="none" w:sz="0" w:space="0" w:color="auto"/>
          </w:divBdr>
        </w:div>
        <w:div w:id="460265351">
          <w:marLeft w:val="0"/>
          <w:marRight w:val="0"/>
          <w:marTop w:val="0"/>
          <w:marBottom w:val="0"/>
          <w:divBdr>
            <w:top w:val="none" w:sz="0" w:space="0" w:color="auto"/>
            <w:left w:val="none" w:sz="0" w:space="0" w:color="auto"/>
            <w:bottom w:val="none" w:sz="0" w:space="0" w:color="auto"/>
            <w:right w:val="none" w:sz="0" w:space="0" w:color="auto"/>
          </w:divBdr>
        </w:div>
        <w:div w:id="664938402">
          <w:marLeft w:val="0"/>
          <w:marRight w:val="0"/>
          <w:marTop w:val="0"/>
          <w:marBottom w:val="0"/>
          <w:divBdr>
            <w:top w:val="none" w:sz="0" w:space="0" w:color="auto"/>
            <w:left w:val="none" w:sz="0" w:space="0" w:color="auto"/>
            <w:bottom w:val="none" w:sz="0" w:space="0" w:color="auto"/>
            <w:right w:val="none" w:sz="0" w:space="0" w:color="auto"/>
          </w:divBdr>
        </w:div>
        <w:div w:id="390807093">
          <w:marLeft w:val="0"/>
          <w:marRight w:val="0"/>
          <w:marTop w:val="0"/>
          <w:marBottom w:val="0"/>
          <w:divBdr>
            <w:top w:val="none" w:sz="0" w:space="0" w:color="auto"/>
            <w:left w:val="none" w:sz="0" w:space="0" w:color="auto"/>
            <w:bottom w:val="none" w:sz="0" w:space="0" w:color="auto"/>
            <w:right w:val="none" w:sz="0" w:space="0" w:color="auto"/>
          </w:divBdr>
        </w:div>
        <w:div w:id="451554620">
          <w:marLeft w:val="0"/>
          <w:marRight w:val="0"/>
          <w:marTop w:val="0"/>
          <w:marBottom w:val="0"/>
          <w:divBdr>
            <w:top w:val="none" w:sz="0" w:space="0" w:color="auto"/>
            <w:left w:val="none" w:sz="0" w:space="0" w:color="auto"/>
            <w:bottom w:val="none" w:sz="0" w:space="0" w:color="auto"/>
            <w:right w:val="none" w:sz="0" w:space="0" w:color="auto"/>
          </w:divBdr>
        </w:div>
        <w:div w:id="1804731019">
          <w:marLeft w:val="0"/>
          <w:marRight w:val="0"/>
          <w:marTop w:val="0"/>
          <w:marBottom w:val="0"/>
          <w:divBdr>
            <w:top w:val="none" w:sz="0" w:space="0" w:color="auto"/>
            <w:left w:val="none" w:sz="0" w:space="0" w:color="auto"/>
            <w:bottom w:val="none" w:sz="0" w:space="0" w:color="auto"/>
            <w:right w:val="none" w:sz="0" w:space="0" w:color="auto"/>
          </w:divBdr>
        </w:div>
        <w:div w:id="222299768">
          <w:marLeft w:val="0"/>
          <w:marRight w:val="0"/>
          <w:marTop w:val="0"/>
          <w:marBottom w:val="0"/>
          <w:divBdr>
            <w:top w:val="none" w:sz="0" w:space="0" w:color="auto"/>
            <w:left w:val="none" w:sz="0" w:space="0" w:color="auto"/>
            <w:bottom w:val="none" w:sz="0" w:space="0" w:color="auto"/>
            <w:right w:val="none" w:sz="0" w:space="0" w:color="auto"/>
          </w:divBdr>
        </w:div>
        <w:div w:id="1151992697">
          <w:marLeft w:val="0"/>
          <w:marRight w:val="0"/>
          <w:marTop w:val="0"/>
          <w:marBottom w:val="0"/>
          <w:divBdr>
            <w:top w:val="none" w:sz="0" w:space="0" w:color="auto"/>
            <w:left w:val="none" w:sz="0" w:space="0" w:color="auto"/>
            <w:bottom w:val="none" w:sz="0" w:space="0" w:color="auto"/>
            <w:right w:val="none" w:sz="0" w:space="0" w:color="auto"/>
          </w:divBdr>
        </w:div>
        <w:div w:id="1318730778">
          <w:marLeft w:val="0"/>
          <w:marRight w:val="0"/>
          <w:marTop w:val="0"/>
          <w:marBottom w:val="0"/>
          <w:divBdr>
            <w:top w:val="none" w:sz="0" w:space="0" w:color="auto"/>
            <w:left w:val="none" w:sz="0" w:space="0" w:color="auto"/>
            <w:bottom w:val="none" w:sz="0" w:space="0" w:color="auto"/>
            <w:right w:val="none" w:sz="0" w:space="0" w:color="auto"/>
          </w:divBdr>
        </w:div>
      </w:divsChild>
    </w:div>
    <w:div w:id="1125612645">
      <w:bodyDiv w:val="1"/>
      <w:marLeft w:val="0"/>
      <w:marRight w:val="0"/>
      <w:marTop w:val="0"/>
      <w:marBottom w:val="0"/>
      <w:divBdr>
        <w:top w:val="none" w:sz="0" w:space="0" w:color="auto"/>
        <w:left w:val="none" w:sz="0" w:space="0" w:color="auto"/>
        <w:bottom w:val="none" w:sz="0" w:space="0" w:color="auto"/>
        <w:right w:val="none" w:sz="0" w:space="0" w:color="auto"/>
      </w:divBdr>
      <w:divsChild>
        <w:div w:id="710501791">
          <w:marLeft w:val="0"/>
          <w:marRight w:val="0"/>
          <w:marTop w:val="0"/>
          <w:marBottom w:val="0"/>
          <w:divBdr>
            <w:top w:val="none" w:sz="0" w:space="0" w:color="auto"/>
            <w:left w:val="none" w:sz="0" w:space="0" w:color="auto"/>
            <w:bottom w:val="none" w:sz="0" w:space="0" w:color="auto"/>
            <w:right w:val="none" w:sz="0" w:space="0" w:color="auto"/>
          </w:divBdr>
        </w:div>
        <w:div w:id="425274587">
          <w:marLeft w:val="0"/>
          <w:marRight w:val="0"/>
          <w:marTop w:val="0"/>
          <w:marBottom w:val="0"/>
          <w:divBdr>
            <w:top w:val="none" w:sz="0" w:space="0" w:color="auto"/>
            <w:left w:val="none" w:sz="0" w:space="0" w:color="auto"/>
            <w:bottom w:val="none" w:sz="0" w:space="0" w:color="auto"/>
            <w:right w:val="none" w:sz="0" w:space="0" w:color="auto"/>
          </w:divBdr>
        </w:div>
        <w:div w:id="1532524300">
          <w:marLeft w:val="0"/>
          <w:marRight w:val="0"/>
          <w:marTop w:val="0"/>
          <w:marBottom w:val="0"/>
          <w:divBdr>
            <w:top w:val="none" w:sz="0" w:space="0" w:color="auto"/>
            <w:left w:val="none" w:sz="0" w:space="0" w:color="auto"/>
            <w:bottom w:val="none" w:sz="0" w:space="0" w:color="auto"/>
            <w:right w:val="none" w:sz="0" w:space="0" w:color="auto"/>
          </w:divBdr>
        </w:div>
        <w:div w:id="1083721974">
          <w:marLeft w:val="0"/>
          <w:marRight w:val="0"/>
          <w:marTop w:val="0"/>
          <w:marBottom w:val="0"/>
          <w:divBdr>
            <w:top w:val="none" w:sz="0" w:space="0" w:color="auto"/>
            <w:left w:val="none" w:sz="0" w:space="0" w:color="auto"/>
            <w:bottom w:val="none" w:sz="0" w:space="0" w:color="auto"/>
            <w:right w:val="none" w:sz="0" w:space="0" w:color="auto"/>
          </w:divBdr>
        </w:div>
        <w:div w:id="451561800">
          <w:marLeft w:val="0"/>
          <w:marRight w:val="0"/>
          <w:marTop w:val="0"/>
          <w:marBottom w:val="0"/>
          <w:divBdr>
            <w:top w:val="none" w:sz="0" w:space="0" w:color="auto"/>
            <w:left w:val="none" w:sz="0" w:space="0" w:color="auto"/>
            <w:bottom w:val="none" w:sz="0" w:space="0" w:color="auto"/>
            <w:right w:val="none" w:sz="0" w:space="0" w:color="auto"/>
          </w:divBdr>
        </w:div>
        <w:div w:id="2084643953">
          <w:marLeft w:val="0"/>
          <w:marRight w:val="0"/>
          <w:marTop w:val="0"/>
          <w:marBottom w:val="0"/>
          <w:divBdr>
            <w:top w:val="none" w:sz="0" w:space="0" w:color="auto"/>
            <w:left w:val="none" w:sz="0" w:space="0" w:color="auto"/>
            <w:bottom w:val="none" w:sz="0" w:space="0" w:color="auto"/>
            <w:right w:val="none" w:sz="0" w:space="0" w:color="auto"/>
          </w:divBdr>
        </w:div>
        <w:div w:id="678848471">
          <w:marLeft w:val="0"/>
          <w:marRight w:val="0"/>
          <w:marTop w:val="0"/>
          <w:marBottom w:val="0"/>
          <w:divBdr>
            <w:top w:val="none" w:sz="0" w:space="0" w:color="auto"/>
            <w:left w:val="none" w:sz="0" w:space="0" w:color="auto"/>
            <w:bottom w:val="none" w:sz="0" w:space="0" w:color="auto"/>
            <w:right w:val="none" w:sz="0" w:space="0" w:color="auto"/>
          </w:divBdr>
        </w:div>
        <w:div w:id="1388338107">
          <w:marLeft w:val="0"/>
          <w:marRight w:val="0"/>
          <w:marTop w:val="0"/>
          <w:marBottom w:val="0"/>
          <w:divBdr>
            <w:top w:val="none" w:sz="0" w:space="0" w:color="auto"/>
            <w:left w:val="none" w:sz="0" w:space="0" w:color="auto"/>
            <w:bottom w:val="none" w:sz="0" w:space="0" w:color="auto"/>
            <w:right w:val="none" w:sz="0" w:space="0" w:color="auto"/>
          </w:divBdr>
        </w:div>
        <w:div w:id="781993018">
          <w:marLeft w:val="0"/>
          <w:marRight w:val="0"/>
          <w:marTop w:val="0"/>
          <w:marBottom w:val="0"/>
          <w:divBdr>
            <w:top w:val="none" w:sz="0" w:space="0" w:color="auto"/>
            <w:left w:val="none" w:sz="0" w:space="0" w:color="auto"/>
            <w:bottom w:val="none" w:sz="0" w:space="0" w:color="auto"/>
            <w:right w:val="none" w:sz="0" w:space="0" w:color="auto"/>
          </w:divBdr>
        </w:div>
        <w:div w:id="53939983">
          <w:marLeft w:val="0"/>
          <w:marRight w:val="0"/>
          <w:marTop w:val="0"/>
          <w:marBottom w:val="0"/>
          <w:divBdr>
            <w:top w:val="none" w:sz="0" w:space="0" w:color="auto"/>
            <w:left w:val="none" w:sz="0" w:space="0" w:color="auto"/>
            <w:bottom w:val="none" w:sz="0" w:space="0" w:color="auto"/>
            <w:right w:val="none" w:sz="0" w:space="0" w:color="auto"/>
          </w:divBdr>
        </w:div>
      </w:divsChild>
    </w:div>
    <w:div w:id="1229417098">
      <w:bodyDiv w:val="1"/>
      <w:marLeft w:val="0"/>
      <w:marRight w:val="0"/>
      <w:marTop w:val="0"/>
      <w:marBottom w:val="0"/>
      <w:divBdr>
        <w:top w:val="none" w:sz="0" w:space="0" w:color="auto"/>
        <w:left w:val="none" w:sz="0" w:space="0" w:color="auto"/>
        <w:bottom w:val="none" w:sz="0" w:space="0" w:color="auto"/>
        <w:right w:val="none" w:sz="0" w:space="0" w:color="auto"/>
      </w:divBdr>
    </w:div>
    <w:div w:id="1310482204">
      <w:bodyDiv w:val="1"/>
      <w:marLeft w:val="0"/>
      <w:marRight w:val="0"/>
      <w:marTop w:val="0"/>
      <w:marBottom w:val="0"/>
      <w:divBdr>
        <w:top w:val="none" w:sz="0" w:space="0" w:color="auto"/>
        <w:left w:val="none" w:sz="0" w:space="0" w:color="auto"/>
        <w:bottom w:val="none" w:sz="0" w:space="0" w:color="auto"/>
        <w:right w:val="none" w:sz="0" w:space="0" w:color="auto"/>
      </w:divBdr>
    </w:div>
    <w:div w:id="1338725897">
      <w:bodyDiv w:val="1"/>
      <w:marLeft w:val="0"/>
      <w:marRight w:val="0"/>
      <w:marTop w:val="0"/>
      <w:marBottom w:val="0"/>
      <w:divBdr>
        <w:top w:val="none" w:sz="0" w:space="0" w:color="auto"/>
        <w:left w:val="none" w:sz="0" w:space="0" w:color="auto"/>
        <w:bottom w:val="none" w:sz="0" w:space="0" w:color="auto"/>
        <w:right w:val="none" w:sz="0" w:space="0" w:color="auto"/>
      </w:divBdr>
    </w:div>
    <w:div w:id="1414424979">
      <w:bodyDiv w:val="1"/>
      <w:marLeft w:val="0"/>
      <w:marRight w:val="0"/>
      <w:marTop w:val="0"/>
      <w:marBottom w:val="0"/>
      <w:divBdr>
        <w:top w:val="none" w:sz="0" w:space="0" w:color="auto"/>
        <w:left w:val="none" w:sz="0" w:space="0" w:color="auto"/>
        <w:bottom w:val="none" w:sz="0" w:space="0" w:color="auto"/>
        <w:right w:val="none" w:sz="0" w:space="0" w:color="auto"/>
      </w:divBdr>
    </w:div>
    <w:div w:id="1450050505">
      <w:bodyDiv w:val="1"/>
      <w:marLeft w:val="0"/>
      <w:marRight w:val="0"/>
      <w:marTop w:val="0"/>
      <w:marBottom w:val="0"/>
      <w:divBdr>
        <w:top w:val="none" w:sz="0" w:space="0" w:color="auto"/>
        <w:left w:val="none" w:sz="0" w:space="0" w:color="auto"/>
        <w:bottom w:val="none" w:sz="0" w:space="0" w:color="auto"/>
        <w:right w:val="none" w:sz="0" w:space="0" w:color="auto"/>
      </w:divBdr>
      <w:divsChild>
        <w:div w:id="1163475842">
          <w:marLeft w:val="0"/>
          <w:marRight w:val="0"/>
          <w:marTop w:val="0"/>
          <w:marBottom w:val="0"/>
          <w:divBdr>
            <w:top w:val="none" w:sz="0" w:space="0" w:color="auto"/>
            <w:left w:val="none" w:sz="0" w:space="0" w:color="auto"/>
            <w:bottom w:val="none" w:sz="0" w:space="0" w:color="auto"/>
            <w:right w:val="none" w:sz="0" w:space="0" w:color="auto"/>
          </w:divBdr>
        </w:div>
        <w:div w:id="2142726685">
          <w:marLeft w:val="0"/>
          <w:marRight w:val="0"/>
          <w:marTop w:val="0"/>
          <w:marBottom w:val="0"/>
          <w:divBdr>
            <w:top w:val="none" w:sz="0" w:space="0" w:color="auto"/>
            <w:left w:val="none" w:sz="0" w:space="0" w:color="auto"/>
            <w:bottom w:val="none" w:sz="0" w:space="0" w:color="auto"/>
            <w:right w:val="none" w:sz="0" w:space="0" w:color="auto"/>
          </w:divBdr>
        </w:div>
        <w:div w:id="1937053681">
          <w:marLeft w:val="0"/>
          <w:marRight w:val="0"/>
          <w:marTop w:val="0"/>
          <w:marBottom w:val="0"/>
          <w:divBdr>
            <w:top w:val="none" w:sz="0" w:space="0" w:color="auto"/>
            <w:left w:val="none" w:sz="0" w:space="0" w:color="auto"/>
            <w:bottom w:val="none" w:sz="0" w:space="0" w:color="auto"/>
            <w:right w:val="none" w:sz="0" w:space="0" w:color="auto"/>
          </w:divBdr>
        </w:div>
        <w:div w:id="1986156338">
          <w:marLeft w:val="0"/>
          <w:marRight w:val="0"/>
          <w:marTop w:val="0"/>
          <w:marBottom w:val="0"/>
          <w:divBdr>
            <w:top w:val="none" w:sz="0" w:space="0" w:color="auto"/>
            <w:left w:val="none" w:sz="0" w:space="0" w:color="auto"/>
            <w:bottom w:val="none" w:sz="0" w:space="0" w:color="auto"/>
            <w:right w:val="none" w:sz="0" w:space="0" w:color="auto"/>
          </w:divBdr>
        </w:div>
        <w:div w:id="1174489706">
          <w:marLeft w:val="0"/>
          <w:marRight w:val="0"/>
          <w:marTop w:val="0"/>
          <w:marBottom w:val="0"/>
          <w:divBdr>
            <w:top w:val="none" w:sz="0" w:space="0" w:color="auto"/>
            <w:left w:val="none" w:sz="0" w:space="0" w:color="auto"/>
            <w:bottom w:val="none" w:sz="0" w:space="0" w:color="auto"/>
            <w:right w:val="none" w:sz="0" w:space="0" w:color="auto"/>
          </w:divBdr>
        </w:div>
        <w:div w:id="1741757571">
          <w:marLeft w:val="0"/>
          <w:marRight w:val="0"/>
          <w:marTop w:val="0"/>
          <w:marBottom w:val="0"/>
          <w:divBdr>
            <w:top w:val="none" w:sz="0" w:space="0" w:color="auto"/>
            <w:left w:val="none" w:sz="0" w:space="0" w:color="auto"/>
            <w:bottom w:val="none" w:sz="0" w:space="0" w:color="auto"/>
            <w:right w:val="none" w:sz="0" w:space="0" w:color="auto"/>
          </w:divBdr>
        </w:div>
      </w:divsChild>
    </w:div>
    <w:div w:id="1473250376">
      <w:bodyDiv w:val="1"/>
      <w:marLeft w:val="0"/>
      <w:marRight w:val="0"/>
      <w:marTop w:val="0"/>
      <w:marBottom w:val="0"/>
      <w:divBdr>
        <w:top w:val="none" w:sz="0" w:space="0" w:color="auto"/>
        <w:left w:val="none" w:sz="0" w:space="0" w:color="auto"/>
        <w:bottom w:val="none" w:sz="0" w:space="0" w:color="auto"/>
        <w:right w:val="none" w:sz="0" w:space="0" w:color="auto"/>
      </w:divBdr>
    </w:div>
    <w:div w:id="1495409549">
      <w:bodyDiv w:val="1"/>
      <w:marLeft w:val="0"/>
      <w:marRight w:val="0"/>
      <w:marTop w:val="0"/>
      <w:marBottom w:val="0"/>
      <w:divBdr>
        <w:top w:val="none" w:sz="0" w:space="0" w:color="auto"/>
        <w:left w:val="none" w:sz="0" w:space="0" w:color="auto"/>
        <w:bottom w:val="none" w:sz="0" w:space="0" w:color="auto"/>
        <w:right w:val="none" w:sz="0" w:space="0" w:color="auto"/>
      </w:divBdr>
    </w:div>
    <w:div w:id="1510367158">
      <w:bodyDiv w:val="1"/>
      <w:marLeft w:val="0"/>
      <w:marRight w:val="0"/>
      <w:marTop w:val="0"/>
      <w:marBottom w:val="0"/>
      <w:divBdr>
        <w:top w:val="none" w:sz="0" w:space="0" w:color="auto"/>
        <w:left w:val="none" w:sz="0" w:space="0" w:color="auto"/>
        <w:bottom w:val="none" w:sz="0" w:space="0" w:color="auto"/>
        <w:right w:val="none" w:sz="0" w:space="0" w:color="auto"/>
      </w:divBdr>
    </w:div>
    <w:div w:id="1632058819">
      <w:bodyDiv w:val="1"/>
      <w:marLeft w:val="0"/>
      <w:marRight w:val="0"/>
      <w:marTop w:val="0"/>
      <w:marBottom w:val="0"/>
      <w:divBdr>
        <w:top w:val="none" w:sz="0" w:space="0" w:color="auto"/>
        <w:left w:val="none" w:sz="0" w:space="0" w:color="auto"/>
        <w:bottom w:val="none" w:sz="0" w:space="0" w:color="auto"/>
        <w:right w:val="none" w:sz="0" w:space="0" w:color="auto"/>
      </w:divBdr>
    </w:div>
    <w:div w:id="1800028274">
      <w:bodyDiv w:val="1"/>
      <w:marLeft w:val="0"/>
      <w:marRight w:val="0"/>
      <w:marTop w:val="0"/>
      <w:marBottom w:val="0"/>
      <w:divBdr>
        <w:top w:val="none" w:sz="0" w:space="0" w:color="auto"/>
        <w:left w:val="none" w:sz="0" w:space="0" w:color="auto"/>
        <w:bottom w:val="none" w:sz="0" w:space="0" w:color="auto"/>
        <w:right w:val="none" w:sz="0" w:space="0" w:color="auto"/>
      </w:divBdr>
    </w:div>
    <w:div w:id="1819763682">
      <w:bodyDiv w:val="1"/>
      <w:marLeft w:val="0"/>
      <w:marRight w:val="0"/>
      <w:marTop w:val="0"/>
      <w:marBottom w:val="0"/>
      <w:divBdr>
        <w:top w:val="none" w:sz="0" w:space="0" w:color="auto"/>
        <w:left w:val="none" w:sz="0" w:space="0" w:color="auto"/>
        <w:bottom w:val="none" w:sz="0" w:space="0" w:color="auto"/>
        <w:right w:val="none" w:sz="0" w:space="0" w:color="auto"/>
      </w:divBdr>
    </w:div>
    <w:div w:id="1836802586">
      <w:bodyDiv w:val="1"/>
      <w:marLeft w:val="0"/>
      <w:marRight w:val="0"/>
      <w:marTop w:val="0"/>
      <w:marBottom w:val="0"/>
      <w:divBdr>
        <w:top w:val="none" w:sz="0" w:space="0" w:color="auto"/>
        <w:left w:val="none" w:sz="0" w:space="0" w:color="auto"/>
        <w:bottom w:val="none" w:sz="0" w:space="0" w:color="auto"/>
        <w:right w:val="none" w:sz="0" w:space="0" w:color="auto"/>
      </w:divBdr>
    </w:div>
    <w:div w:id="1933466016">
      <w:bodyDiv w:val="1"/>
      <w:marLeft w:val="0"/>
      <w:marRight w:val="0"/>
      <w:marTop w:val="0"/>
      <w:marBottom w:val="0"/>
      <w:divBdr>
        <w:top w:val="none" w:sz="0" w:space="0" w:color="auto"/>
        <w:left w:val="none" w:sz="0" w:space="0" w:color="auto"/>
        <w:bottom w:val="none" w:sz="0" w:space="0" w:color="auto"/>
        <w:right w:val="none" w:sz="0" w:space="0" w:color="auto"/>
      </w:divBdr>
    </w:div>
    <w:div w:id="1948923480">
      <w:bodyDiv w:val="1"/>
      <w:marLeft w:val="0"/>
      <w:marRight w:val="0"/>
      <w:marTop w:val="0"/>
      <w:marBottom w:val="0"/>
      <w:divBdr>
        <w:top w:val="none" w:sz="0" w:space="0" w:color="auto"/>
        <w:left w:val="none" w:sz="0" w:space="0" w:color="auto"/>
        <w:bottom w:val="none" w:sz="0" w:space="0" w:color="auto"/>
        <w:right w:val="none" w:sz="0" w:space="0" w:color="auto"/>
      </w:divBdr>
      <w:divsChild>
        <w:div w:id="312758087">
          <w:marLeft w:val="0"/>
          <w:marRight w:val="0"/>
          <w:marTop w:val="0"/>
          <w:marBottom w:val="0"/>
          <w:divBdr>
            <w:top w:val="none" w:sz="0" w:space="0" w:color="auto"/>
            <w:left w:val="none" w:sz="0" w:space="0" w:color="auto"/>
            <w:bottom w:val="none" w:sz="0" w:space="0" w:color="auto"/>
            <w:right w:val="none" w:sz="0" w:space="0" w:color="auto"/>
          </w:divBdr>
        </w:div>
        <w:div w:id="2043628606">
          <w:marLeft w:val="0"/>
          <w:marRight w:val="0"/>
          <w:marTop w:val="0"/>
          <w:marBottom w:val="0"/>
          <w:divBdr>
            <w:top w:val="none" w:sz="0" w:space="0" w:color="auto"/>
            <w:left w:val="none" w:sz="0" w:space="0" w:color="auto"/>
            <w:bottom w:val="none" w:sz="0" w:space="0" w:color="auto"/>
            <w:right w:val="none" w:sz="0" w:space="0" w:color="auto"/>
          </w:divBdr>
        </w:div>
        <w:div w:id="203875">
          <w:marLeft w:val="0"/>
          <w:marRight w:val="0"/>
          <w:marTop w:val="0"/>
          <w:marBottom w:val="0"/>
          <w:divBdr>
            <w:top w:val="none" w:sz="0" w:space="0" w:color="auto"/>
            <w:left w:val="none" w:sz="0" w:space="0" w:color="auto"/>
            <w:bottom w:val="none" w:sz="0" w:space="0" w:color="auto"/>
            <w:right w:val="none" w:sz="0" w:space="0" w:color="auto"/>
          </w:divBdr>
        </w:div>
        <w:div w:id="564031160">
          <w:marLeft w:val="0"/>
          <w:marRight w:val="0"/>
          <w:marTop w:val="0"/>
          <w:marBottom w:val="0"/>
          <w:divBdr>
            <w:top w:val="none" w:sz="0" w:space="0" w:color="auto"/>
            <w:left w:val="none" w:sz="0" w:space="0" w:color="auto"/>
            <w:bottom w:val="none" w:sz="0" w:space="0" w:color="auto"/>
            <w:right w:val="none" w:sz="0" w:space="0" w:color="auto"/>
          </w:divBdr>
        </w:div>
        <w:div w:id="658580880">
          <w:marLeft w:val="0"/>
          <w:marRight w:val="0"/>
          <w:marTop w:val="0"/>
          <w:marBottom w:val="0"/>
          <w:divBdr>
            <w:top w:val="none" w:sz="0" w:space="0" w:color="auto"/>
            <w:left w:val="none" w:sz="0" w:space="0" w:color="auto"/>
            <w:bottom w:val="none" w:sz="0" w:space="0" w:color="auto"/>
            <w:right w:val="none" w:sz="0" w:space="0" w:color="auto"/>
          </w:divBdr>
        </w:div>
        <w:div w:id="330253584">
          <w:marLeft w:val="0"/>
          <w:marRight w:val="0"/>
          <w:marTop w:val="0"/>
          <w:marBottom w:val="0"/>
          <w:divBdr>
            <w:top w:val="none" w:sz="0" w:space="0" w:color="auto"/>
            <w:left w:val="none" w:sz="0" w:space="0" w:color="auto"/>
            <w:bottom w:val="none" w:sz="0" w:space="0" w:color="auto"/>
            <w:right w:val="none" w:sz="0" w:space="0" w:color="auto"/>
          </w:divBdr>
        </w:div>
        <w:div w:id="70659891">
          <w:marLeft w:val="0"/>
          <w:marRight w:val="0"/>
          <w:marTop w:val="0"/>
          <w:marBottom w:val="0"/>
          <w:divBdr>
            <w:top w:val="none" w:sz="0" w:space="0" w:color="auto"/>
            <w:left w:val="none" w:sz="0" w:space="0" w:color="auto"/>
            <w:bottom w:val="none" w:sz="0" w:space="0" w:color="auto"/>
            <w:right w:val="none" w:sz="0" w:space="0" w:color="auto"/>
          </w:divBdr>
        </w:div>
        <w:div w:id="1519006226">
          <w:marLeft w:val="0"/>
          <w:marRight w:val="0"/>
          <w:marTop w:val="0"/>
          <w:marBottom w:val="0"/>
          <w:divBdr>
            <w:top w:val="none" w:sz="0" w:space="0" w:color="auto"/>
            <w:left w:val="none" w:sz="0" w:space="0" w:color="auto"/>
            <w:bottom w:val="none" w:sz="0" w:space="0" w:color="auto"/>
            <w:right w:val="none" w:sz="0" w:space="0" w:color="auto"/>
          </w:divBdr>
        </w:div>
        <w:div w:id="1967733955">
          <w:marLeft w:val="0"/>
          <w:marRight w:val="0"/>
          <w:marTop w:val="0"/>
          <w:marBottom w:val="0"/>
          <w:divBdr>
            <w:top w:val="none" w:sz="0" w:space="0" w:color="auto"/>
            <w:left w:val="none" w:sz="0" w:space="0" w:color="auto"/>
            <w:bottom w:val="none" w:sz="0" w:space="0" w:color="auto"/>
            <w:right w:val="none" w:sz="0" w:space="0" w:color="auto"/>
          </w:divBdr>
        </w:div>
        <w:div w:id="475144431">
          <w:marLeft w:val="0"/>
          <w:marRight w:val="0"/>
          <w:marTop w:val="0"/>
          <w:marBottom w:val="0"/>
          <w:divBdr>
            <w:top w:val="none" w:sz="0" w:space="0" w:color="auto"/>
            <w:left w:val="none" w:sz="0" w:space="0" w:color="auto"/>
            <w:bottom w:val="none" w:sz="0" w:space="0" w:color="auto"/>
            <w:right w:val="none" w:sz="0" w:space="0" w:color="auto"/>
          </w:divBdr>
        </w:div>
        <w:div w:id="326980186">
          <w:marLeft w:val="0"/>
          <w:marRight w:val="0"/>
          <w:marTop w:val="0"/>
          <w:marBottom w:val="0"/>
          <w:divBdr>
            <w:top w:val="none" w:sz="0" w:space="0" w:color="auto"/>
            <w:left w:val="none" w:sz="0" w:space="0" w:color="auto"/>
            <w:bottom w:val="none" w:sz="0" w:space="0" w:color="auto"/>
            <w:right w:val="none" w:sz="0" w:space="0" w:color="auto"/>
          </w:divBdr>
        </w:div>
        <w:div w:id="1773747357">
          <w:marLeft w:val="0"/>
          <w:marRight w:val="0"/>
          <w:marTop w:val="0"/>
          <w:marBottom w:val="0"/>
          <w:divBdr>
            <w:top w:val="none" w:sz="0" w:space="0" w:color="auto"/>
            <w:left w:val="none" w:sz="0" w:space="0" w:color="auto"/>
            <w:bottom w:val="none" w:sz="0" w:space="0" w:color="auto"/>
            <w:right w:val="none" w:sz="0" w:space="0" w:color="auto"/>
          </w:divBdr>
        </w:div>
        <w:div w:id="2072117404">
          <w:marLeft w:val="0"/>
          <w:marRight w:val="0"/>
          <w:marTop w:val="0"/>
          <w:marBottom w:val="0"/>
          <w:divBdr>
            <w:top w:val="none" w:sz="0" w:space="0" w:color="auto"/>
            <w:left w:val="none" w:sz="0" w:space="0" w:color="auto"/>
            <w:bottom w:val="none" w:sz="0" w:space="0" w:color="auto"/>
            <w:right w:val="none" w:sz="0" w:space="0" w:color="auto"/>
          </w:divBdr>
        </w:div>
        <w:div w:id="1704744589">
          <w:marLeft w:val="0"/>
          <w:marRight w:val="0"/>
          <w:marTop w:val="0"/>
          <w:marBottom w:val="0"/>
          <w:divBdr>
            <w:top w:val="none" w:sz="0" w:space="0" w:color="auto"/>
            <w:left w:val="none" w:sz="0" w:space="0" w:color="auto"/>
            <w:bottom w:val="none" w:sz="0" w:space="0" w:color="auto"/>
            <w:right w:val="none" w:sz="0" w:space="0" w:color="auto"/>
          </w:divBdr>
        </w:div>
        <w:div w:id="2109544122">
          <w:marLeft w:val="0"/>
          <w:marRight w:val="0"/>
          <w:marTop w:val="0"/>
          <w:marBottom w:val="0"/>
          <w:divBdr>
            <w:top w:val="none" w:sz="0" w:space="0" w:color="auto"/>
            <w:left w:val="none" w:sz="0" w:space="0" w:color="auto"/>
            <w:bottom w:val="none" w:sz="0" w:space="0" w:color="auto"/>
            <w:right w:val="none" w:sz="0" w:space="0" w:color="auto"/>
          </w:divBdr>
        </w:div>
        <w:div w:id="1959217151">
          <w:marLeft w:val="0"/>
          <w:marRight w:val="0"/>
          <w:marTop w:val="0"/>
          <w:marBottom w:val="0"/>
          <w:divBdr>
            <w:top w:val="none" w:sz="0" w:space="0" w:color="auto"/>
            <w:left w:val="none" w:sz="0" w:space="0" w:color="auto"/>
            <w:bottom w:val="none" w:sz="0" w:space="0" w:color="auto"/>
            <w:right w:val="none" w:sz="0" w:space="0" w:color="auto"/>
          </w:divBdr>
        </w:div>
        <w:div w:id="663631814">
          <w:marLeft w:val="0"/>
          <w:marRight w:val="0"/>
          <w:marTop w:val="0"/>
          <w:marBottom w:val="0"/>
          <w:divBdr>
            <w:top w:val="none" w:sz="0" w:space="0" w:color="auto"/>
            <w:left w:val="none" w:sz="0" w:space="0" w:color="auto"/>
            <w:bottom w:val="none" w:sz="0" w:space="0" w:color="auto"/>
            <w:right w:val="none" w:sz="0" w:space="0" w:color="auto"/>
          </w:divBdr>
        </w:div>
        <w:div w:id="783966772">
          <w:marLeft w:val="0"/>
          <w:marRight w:val="0"/>
          <w:marTop w:val="0"/>
          <w:marBottom w:val="0"/>
          <w:divBdr>
            <w:top w:val="none" w:sz="0" w:space="0" w:color="auto"/>
            <w:left w:val="none" w:sz="0" w:space="0" w:color="auto"/>
            <w:bottom w:val="none" w:sz="0" w:space="0" w:color="auto"/>
            <w:right w:val="none" w:sz="0" w:space="0" w:color="auto"/>
          </w:divBdr>
        </w:div>
        <w:div w:id="39594693">
          <w:marLeft w:val="0"/>
          <w:marRight w:val="0"/>
          <w:marTop w:val="0"/>
          <w:marBottom w:val="0"/>
          <w:divBdr>
            <w:top w:val="none" w:sz="0" w:space="0" w:color="auto"/>
            <w:left w:val="none" w:sz="0" w:space="0" w:color="auto"/>
            <w:bottom w:val="none" w:sz="0" w:space="0" w:color="auto"/>
            <w:right w:val="none" w:sz="0" w:space="0" w:color="auto"/>
          </w:divBdr>
        </w:div>
        <w:div w:id="1441146987">
          <w:marLeft w:val="0"/>
          <w:marRight w:val="0"/>
          <w:marTop w:val="0"/>
          <w:marBottom w:val="0"/>
          <w:divBdr>
            <w:top w:val="none" w:sz="0" w:space="0" w:color="auto"/>
            <w:left w:val="none" w:sz="0" w:space="0" w:color="auto"/>
            <w:bottom w:val="none" w:sz="0" w:space="0" w:color="auto"/>
            <w:right w:val="none" w:sz="0" w:space="0" w:color="auto"/>
          </w:divBdr>
        </w:div>
        <w:div w:id="683678368">
          <w:marLeft w:val="0"/>
          <w:marRight w:val="0"/>
          <w:marTop w:val="0"/>
          <w:marBottom w:val="0"/>
          <w:divBdr>
            <w:top w:val="none" w:sz="0" w:space="0" w:color="auto"/>
            <w:left w:val="none" w:sz="0" w:space="0" w:color="auto"/>
            <w:bottom w:val="none" w:sz="0" w:space="0" w:color="auto"/>
            <w:right w:val="none" w:sz="0" w:space="0" w:color="auto"/>
          </w:divBdr>
        </w:div>
      </w:divsChild>
    </w:div>
    <w:div w:id="2002073673">
      <w:bodyDiv w:val="1"/>
      <w:marLeft w:val="0"/>
      <w:marRight w:val="0"/>
      <w:marTop w:val="0"/>
      <w:marBottom w:val="0"/>
      <w:divBdr>
        <w:top w:val="none" w:sz="0" w:space="0" w:color="auto"/>
        <w:left w:val="none" w:sz="0" w:space="0" w:color="auto"/>
        <w:bottom w:val="none" w:sz="0" w:space="0" w:color="auto"/>
        <w:right w:val="none" w:sz="0" w:space="0" w:color="auto"/>
      </w:divBdr>
    </w:div>
    <w:div w:id="2065134034">
      <w:bodyDiv w:val="1"/>
      <w:marLeft w:val="0"/>
      <w:marRight w:val="0"/>
      <w:marTop w:val="0"/>
      <w:marBottom w:val="0"/>
      <w:divBdr>
        <w:top w:val="none" w:sz="0" w:space="0" w:color="auto"/>
        <w:left w:val="none" w:sz="0" w:space="0" w:color="auto"/>
        <w:bottom w:val="none" w:sz="0" w:space="0" w:color="auto"/>
        <w:right w:val="none" w:sz="0" w:space="0" w:color="auto"/>
      </w:divBdr>
    </w:div>
    <w:div w:id="2103528020">
      <w:bodyDiv w:val="1"/>
      <w:marLeft w:val="0"/>
      <w:marRight w:val="0"/>
      <w:marTop w:val="0"/>
      <w:marBottom w:val="0"/>
      <w:divBdr>
        <w:top w:val="none" w:sz="0" w:space="0" w:color="auto"/>
        <w:left w:val="none" w:sz="0" w:space="0" w:color="auto"/>
        <w:bottom w:val="none" w:sz="0" w:space="0" w:color="auto"/>
        <w:right w:val="none" w:sz="0" w:space="0" w:color="auto"/>
      </w:divBdr>
    </w:div>
    <w:div w:id="2128810203">
      <w:bodyDiv w:val="1"/>
      <w:marLeft w:val="0"/>
      <w:marRight w:val="0"/>
      <w:marTop w:val="0"/>
      <w:marBottom w:val="0"/>
      <w:divBdr>
        <w:top w:val="none" w:sz="0" w:space="0" w:color="auto"/>
        <w:left w:val="none" w:sz="0" w:space="0" w:color="auto"/>
        <w:bottom w:val="none" w:sz="0" w:space="0" w:color="auto"/>
        <w:right w:val="none" w:sz="0" w:space="0" w:color="auto"/>
      </w:divBdr>
    </w:div>
    <w:div w:id="2130279914">
      <w:bodyDiv w:val="1"/>
      <w:marLeft w:val="0"/>
      <w:marRight w:val="0"/>
      <w:marTop w:val="0"/>
      <w:marBottom w:val="0"/>
      <w:divBdr>
        <w:top w:val="none" w:sz="0" w:space="0" w:color="auto"/>
        <w:left w:val="none" w:sz="0" w:space="0" w:color="auto"/>
        <w:bottom w:val="none" w:sz="0" w:space="0" w:color="auto"/>
        <w:right w:val="none" w:sz="0" w:space="0" w:color="auto"/>
      </w:divBdr>
      <w:divsChild>
        <w:div w:id="636452011">
          <w:marLeft w:val="0"/>
          <w:marRight w:val="0"/>
          <w:marTop w:val="0"/>
          <w:marBottom w:val="0"/>
          <w:divBdr>
            <w:top w:val="none" w:sz="0" w:space="0" w:color="auto"/>
            <w:left w:val="none" w:sz="0" w:space="0" w:color="auto"/>
            <w:bottom w:val="none" w:sz="0" w:space="0" w:color="auto"/>
            <w:right w:val="none" w:sz="0" w:space="0" w:color="auto"/>
          </w:divBdr>
        </w:div>
        <w:div w:id="1315987825">
          <w:marLeft w:val="0"/>
          <w:marRight w:val="0"/>
          <w:marTop w:val="0"/>
          <w:marBottom w:val="0"/>
          <w:divBdr>
            <w:top w:val="none" w:sz="0" w:space="0" w:color="auto"/>
            <w:left w:val="none" w:sz="0" w:space="0" w:color="auto"/>
            <w:bottom w:val="none" w:sz="0" w:space="0" w:color="auto"/>
            <w:right w:val="none" w:sz="0" w:space="0" w:color="auto"/>
          </w:divBdr>
        </w:div>
        <w:div w:id="1338002356">
          <w:marLeft w:val="0"/>
          <w:marRight w:val="0"/>
          <w:marTop w:val="0"/>
          <w:marBottom w:val="0"/>
          <w:divBdr>
            <w:top w:val="none" w:sz="0" w:space="0" w:color="auto"/>
            <w:left w:val="none" w:sz="0" w:space="0" w:color="auto"/>
            <w:bottom w:val="none" w:sz="0" w:space="0" w:color="auto"/>
            <w:right w:val="none" w:sz="0" w:space="0" w:color="auto"/>
          </w:divBdr>
        </w:div>
        <w:div w:id="1154830226">
          <w:marLeft w:val="0"/>
          <w:marRight w:val="0"/>
          <w:marTop w:val="0"/>
          <w:marBottom w:val="0"/>
          <w:divBdr>
            <w:top w:val="none" w:sz="0" w:space="0" w:color="auto"/>
            <w:left w:val="none" w:sz="0" w:space="0" w:color="auto"/>
            <w:bottom w:val="none" w:sz="0" w:space="0" w:color="auto"/>
            <w:right w:val="none" w:sz="0" w:space="0" w:color="auto"/>
          </w:divBdr>
        </w:div>
        <w:div w:id="1117681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wa.co.nz/climate/summaries/monthl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g"/><Relationship Id="rId5" Type="http://schemas.openxmlformats.org/officeDocument/2006/relationships/webSettings" Target="webSettings.xml"/><Relationship Id="rId15" Type="http://schemas.openxmlformats.org/officeDocument/2006/relationships/hyperlink" Target="https://www.niwa.co.nz/our-science/climate" TargetMode="External"/><Relationship Id="rId10"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niwa.co.nz/our-science/clim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george\climate1112\july2012\National%20Climate%20Summary%20Template%20-%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7804B-FA77-4554-91BE-8227553A6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National Climate Summary Template - FINAL.dotx</Template>
  <TotalTime>326</TotalTime>
  <Pages>10</Pages>
  <Words>3038</Words>
  <Characters>17318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NIWA</Company>
  <LinksUpToDate>false</LinksUpToDate>
  <CharactersWithSpaces>20316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Gregor Macara</dc:creator>
  <cp:lastModifiedBy>Gregor Macara</cp:lastModifiedBy>
  <cp:revision>30</cp:revision>
  <cp:lastPrinted>2014-09-04T05:42:00Z</cp:lastPrinted>
  <dcterms:created xsi:type="dcterms:W3CDTF">2016-03-03T02:08:00Z</dcterms:created>
  <dcterms:modified xsi:type="dcterms:W3CDTF">2017-03-02T23:22:00Z</dcterms:modified>
</cp:coreProperties>
</file>