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26" w:rsidRPr="00E6552E" w:rsidRDefault="007C78A7" w:rsidP="00050526">
      <w:pPr>
        <w:pStyle w:val="RequestHeader"/>
      </w:pPr>
      <w:bookmarkStart w:id="0" w:name="_GoBack"/>
      <w:bookmarkEnd w:id="0"/>
      <w:r w:rsidRPr="00E6552E">
        <w:t>Parliamentary Library</w:t>
      </w:r>
    </w:p>
    <w:p w:rsidR="00B74062" w:rsidRPr="00E6552E" w:rsidRDefault="007C78A7" w:rsidP="00050526">
      <w:pPr>
        <w:pStyle w:val="Requestheadersub"/>
      </w:pPr>
      <w:r w:rsidRPr="00E6552E">
        <w:t>Research Request</w:t>
      </w:r>
    </w:p>
    <w:p w:rsidR="005E3DFA" w:rsidRPr="0090257F" w:rsidRDefault="008E6342" w:rsidP="00050526">
      <w:pPr>
        <w:pStyle w:val="Requestdate"/>
        <w:rPr>
          <w:b/>
        </w:rPr>
      </w:pPr>
      <w:r>
        <w:t>20</w:t>
      </w:r>
      <w:r w:rsidR="00DE788D" w:rsidRPr="00DE788D">
        <w:rPr>
          <w:vertAlign w:val="superscript"/>
        </w:rPr>
        <w:t>th</w:t>
      </w:r>
      <w:r w:rsidR="00DE788D">
        <w:t xml:space="preserve"> </w:t>
      </w:r>
      <w:r w:rsidR="006C3529">
        <w:t>May</w:t>
      </w:r>
      <w:r w:rsidR="005D24A0">
        <w:t xml:space="preserve"> 2016</w:t>
      </w:r>
    </w:p>
    <w:p w:rsidR="00591763" w:rsidRDefault="00591763"/>
    <w:p w:rsidR="002A0B41" w:rsidRDefault="002A0B41"/>
    <w:p w:rsidR="002A0B41" w:rsidRDefault="002A0B41"/>
    <w:p w:rsidR="002A0B41" w:rsidRDefault="002A0B41"/>
    <w:p w:rsidR="002A0B41" w:rsidRDefault="002A0B41"/>
    <w:p w:rsidR="00C22740" w:rsidRDefault="00DE788D" w:rsidP="00DE788D">
      <w:pPr>
        <w:jc w:val="both"/>
      </w:pPr>
      <w:r>
        <w:t xml:space="preserve">Statistics New Zealand’s annual </w:t>
      </w:r>
      <w:r>
        <w:rPr>
          <w:i/>
        </w:rPr>
        <w:t>National Accounts (Income and Expenditure)</w:t>
      </w:r>
      <w:r>
        <w:t xml:space="preserve"> publication provides New Zealand’s gross domestic product figures for years ended 31 March using a production approach, income approach, and expenditure approach.</w:t>
      </w:r>
      <w:r>
        <w:rPr>
          <w:rStyle w:val="FootnoteReference"/>
        </w:rPr>
        <w:footnoteReference w:id="1"/>
      </w:r>
      <w:r w:rsidR="00C22740">
        <w:t xml:space="preserve">  Using the income approach, Statistics New Zealand measures the income received by the owners of the factors of production, i.e. the returns to the labour and capital employed (wages, salaries and profits).</w:t>
      </w:r>
    </w:p>
    <w:p w:rsidR="00C22740" w:rsidRDefault="00C22740" w:rsidP="00DE788D">
      <w:pPr>
        <w:jc w:val="both"/>
      </w:pPr>
    </w:p>
    <w:p w:rsidR="00C22740" w:rsidRDefault="00C22740" w:rsidP="00DE788D">
      <w:pPr>
        <w:jc w:val="both"/>
      </w:pPr>
      <w:r>
        <w:t>The income approach of calculating gross domestic product includes the following components – compensation of employees, gross operating surplus, taxes on production and imports, less any subsidies received.</w:t>
      </w:r>
    </w:p>
    <w:p w:rsidR="00C22740" w:rsidRDefault="00C22740" w:rsidP="00DE788D">
      <w:pPr>
        <w:jc w:val="both"/>
      </w:pPr>
    </w:p>
    <w:p w:rsidR="00C22740" w:rsidRDefault="00C22740" w:rsidP="00DE788D">
      <w:pPr>
        <w:jc w:val="both"/>
      </w:pPr>
      <w:r>
        <w:rPr>
          <w:b/>
          <w:i/>
        </w:rPr>
        <w:t xml:space="preserve">Compensation of employees – </w:t>
      </w:r>
      <w:r>
        <w:t>represents the return for input of labour into the production process.  It is the total remuneration, in cash or kind, payable by an enterprise to employees in return for work done.  This includes salary and wage payments, whether in cash or in kind (e.g. fringe benefits) to employees.  It also includes contributions paid on employees’ behalf to superannuation funds, private pension schemes, the Accident Compensation Corporation, and casualty and life insurance schemes.</w:t>
      </w:r>
      <w:r>
        <w:rPr>
          <w:rStyle w:val="FootnoteReference"/>
        </w:rPr>
        <w:footnoteReference w:id="2"/>
      </w:r>
    </w:p>
    <w:p w:rsidR="00792D1E" w:rsidRDefault="00792D1E" w:rsidP="00DE788D">
      <w:pPr>
        <w:jc w:val="both"/>
      </w:pPr>
    </w:p>
    <w:p w:rsidR="00792D1E" w:rsidRDefault="00792D1E" w:rsidP="00DE788D">
      <w:pPr>
        <w:jc w:val="both"/>
      </w:pPr>
      <w:r>
        <w:t>The following table shows the components of GDP based on the income approach for years ended 31 March 2009 to 2015.</w:t>
      </w:r>
    </w:p>
    <w:p w:rsidR="00C22740" w:rsidRDefault="00C22740" w:rsidP="00DE788D">
      <w:pPr>
        <w:jc w:val="bot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85"/>
        <w:gridCol w:w="1586"/>
        <w:gridCol w:w="1586"/>
        <w:gridCol w:w="1586"/>
        <w:gridCol w:w="1586"/>
        <w:gridCol w:w="1586"/>
      </w:tblGrid>
      <w:tr w:rsidR="00792D1E" w:rsidRPr="00792D1E" w:rsidTr="00792D1E">
        <w:tc>
          <w:tcPr>
            <w:tcW w:w="9515" w:type="dxa"/>
            <w:gridSpan w:val="6"/>
            <w:tcBorders>
              <w:bottom w:val="single" w:sz="4" w:space="0" w:color="auto"/>
            </w:tcBorders>
            <w:shd w:val="clear" w:color="auto" w:fill="D9D9D9" w:themeFill="background1" w:themeFillShade="D9"/>
          </w:tcPr>
          <w:p w:rsidR="00792D1E" w:rsidRPr="00792D1E" w:rsidRDefault="00792D1E" w:rsidP="00792D1E">
            <w:pPr>
              <w:jc w:val="center"/>
              <w:rPr>
                <w:sz w:val="18"/>
                <w:szCs w:val="18"/>
              </w:rPr>
            </w:pPr>
            <w:r w:rsidRPr="00792D1E">
              <w:rPr>
                <w:sz w:val="18"/>
                <w:szCs w:val="18"/>
              </w:rPr>
              <w:t>$millions</w:t>
            </w:r>
          </w:p>
        </w:tc>
      </w:tr>
      <w:tr w:rsidR="00792D1E" w:rsidRPr="00792D1E" w:rsidTr="00792D1E">
        <w:tc>
          <w:tcPr>
            <w:tcW w:w="1585" w:type="dxa"/>
            <w:tcBorders>
              <w:top w:val="single" w:sz="4" w:space="0" w:color="auto"/>
              <w:bottom w:val="single" w:sz="4" w:space="0" w:color="auto"/>
            </w:tcBorders>
          </w:tcPr>
          <w:p w:rsidR="00792D1E" w:rsidRPr="00792D1E" w:rsidRDefault="00792D1E" w:rsidP="00DE788D">
            <w:pPr>
              <w:jc w:val="both"/>
              <w:rPr>
                <w:sz w:val="18"/>
                <w:szCs w:val="18"/>
              </w:rPr>
            </w:pPr>
            <w:r w:rsidRPr="00792D1E">
              <w:rPr>
                <w:sz w:val="18"/>
                <w:szCs w:val="18"/>
              </w:rPr>
              <w:t>Year ended 31 March</w:t>
            </w:r>
          </w:p>
        </w:tc>
        <w:tc>
          <w:tcPr>
            <w:tcW w:w="1586" w:type="dxa"/>
            <w:tcBorders>
              <w:top w:val="single" w:sz="4" w:space="0" w:color="auto"/>
              <w:bottom w:val="single" w:sz="4" w:space="0" w:color="auto"/>
            </w:tcBorders>
          </w:tcPr>
          <w:p w:rsidR="00792D1E" w:rsidRPr="00792D1E" w:rsidRDefault="00792D1E" w:rsidP="00792D1E">
            <w:pPr>
              <w:jc w:val="right"/>
              <w:rPr>
                <w:sz w:val="18"/>
                <w:szCs w:val="18"/>
              </w:rPr>
            </w:pPr>
            <w:r w:rsidRPr="00792D1E">
              <w:rPr>
                <w:sz w:val="18"/>
                <w:szCs w:val="18"/>
              </w:rPr>
              <w:t>Compensation of employees</w:t>
            </w:r>
          </w:p>
        </w:tc>
        <w:tc>
          <w:tcPr>
            <w:tcW w:w="1586" w:type="dxa"/>
            <w:tcBorders>
              <w:top w:val="single" w:sz="4" w:space="0" w:color="auto"/>
              <w:bottom w:val="single" w:sz="4" w:space="0" w:color="auto"/>
            </w:tcBorders>
          </w:tcPr>
          <w:p w:rsidR="00792D1E" w:rsidRPr="00792D1E" w:rsidRDefault="00792D1E" w:rsidP="00792D1E">
            <w:pPr>
              <w:jc w:val="right"/>
              <w:rPr>
                <w:sz w:val="18"/>
                <w:szCs w:val="18"/>
              </w:rPr>
            </w:pPr>
            <w:r w:rsidRPr="00792D1E">
              <w:rPr>
                <w:sz w:val="18"/>
                <w:szCs w:val="18"/>
              </w:rPr>
              <w:t>Gross operating surplus</w:t>
            </w:r>
          </w:p>
        </w:tc>
        <w:tc>
          <w:tcPr>
            <w:tcW w:w="1586" w:type="dxa"/>
            <w:tcBorders>
              <w:top w:val="single" w:sz="4" w:space="0" w:color="auto"/>
              <w:bottom w:val="single" w:sz="4" w:space="0" w:color="auto"/>
            </w:tcBorders>
          </w:tcPr>
          <w:p w:rsidR="00792D1E" w:rsidRPr="00792D1E" w:rsidRDefault="00792D1E" w:rsidP="00792D1E">
            <w:pPr>
              <w:jc w:val="right"/>
              <w:rPr>
                <w:sz w:val="18"/>
                <w:szCs w:val="18"/>
              </w:rPr>
            </w:pPr>
            <w:r w:rsidRPr="00792D1E">
              <w:rPr>
                <w:sz w:val="18"/>
                <w:szCs w:val="18"/>
              </w:rPr>
              <w:t>Taxes on production and imports</w:t>
            </w:r>
          </w:p>
        </w:tc>
        <w:tc>
          <w:tcPr>
            <w:tcW w:w="1586" w:type="dxa"/>
            <w:tcBorders>
              <w:top w:val="single" w:sz="4" w:space="0" w:color="auto"/>
              <w:bottom w:val="single" w:sz="4" w:space="0" w:color="auto"/>
            </w:tcBorders>
          </w:tcPr>
          <w:p w:rsidR="00792D1E" w:rsidRPr="00792D1E" w:rsidRDefault="00792D1E" w:rsidP="00792D1E">
            <w:pPr>
              <w:jc w:val="right"/>
              <w:rPr>
                <w:sz w:val="18"/>
                <w:szCs w:val="18"/>
              </w:rPr>
            </w:pPr>
            <w:r w:rsidRPr="00792D1E">
              <w:rPr>
                <w:i/>
                <w:sz w:val="18"/>
                <w:szCs w:val="18"/>
              </w:rPr>
              <w:t>Less</w:t>
            </w:r>
            <w:r w:rsidRPr="00792D1E">
              <w:rPr>
                <w:sz w:val="18"/>
                <w:szCs w:val="18"/>
              </w:rPr>
              <w:t xml:space="preserve"> subsidies</w:t>
            </w:r>
          </w:p>
        </w:tc>
        <w:tc>
          <w:tcPr>
            <w:tcW w:w="1586" w:type="dxa"/>
            <w:tcBorders>
              <w:top w:val="single" w:sz="4" w:space="0" w:color="auto"/>
              <w:bottom w:val="single" w:sz="4" w:space="0" w:color="auto"/>
            </w:tcBorders>
          </w:tcPr>
          <w:p w:rsidR="00792D1E" w:rsidRPr="00792D1E" w:rsidRDefault="00792D1E" w:rsidP="00792D1E">
            <w:pPr>
              <w:jc w:val="right"/>
              <w:rPr>
                <w:sz w:val="18"/>
                <w:szCs w:val="18"/>
              </w:rPr>
            </w:pPr>
            <w:r w:rsidRPr="00792D1E">
              <w:rPr>
                <w:sz w:val="18"/>
                <w:szCs w:val="18"/>
              </w:rPr>
              <w:t>Gross Domestic Product</w:t>
            </w:r>
          </w:p>
        </w:tc>
      </w:tr>
      <w:tr w:rsidR="00792D1E" w:rsidRPr="00792D1E" w:rsidTr="00792D1E">
        <w:tc>
          <w:tcPr>
            <w:tcW w:w="1585" w:type="dxa"/>
            <w:tcBorders>
              <w:top w:val="single" w:sz="4" w:space="0" w:color="auto"/>
            </w:tcBorders>
            <w:shd w:val="clear" w:color="auto" w:fill="D9D9D9" w:themeFill="background1" w:themeFillShade="D9"/>
          </w:tcPr>
          <w:p w:rsidR="00792D1E" w:rsidRPr="00792D1E" w:rsidRDefault="00792D1E" w:rsidP="00DE788D">
            <w:pPr>
              <w:jc w:val="both"/>
              <w:rPr>
                <w:sz w:val="18"/>
                <w:szCs w:val="18"/>
              </w:rPr>
            </w:pPr>
            <w:r w:rsidRPr="00792D1E">
              <w:rPr>
                <w:sz w:val="18"/>
                <w:szCs w:val="18"/>
              </w:rPr>
              <w:t>2009</w:t>
            </w:r>
          </w:p>
        </w:tc>
        <w:tc>
          <w:tcPr>
            <w:tcW w:w="1586" w:type="dxa"/>
            <w:tcBorders>
              <w:top w:val="single" w:sz="4" w:space="0" w:color="auto"/>
            </w:tcBorders>
            <w:shd w:val="clear" w:color="auto" w:fill="D9D9D9" w:themeFill="background1" w:themeFillShade="D9"/>
          </w:tcPr>
          <w:p w:rsidR="00792D1E" w:rsidRPr="00792D1E" w:rsidRDefault="00792D1E" w:rsidP="00792D1E">
            <w:pPr>
              <w:jc w:val="right"/>
              <w:rPr>
                <w:sz w:val="18"/>
                <w:szCs w:val="18"/>
              </w:rPr>
            </w:pPr>
            <w:r w:rsidRPr="00792D1E">
              <w:rPr>
                <w:sz w:val="18"/>
                <w:szCs w:val="18"/>
              </w:rPr>
              <w:t>85,104</w:t>
            </w:r>
          </w:p>
        </w:tc>
        <w:tc>
          <w:tcPr>
            <w:tcW w:w="1586" w:type="dxa"/>
            <w:tcBorders>
              <w:top w:val="single" w:sz="4" w:space="0" w:color="auto"/>
            </w:tcBorders>
            <w:shd w:val="clear" w:color="auto" w:fill="D9D9D9" w:themeFill="background1" w:themeFillShade="D9"/>
          </w:tcPr>
          <w:p w:rsidR="00792D1E" w:rsidRPr="00792D1E" w:rsidRDefault="00792D1E" w:rsidP="00792D1E">
            <w:pPr>
              <w:jc w:val="right"/>
              <w:rPr>
                <w:sz w:val="18"/>
                <w:szCs w:val="18"/>
              </w:rPr>
            </w:pPr>
            <w:r w:rsidRPr="00792D1E">
              <w:rPr>
                <w:sz w:val="18"/>
                <w:szCs w:val="18"/>
              </w:rPr>
              <w:t>82,434</w:t>
            </w:r>
          </w:p>
        </w:tc>
        <w:tc>
          <w:tcPr>
            <w:tcW w:w="1586" w:type="dxa"/>
            <w:tcBorders>
              <w:top w:val="single" w:sz="4" w:space="0" w:color="auto"/>
            </w:tcBorders>
            <w:shd w:val="clear" w:color="auto" w:fill="D9D9D9" w:themeFill="background1" w:themeFillShade="D9"/>
          </w:tcPr>
          <w:p w:rsidR="00792D1E" w:rsidRPr="00792D1E" w:rsidRDefault="00792D1E" w:rsidP="00792D1E">
            <w:pPr>
              <w:jc w:val="right"/>
              <w:rPr>
                <w:sz w:val="18"/>
                <w:szCs w:val="18"/>
              </w:rPr>
            </w:pPr>
            <w:r w:rsidRPr="00792D1E">
              <w:rPr>
                <w:sz w:val="18"/>
                <w:szCs w:val="18"/>
              </w:rPr>
              <w:t>23,119</w:t>
            </w:r>
          </w:p>
        </w:tc>
        <w:tc>
          <w:tcPr>
            <w:tcW w:w="1586" w:type="dxa"/>
            <w:tcBorders>
              <w:top w:val="single" w:sz="4" w:space="0" w:color="auto"/>
            </w:tcBorders>
            <w:shd w:val="clear" w:color="auto" w:fill="D9D9D9" w:themeFill="background1" w:themeFillShade="D9"/>
          </w:tcPr>
          <w:p w:rsidR="00792D1E" w:rsidRPr="00792D1E" w:rsidRDefault="00792D1E" w:rsidP="00792D1E">
            <w:pPr>
              <w:jc w:val="right"/>
              <w:rPr>
                <w:sz w:val="18"/>
                <w:szCs w:val="18"/>
              </w:rPr>
            </w:pPr>
            <w:r w:rsidRPr="00792D1E">
              <w:rPr>
                <w:sz w:val="18"/>
                <w:szCs w:val="18"/>
              </w:rPr>
              <w:t>1,039</w:t>
            </w:r>
          </w:p>
        </w:tc>
        <w:tc>
          <w:tcPr>
            <w:tcW w:w="1586" w:type="dxa"/>
            <w:tcBorders>
              <w:top w:val="single" w:sz="4" w:space="0" w:color="auto"/>
            </w:tcBorders>
            <w:shd w:val="clear" w:color="auto" w:fill="D9D9D9" w:themeFill="background1" w:themeFillShade="D9"/>
          </w:tcPr>
          <w:p w:rsidR="00792D1E" w:rsidRPr="00792D1E" w:rsidRDefault="00792D1E" w:rsidP="00792D1E">
            <w:pPr>
              <w:jc w:val="right"/>
              <w:rPr>
                <w:sz w:val="18"/>
                <w:szCs w:val="18"/>
              </w:rPr>
            </w:pPr>
            <w:r w:rsidRPr="00792D1E">
              <w:rPr>
                <w:sz w:val="18"/>
                <w:szCs w:val="18"/>
              </w:rPr>
              <w:t>189,618</w:t>
            </w:r>
          </w:p>
        </w:tc>
      </w:tr>
      <w:tr w:rsidR="00792D1E" w:rsidRPr="00792D1E" w:rsidTr="00792D1E">
        <w:tc>
          <w:tcPr>
            <w:tcW w:w="1585" w:type="dxa"/>
          </w:tcPr>
          <w:p w:rsidR="00792D1E" w:rsidRPr="00792D1E" w:rsidRDefault="00792D1E" w:rsidP="00DE788D">
            <w:pPr>
              <w:jc w:val="both"/>
              <w:rPr>
                <w:sz w:val="18"/>
                <w:szCs w:val="18"/>
              </w:rPr>
            </w:pPr>
            <w:r w:rsidRPr="00792D1E">
              <w:rPr>
                <w:sz w:val="18"/>
                <w:szCs w:val="18"/>
              </w:rPr>
              <w:t>2010</w:t>
            </w:r>
          </w:p>
        </w:tc>
        <w:tc>
          <w:tcPr>
            <w:tcW w:w="1586" w:type="dxa"/>
          </w:tcPr>
          <w:p w:rsidR="00792D1E" w:rsidRPr="00792D1E" w:rsidRDefault="00792D1E" w:rsidP="00792D1E">
            <w:pPr>
              <w:jc w:val="right"/>
              <w:rPr>
                <w:sz w:val="18"/>
                <w:szCs w:val="18"/>
              </w:rPr>
            </w:pPr>
            <w:r w:rsidRPr="00792D1E">
              <w:rPr>
                <w:sz w:val="18"/>
                <w:szCs w:val="18"/>
              </w:rPr>
              <w:t>85,822</w:t>
            </w:r>
          </w:p>
        </w:tc>
        <w:tc>
          <w:tcPr>
            <w:tcW w:w="1586" w:type="dxa"/>
          </w:tcPr>
          <w:p w:rsidR="00792D1E" w:rsidRPr="00792D1E" w:rsidRDefault="00792D1E" w:rsidP="00792D1E">
            <w:pPr>
              <w:jc w:val="right"/>
              <w:rPr>
                <w:sz w:val="18"/>
                <w:szCs w:val="18"/>
              </w:rPr>
            </w:pPr>
            <w:r w:rsidRPr="00792D1E">
              <w:rPr>
                <w:sz w:val="18"/>
                <w:szCs w:val="18"/>
              </w:rPr>
              <w:t>85,614</w:t>
            </w:r>
          </w:p>
        </w:tc>
        <w:tc>
          <w:tcPr>
            <w:tcW w:w="1586" w:type="dxa"/>
          </w:tcPr>
          <w:p w:rsidR="00792D1E" w:rsidRPr="00792D1E" w:rsidRDefault="00792D1E" w:rsidP="00792D1E">
            <w:pPr>
              <w:jc w:val="right"/>
              <w:rPr>
                <w:sz w:val="18"/>
                <w:szCs w:val="18"/>
              </w:rPr>
            </w:pPr>
            <w:r w:rsidRPr="00792D1E">
              <w:rPr>
                <w:sz w:val="18"/>
                <w:szCs w:val="18"/>
              </w:rPr>
              <w:t>23,480</w:t>
            </w:r>
          </w:p>
        </w:tc>
        <w:tc>
          <w:tcPr>
            <w:tcW w:w="1586" w:type="dxa"/>
          </w:tcPr>
          <w:p w:rsidR="00792D1E" w:rsidRPr="00792D1E" w:rsidRDefault="00792D1E" w:rsidP="00792D1E">
            <w:pPr>
              <w:jc w:val="right"/>
              <w:rPr>
                <w:sz w:val="18"/>
                <w:szCs w:val="18"/>
              </w:rPr>
            </w:pPr>
            <w:r w:rsidRPr="00792D1E">
              <w:rPr>
                <w:sz w:val="18"/>
                <w:szCs w:val="18"/>
              </w:rPr>
              <w:t>665</w:t>
            </w:r>
          </w:p>
        </w:tc>
        <w:tc>
          <w:tcPr>
            <w:tcW w:w="1586" w:type="dxa"/>
          </w:tcPr>
          <w:p w:rsidR="00792D1E" w:rsidRPr="00792D1E" w:rsidRDefault="00792D1E" w:rsidP="00792D1E">
            <w:pPr>
              <w:jc w:val="right"/>
              <w:rPr>
                <w:sz w:val="18"/>
                <w:szCs w:val="18"/>
              </w:rPr>
            </w:pPr>
            <w:r w:rsidRPr="00792D1E">
              <w:rPr>
                <w:sz w:val="18"/>
                <w:szCs w:val="18"/>
              </w:rPr>
              <w:t>194,251</w:t>
            </w:r>
          </w:p>
        </w:tc>
      </w:tr>
      <w:tr w:rsidR="00792D1E" w:rsidRPr="00792D1E" w:rsidTr="00792D1E">
        <w:tc>
          <w:tcPr>
            <w:tcW w:w="1585" w:type="dxa"/>
            <w:shd w:val="clear" w:color="auto" w:fill="D9D9D9" w:themeFill="background1" w:themeFillShade="D9"/>
          </w:tcPr>
          <w:p w:rsidR="00792D1E" w:rsidRPr="00792D1E" w:rsidRDefault="00792D1E" w:rsidP="00DE788D">
            <w:pPr>
              <w:jc w:val="both"/>
              <w:rPr>
                <w:sz w:val="18"/>
                <w:szCs w:val="18"/>
              </w:rPr>
            </w:pPr>
            <w:r w:rsidRPr="00792D1E">
              <w:rPr>
                <w:sz w:val="18"/>
                <w:szCs w:val="18"/>
              </w:rPr>
              <w:t>2011</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88,831</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89,806</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25,949</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1,152</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203,434</w:t>
            </w:r>
          </w:p>
        </w:tc>
      </w:tr>
      <w:tr w:rsidR="00792D1E" w:rsidRPr="00792D1E" w:rsidTr="00792D1E">
        <w:tc>
          <w:tcPr>
            <w:tcW w:w="1585" w:type="dxa"/>
          </w:tcPr>
          <w:p w:rsidR="00792D1E" w:rsidRPr="00792D1E" w:rsidRDefault="00792D1E" w:rsidP="00DE788D">
            <w:pPr>
              <w:jc w:val="both"/>
              <w:rPr>
                <w:sz w:val="18"/>
                <w:szCs w:val="18"/>
              </w:rPr>
            </w:pPr>
            <w:r w:rsidRPr="00792D1E">
              <w:rPr>
                <w:sz w:val="18"/>
                <w:szCs w:val="18"/>
              </w:rPr>
              <w:t>2012</w:t>
            </w:r>
          </w:p>
        </w:tc>
        <w:tc>
          <w:tcPr>
            <w:tcW w:w="1586" w:type="dxa"/>
          </w:tcPr>
          <w:p w:rsidR="00792D1E" w:rsidRPr="00792D1E" w:rsidRDefault="00792D1E" w:rsidP="00792D1E">
            <w:pPr>
              <w:jc w:val="right"/>
              <w:rPr>
                <w:sz w:val="18"/>
                <w:szCs w:val="18"/>
              </w:rPr>
            </w:pPr>
            <w:r w:rsidRPr="00792D1E">
              <w:rPr>
                <w:sz w:val="18"/>
                <w:szCs w:val="18"/>
              </w:rPr>
              <w:t>92,305</w:t>
            </w:r>
          </w:p>
        </w:tc>
        <w:tc>
          <w:tcPr>
            <w:tcW w:w="1586" w:type="dxa"/>
          </w:tcPr>
          <w:p w:rsidR="00792D1E" w:rsidRPr="00792D1E" w:rsidRDefault="00792D1E" w:rsidP="00792D1E">
            <w:pPr>
              <w:jc w:val="right"/>
              <w:rPr>
                <w:sz w:val="18"/>
                <w:szCs w:val="18"/>
              </w:rPr>
            </w:pPr>
            <w:r w:rsidRPr="00792D1E">
              <w:rPr>
                <w:sz w:val="18"/>
                <w:szCs w:val="18"/>
              </w:rPr>
              <w:t>93,535</w:t>
            </w:r>
          </w:p>
        </w:tc>
        <w:tc>
          <w:tcPr>
            <w:tcW w:w="1586" w:type="dxa"/>
          </w:tcPr>
          <w:p w:rsidR="00792D1E" w:rsidRPr="00792D1E" w:rsidRDefault="00792D1E" w:rsidP="00792D1E">
            <w:pPr>
              <w:jc w:val="right"/>
              <w:rPr>
                <w:sz w:val="18"/>
                <w:szCs w:val="18"/>
              </w:rPr>
            </w:pPr>
            <w:r w:rsidRPr="00792D1E">
              <w:rPr>
                <w:sz w:val="18"/>
                <w:szCs w:val="18"/>
              </w:rPr>
              <w:t>28,476</w:t>
            </w:r>
          </w:p>
        </w:tc>
        <w:tc>
          <w:tcPr>
            <w:tcW w:w="1586" w:type="dxa"/>
          </w:tcPr>
          <w:p w:rsidR="00792D1E" w:rsidRPr="00792D1E" w:rsidRDefault="00792D1E" w:rsidP="00792D1E">
            <w:pPr>
              <w:jc w:val="right"/>
              <w:rPr>
                <w:sz w:val="18"/>
                <w:szCs w:val="18"/>
              </w:rPr>
            </w:pPr>
            <w:r w:rsidRPr="00792D1E">
              <w:rPr>
                <w:sz w:val="18"/>
                <w:szCs w:val="18"/>
              </w:rPr>
              <w:t>1,075</w:t>
            </w:r>
          </w:p>
        </w:tc>
        <w:tc>
          <w:tcPr>
            <w:tcW w:w="1586" w:type="dxa"/>
          </w:tcPr>
          <w:p w:rsidR="00792D1E" w:rsidRPr="00792D1E" w:rsidRDefault="00792D1E" w:rsidP="00792D1E">
            <w:pPr>
              <w:jc w:val="right"/>
              <w:rPr>
                <w:sz w:val="18"/>
                <w:szCs w:val="18"/>
              </w:rPr>
            </w:pPr>
            <w:r w:rsidRPr="00792D1E">
              <w:rPr>
                <w:sz w:val="18"/>
                <w:szCs w:val="18"/>
              </w:rPr>
              <w:t>213,241</w:t>
            </w:r>
          </w:p>
        </w:tc>
      </w:tr>
      <w:tr w:rsidR="00792D1E" w:rsidRPr="00792D1E" w:rsidTr="00792D1E">
        <w:tc>
          <w:tcPr>
            <w:tcW w:w="1585" w:type="dxa"/>
            <w:shd w:val="clear" w:color="auto" w:fill="D9D9D9" w:themeFill="background1" w:themeFillShade="D9"/>
          </w:tcPr>
          <w:p w:rsidR="00792D1E" w:rsidRPr="00792D1E" w:rsidRDefault="00792D1E" w:rsidP="00DE788D">
            <w:pPr>
              <w:jc w:val="both"/>
              <w:rPr>
                <w:sz w:val="18"/>
                <w:szCs w:val="18"/>
              </w:rPr>
            </w:pPr>
            <w:r w:rsidRPr="00792D1E">
              <w:rPr>
                <w:sz w:val="18"/>
                <w:szCs w:val="18"/>
              </w:rPr>
              <w:t>2013</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94,901</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94,737</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29,308</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951</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217,995</w:t>
            </w:r>
          </w:p>
        </w:tc>
      </w:tr>
      <w:tr w:rsidR="00792D1E" w:rsidRPr="00792D1E" w:rsidTr="00792D1E">
        <w:tc>
          <w:tcPr>
            <w:tcW w:w="1585" w:type="dxa"/>
          </w:tcPr>
          <w:p w:rsidR="00792D1E" w:rsidRPr="00792D1E" w:rsidRDefault="00792D1E" w:rsidP="00DE788D">
            <w:pPr>
              <w:jc w:val="both"/>
              <w:rPr>
                <w:sz w:val="18"/>
                <w:szCs w:val="18"/>
              </w:rPr>
            </w:pPr>
            <w:r w:rsidRPr="00792D1E">
              <w:rPr>
                <w:sz w:val="18"/>
                <w:szCs w:val="18"/>
              </w:rPr>
              <w:t>2014</w:t>
            </w:r>
          </w:p>
        </w:tc>
        <w:tc>
          <w:tcPr>
            <w:tcW w:w="1586" w:type="dxa"/>
          </w:tcPr>
          <w:p w:rsidR="00792D1E" w:rsidRPr="00792D1E" w:rsidRDefault="00792D1E" w:rsidP="00792D1E">
            <w:pPr>
              <w:jc w:val="right"/>
              <w:rPr>
                <w:sz w:val="18"/>
                <w:szCs w:val="18"/>
              </w:rPr>
            </w:pPr>
            <w:r w:rsidRPr="00792D1E">
              <w:rPr>
                <w:sz w:val="18"/>
                <w:szCs w:val="18"/>
              </w:rPr>
              <w:t>98,887</w:t>
            </w:r>
          </w:p>
        </w:tc>
        <w:tc>
          <w:tcPr>
            <w:tcW w:w="1586" w:type="dxa"/>
          </w:tcPr>
          <w:p w:rsidR="00792D1E" w:rsidRPr="00792D1E" w:rsidRDefault="00792D1E" w:rsidP="00792D1E">
            <w:pPr>
              <w:jc w:val="right"/>
              <w:rPr>
                <w:sz w:val="18"/>
                <w:szCs w:val="18"/>
              </w:rPr>
            </w:pPr>
            <w:r w:rsidRPr="00792D1E">
              <w:rPr>
                <w:sz w:val="18"/>
                <w:szCs w:val="18"/>
              </w:rPr>
              <w:t>103,807</w:t>
            </w:r>
          </w:p>
        </w:tc>
        <w:tc>
          <w:tcPr>
            <w:tcW w:w="1586" w:type="dxa"/>
          </w:tcPr>
          <w:p w:rsidR="00792D1E" w:rsidRPr="00792D1E" w:rsidRDefault="00792D1E" w:rsidP="00792D1E">
            <w:pPr>
              <w:jc w:val="right"/>
              <w:rPr>
                <w:sz w:val="18"/>
                <w:szCs w:val="18"/>
              </w:rPr>
            </w:pPr>
            <w:r w:rsidRPr="00792D1E">
              <w:rPr>
                <w:sz w:val="18"/>
                <w:szCs w:val="18"/>
              </w:rPr>
              <w:t>30,689</w:t>
            </w:r>
          </w:p>
        </w:tc>
        <w:tc>
          <w:tcPr>
            <w:tcW w:w="1586" w:type="dxa"/>
          </w:tcPr>
          <w:p w:rsidR="00792D1E" w:rsidRPr="00792D1E" w:rsidRDefault="00792D1E" w:rsidP="00792D1E">
            <w:pPr>
              <w:jc w:val="right"/>
              <w:rPr>
                <w:sz w:val="18"/>
                <w:szCs w:val="18"/>
              </w:rPr>
            </w:pPr>
            <w:r w:rsidRPr="00792D1E">
              <w:rPr>
                <w:sz w:val="18"/>
                <w:szCs w:val="18"/>
              </w:rPr>
              <w:t>910</w:t>
            </w:r>
          </w:p>
        </w:tc>
        <w:tc>
          <w:tcPr>
            <w:tcW w:w="1586" w:type="dxa"/>
          </w:tcPr>
          <w:p w:rsidR="00792D1E" w:rsidRPr="00792D1E" w:rsidRDefault="00792D1E" w:rsidP="00792D1E">
            <w:pPr>
              <w:jc w:val="right"/>
              <w:rPr>
                <w:sz w:val="18"/>
                <w:szCs w:val="18"/>
              </w:rPr>
            </w:pPr>
            <w:r w:rsidRPr="00792D1E">
              <w:rPr>
                <w:sz w:val="18"/>
                <w:szCs w:val="18"/>
              </w:rPr>
              <w:t>232,473</w:t>
            </w:r>
          </w:p>
        </w:tc>
      </w:tr>
      <w:tr w:rsidR="00792D1E" w:rsidRPr="00792D1E" w:rsidTr="00792D1E">
        <w:tc>
          <w:tcPr>
            <w:tcW w:w="1585" w:type="dxa"/>
            <w:shd w:val="clear" w:color="auto" w:fill="D9D9D9" w:themeFill="background1" w:themeFillShade="D9"/>
          </w:tcPr>
          <w:p w:rsidR="00792D1E" w:rsidRPr="00792D1E" w:rsidRDefault="00792D1E" w:rsidP="00DE788D">
            <w:pPr>
              <w:jc w:val="both"/>
              <w:rPr>
                <w:sz w:val="18"/>
                <w:szCs w:val="18"/>
              </w:rPr>
            </w:pPr>
            <w:r w:rsidRPr="00792D1E">
              <w:rPr>
                <w:sz w:val="18"/>
                <w:szCs w:val="18"/>
              </w:rPr>
              <w:t>2015</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104,425</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105,425</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32,184</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847</w:t>
            </w:r>
          </w:p>
        </w:tc>
        <w:tc>
          <w:tcPr>
            <w:tcW w:w="1586" w:type="dxa"/>
            <w:shd w:val="clear" w:color="auto" w:fill="D9D9D9" w:themeFill="background1" w:themeFillShade="D9"/>
          </w:tcPr>
          <w:p w:rsidR="00792D1E" w:rsidRPr="00792D1E" w:rsidRDefault="00792D1E" w:rsidP="00792D1E">
            <w:pPr>
              <w:jc w:val="right"/>
              <w:rPr>
                <w:sz w:val="18"/>
                <w:szCs w:val="18"/>
              </w:rPr>
            </w:pPr>
            <w:r w:rsidRPr="00792D1E">
              <w:rPr>
                <w:sz w:val="18"/>
                <w:szCs w:val="18"/>
              </w:rPr>
              <w:t>241,187</w:t>
            </w:r>
          </w:p>
        </w:tc>
      </w:tr>
    </w:tbl>
    <w:p w:rsidR="00C22740" w:rsidRPr="00792D1E" w:rsidRDefault="00792D1E" w:rsidP="00DE788D">
      <w:pPr>
        <w:jc w:val="both"/>
        <w:rPr>
          <w:sz w:val="18"/>
        </w:rPr>
      </w:pPr>
      <w:r>
        <w:rPr>
          <w:sz w:val="18"/>
        </w:rPr>
        <w:t>Source:  Statistics New Zealand.</w:t>
      </w:r>
      <w:r>
        <w:rPr>
          <w:i/>
          <w:sz w:val="18"/>
        </w:rPr>
        <w:t xml:space="preserve">  National Accounts (Income and Expenditure): Year ended March 2015.</w:t>
      </w:r>
      <w:r>
        <w:rPr>
          <w:sz w:val="18"/>
        </w:rPr>
        <w:t xml:space="preserve"> 20 November 2015. Table 1.1 Consolidated accounts of the nation.</w:t>
      </w:r>
    </w:p>
    <w:p w:rsidR="00C22740" w:rsidRDefault="00C22740" w:rsidP="00DE788D">
      <w:pPr>
        <w:jc w:val="both"/>
      </w:pPr>
    </w:p>
    <w:p w:rsidR="00C22740" w:rsidRPr="00C22740" w:rsidRDefault="00C22740" w:rsidP="00DE788D">
      <w:pPr>
        <w:jc w:val="both"/>
      </w:pPr>
    </w:p>
    <w:p w:rsidR="00592BEA" w:rsidRDefault="00BB05F3" w:rsidP="00DE788D">
      <w:pPr>
        <w:jc w:val="both"/>
      </w:pPr>
      <w:r>
        <w:lastRenderedPageBreak/>
        <w:t>The following table shows each component of the income</w:t>
      </w:r>
      <w:r w:rsidR="00AA0B0D">
        <w:t xml:space="preserve"> </w:t>
      </w:r>
      <w:r>
        <w:t>approach as a proportion of total gross domestic product for years ended 31 March 2009 to 2015.</w:t>
      </w:r>
    </w:p>
    <w:p w:rsidR="00BB05F3" w:rsidRDefault="00BB05F3" w:rsidP="00DE788D">
      <w:pPr>
        <w:jc w:val="bot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85"/>
        <w:gridCol w:w="1586"/>
        <w:gridCol w:w="1586"/>
        <w:gridCol w:w="1586"/>
        <w:gridCol w:w="1586"/>
        <w:gridCol w:w="1586"/>
      </w:tblGrid>
      <w:tr w:rsidR="00BB05F3" w:rsidRPr="00792D1E" w:rsidTr="00E55BF8">
        <w:tc>
          <w:tcPr>
            <w:tcW w:w="9515" w:type="dxa"/>
            <w:gridSpan w:val="6"/>
            <w:tcBorders>
              <w:bottom w:val="single" w:sz="4" w:space="0" w:color="auto"/>
            </w:tcBorders>
            <w:shd w:val="clear" w:color="auto" w:fill="D9D9D9" w:themeFill="background1" w:themeFillShade="D9"/>
          </w:tcPr>
          <w:p w:rsidR="00BB05F3" w:rsidRPr="00792D1E" w:rsidRDefault="00BB05F3" w:rsidP="00E55BF8">
            <w:pPr>
              <w:jc w:val="center"/>
              <w:rPr>
                <w:sz w:val="18"/>
                <w:szCs w:val="18"/>
              </w:rPr>
            </w:pPr>
            <w:r>
              <w:rPr>
                <w:sz w:val="18"/>
                <w:szCs w:val="18"/>
              </w:rPr>
              <w:t>Proportion of total Gross Domestic Product</w:t>
            </w:r>
          </w:p>
        </w:tc>
      </w:tr>
      <w:tr w:rsidR="00BB05F3" w:rsidRPr="00792D1E" w:rsidTr="00E55BF8">
        <w:tc>
          <w:tcPr>
            <w:tcW w:w="1585" w:type="dxa"/>
            <w:tcBorders>
              <w:top w:val="single" w:sz="4" w:space="0" w:color="auto"/>
              <w:bottom w:val="single" w:sz="4" w:space="0" w:color="auto"/>
            </w:tcBorders>
          </w:tcPr>
          <w:p w:rsidR="00BB05F3" w:rsidRPr="00792D1E" w:rsidRDefault="00BB05F3" w:rsidP="00E55BF8">
            <w:pPr>
              <w:jc w:val="both"/>
              <w:rPr>
                <w:sz w:val="18"/>
                <w:szCs w:val="18"/>
              </w:rPr>
            </w:pPr>
            <w:r w:rsidRPr="00792D1E">
              <w:rPr>
                <w:sz w:val="18"/>
                <w:szCs w:val="18"/>
              </w:rPr>
              <w:t>Year ended 31 March</w:t>
            </w:r>
          </w:p>
        </w:tc>
        <w:tc>
          <w:tcPr>
            <w:tcW w:w="1586" w:type="dxa"/>
            <w:tcBorders>
              <w:top w:val="single" w:sz="4" w:space="0" w:color="auto"/>
              <w:bottom w:val="single" w:sz="4" w:space="0" w:color="auto"/>
            </w:tcBorders>
          </w:tcPr>
          <w:p w:rsidR="00BB05F3" w:rsidRPr="00792D1E" w:rsidRDefault="00BB05F3" w:rsidP="00E55BF8">
            <w:pPr>
              <w:jc w:val="right"/>
              <w:rPr>
                <w:sz w:val="18"/>
                <w:szCs w:val="18"/>
              </w:rPr>
            </w:pPr>
            <w:r w:rsidRPr="00792D1E">
              <w:rPr>
                <w:sz w:val="18"/>
                <w:szCs w:val="18"/>
              </w:rPr>
              <w:t>Compensation of employees</w:t>
            </w:r>
          </w:p>
        </w:tc>
        <w:tc>
          <w:tcPr>
            <w:tcW w:w="1586" w:type="dxa"/>
            <w:tcBorders>
              <w:top w:val="single" w:sz="4" w:space="0" w:color="auto"/>
              <w:bottom w:val="single" w:sz="4" w:space="0" w:color="auto"/>
            </w:tcBorders>
          </w:tcPr>
          <w:p w:rsidR="00BB05F3" w:rsidRPr="00792D1E" w:rsidRDefault="00BB05F3" w:rsidP="00E55BF8">
            <w:pPr>
              <w:jc w:val="right"/>
              <w:rPr>
                <w:sz w:val="18"/>
                <w:szCs w:val="18"/>
              </w:rPr>
            </w:pPr>
            <w:r w:rsidRPr="00792D1E">
              <w:rPr>
                <w:sz w:val="18"/>
                <w:szCs w:val="18"/>
              </w:rPr>
              <w:t>Gross operating surplus</w:t>
            </w:r>
          </w:p>
        </w:tc>
        <w:tc>
          <w:tcPr>
            <w:tcW w:w="1586" w:type="dxa"/>
            <w:tcBorders>
              <w:top w:val="single" w:sz="4" w:space="0" w:color="auto"/>
              <w:bottom w:val="single" w:sz="4" w:space="0" w:color="auto"/>
            </w:tcBorders>
          </w:tcPr>
          <w:p w:rsidR="00BB05F3" w:rsidRPr="00792D1E" w:rsidRDefault="00BB05F3" w:rsidP="00E55BF8">
            <w:pPr>
              <w:jc w:val="right"/>
              <w:rPr>
                <w:sz w:val="18"/>
                <w:szCs w:val="18"/>
              </w:rPr>
            </w:pPr>
            <w:r w:rsidRPr="00792D1E">
              <w:rPr>
                <w:sz w:val="18"/>
                <w:szCs w:val="18"/>
              </w:rPr>
              <w:t>Taxes on production and imports</w:t>
            </w:r>
          </w:p>
        </w:tc>
        <w:tc>
          <w:tcPr>
            <w:tcW w:w="1586" w:type="dxa"/>
            <w:tcBorders>
              <w:top w:val="single" w:sz="4" w:space="0" w:color="auto"/>
              <w:bottom w:val="single" w:sz="4" w:space="0" w:color="auto"/>
            </w:tcBorders>
          </w:tcPr>
          <w:p w:rsidR="00BB05F3" w:rsidRPr="00792D1E" w:rsidRDefault="00BB05F3" w:rsidP="00E55BF8">
            <w:pPr>
              <w:jc w:val="right"/>
              <w:rPr>
                <w:sz w:val="18"/>
                <w:szCs w:val="18"/>
              </w:rPr>
            </w:pPr>
            <w:r w:rsidRPr="00792D1E">
              <w:rPr>
                <w:i/>
                <w:sz w:val="18"/>
                <w:szCs w:val="18"/>
              </w:rPr>
              <w:t>Less</w:t>
            </w:r>
            <w:r w:rsidRPr="00792D1E">
              <w:rPr>
                <w:sz w:val="18"/>
                <w:szCs w:val="18"/>
              </w:rPr>
              <w:t xml:space="preserve"> subsidies</w:t>
            </w:r>
          </w:p>
        </w:tc>
        <w:tc>
          <w:tcPr>
            <w:tcW w:w="1586" w:type="dxa"/>
            <w:tcBorders>
              <w:top w:val="single" w:sz="4" w:space="0" w:color="auto"/>
              <w:bottom w:val="single" w:sz="4" w:space="0" w:color="auto"/>
            </w:tcBorders>
          </w:tcPr>
          <w:p w:rsidR="00BB05F3" w:rsidRPr="00792D1E" w:rsidRDefault="00BB05F3" w:rsidP="00E55BF8">
            <w:pPr>
              <w:jc w:val="right"/>
              <w:rPr>
                <w:sz w:val="18"/>
                <w:szCs w:val="18"/>
              </w:rPr>
            </w:pPr>
            <w:r w:rsidRPr="00792D1E">
              <w:rPr>
                <w:sz w:val="18"/>
                <w:szCs w:val="18"/>
              </w:rPr>
              <w:t>Gross Domestic Product</w:t>
            </w:r>
          </w:p>
        </w:tc>
      </w:tr>
      <w:tr w:rsidR="00BB05F3" w:rsidRPr="00792D1E" w:rsidTr="00E55BF8">
        <w:tc>
          <w:tcPr>
            <w:tcW w:w="1585" w:type="dxa"/>
            <w:tcBorders>
              <w:top w:val="single" w:sz="4" w:space="0" w:color="auto"/>
            </w:tcBorders>
            <w:shd w:val="clear" w:color="auto" w:fill="D9D9D9" w:themeFill="background1" w:themeFillShade="D9"/>
          </w:tcPr>
          <w:p w:rsidR="00BB05F3" w:rsidRPr="00792D1E" w:rsidRDefault="00BB05F3" w:rsidP="00E55BF8">
            <w:pPr>
              <w:jc w:val="both"/>
              <w:rPr>
                <w:sz w:val="18"/>
                <w:szCs w:val="18"/>
              </w:rPr>
            </w:pPr>
            <w:r w:rsidRPr="00792D1E">
              <w:rPr>
                <w:sz w:val="18"/>
                <w:szCs w:val="18"/>
              </w:rPr>
              <w:t>2009</w:t>
            </w:r>
          </w:p>
        </w:tc>
        <w:tc>
          <w:tcPr>
            <w:tcW w:w="1586" w:type="dxa"/>
            <w:tcBorders>
              <w:top w:val="single" w:sz="4" w:space="0" w:color="auto"/>
            </w:tcBorders>
            <w:shd w:val="clear" w:color="auto" w:fill="D9D9D9" w:themeFill="background1" w:themeFillShade="D9"/>
          </w:tcPr>
          <w:p w:rsidR="00BB05F3" w:rsidRPr="006E6BC2" w:rsidRDefault="00BB05F3" w:rsidP="00E55BF8">
            <w:pPr>
              <w:jc w:val="right"/>
              <w:rPr>
                <w:b/>
                <w:sz w:val="18"/>
                <w:szCs w:val="18"/>
              </w:rPr>
            </w:pPr>
            <w:r w:rsidRPr="006E6BC2">
              <w:rPr>
                <w:b/>
                <w:szCs w:val="18"/>
              </w:rPr>
              <w:t>44.9</w:t>
            </w:r>
          </w:p>
        </w:tc>
        <w:tc>
          <w:tcPr>
            <w:tcW w:w="1586" w:type="dxa"/>
            <w:tcBorders>
              <w:top w:val="single" w:sz="4" w:space="0" w:color="auto"/>
            </w:tcBorders>
            <w:shd w:val="clear" w:color="auto" w:fill="D9D9D9" w:themeFill="background1" w:themeFillShade="D9"/>
          </w:tcPr>
          <w:p w:rsidR="00BB05F3" w:rsidRPr="00792D1E" w:rsidRDefault="00BB05F3" w:rsidP="00E55BF8">
            <w:pPr>
              <w:jc w:val="right"/>
              <w:rPr>
                <w:sz w:val="18"/>
                <w:szCs w:val="18"/>
              </w:rPr>
            </w:pPr>
            <w:r>
              <w:rPr>
                <w:sz w:val="18"/>
                <w:szCs w:val="18"/>
              </w:rPr>
              <w:t>43.5</w:t>
            </w:r>
          </w:p>
        </w:tc>
        <w:tc>
          <w:tcPr>
            <w:tcW w:w="1586" w:type="dxa"/>
            <w:tcBorders>
              <w:top w:val="single" w:sz="4" w:space="0" w:color="auto"/>
            </w:tcBorders>
            <w:shd w:val="clear" w:color="auto" w:fill="D9D9D9" w:themeFill="background1" w:themeFillShade="D9"/>
          </w:tcPr>
          <w:p w:rsidR="00BB05F3" w:rsidRPr="00792D1E" w:rsidRDefault="00BB05F3" w:rsidP="00E55BF8">
            <w:pPr>
              <w:jc w:val="right"/>
              <w:rPr>
                <w:sz w:val="18"/>
                <w:szCs w:val="18"/>
              </w:rPr>
            </w:pPr>
            <w:r>
              <w:rPr>
                <w:sz w:val="18"/>
                <w:szCs w:val="18"/>
              </w:rPr>
              <w:t>12.2</w:t>
            </w:r>
          </w:p>
        </w:tc>
        <w:tc>
          <w:tcPr>
            <w:tcW w:w="1586" w:type="dxa"/>
            <w:tcBorders>
              <w:top w:val="single" w:sz="4" w:space="0" w:color="auto"/>
            </w:tcBorders>
            <w:shd w:val="clear" w:color="auto" w:fill="D9D9D9" w:themeFill="background1" w:themeFillShade="D9"/>
          </w:tcPr>
          <w:p w:rsidR="00BB05F3" w:rsidRPr="00792D1E" w:rsidRDefault="00BB05F3" w:rsidP="00E55BF8">
            <w:pPr>
              <w:jc w:val="right"/>
              <w:rPr>
                <w:sz w:val="18"/>
                <w:szCs w:val="18"/>
              </w:rPr>
            </w:pPr>
            <w:r>
              <w:rPr>
                <w:sz w:val="18"/>
                <w:szCs w:val="18"/>
              </w:rPr>
              <w:t>-0.5</w:t>
            </w:r>
          </w:p>
        </w:tc>
        <w:tc>
          <w:tcPr>
            <w:tcW w:w="1586" w:type="dxa"/>
            <w:tcBorders>
              <w:top w:val="single" w:sz="4" w:space="0" w:color="auto"/>
            </w:tcBorders>
            <w:shd w:val="clear" w:color="auto" w:fill="D9D9D9" w:themeFill="background1" w:themeFillShade="D9"/>
          </w:tcPr>
          <w:p w:rsidR="00BB05F3" w:rsidRPr="00792D1E" w:rsidRDefault="00BB05F3" w:rsidP="00E55BF8">
            <w:pPr>
              <w:jc w:val="right"/>
              <w:rPr>
                <w:sz w:val="18"/>
                <w:szCs w:val="18"/>
              </w:rPr>
            </w:pPr>
            <w:r>
              <w:rPr>
                <w:sz w:val="18"/>
                <w:szCs w:val="18"/>
              </w:rPr>
              <w:t>100.0</w:t>
            </w:r>
          </w:p>
        </w:tc>
      </w:tr>
      <w:tr w:rsidR="00BB05F3" w:rsidRPr="00792D1E" w:rsidTr="00E55BF8">
        <w:tc>
          <w:tcPr>
            <w:tcW w:w="1585" w:type="dxa"/>
          </w:tcPr>
          <w:p w:rsidR="00BB05F3" w:rsidRPr="00792D1E" w:rsidRDefault="00BB05F3" w:rsidP="00E55BF8">
            <w:pPr>
              <w:jc w:val="both"/>
              <w:rPr>
                <w:sz w:val="18"/>
                <w:szCs w:val="18"/>
              </w:rPr>
            </w:pPr>
            <w:r w:rsidRPr="00792D1E">
              <w:rPr>
                <w:sz w:val="18"/>
                <w:szCs w:val="18"/>
              </w:rPr>
              <w:t>2010</w:t>
            </w:r>
          </w:p>
        </w:tc>
        <w:tc>
          <w:tcPr>
            <w:tcW w:w="1586" w:type="dxa"/>
          </w:tcPr>
          <w:p w:rsidR="00BB05F3" w:rsidRPr="00792D1E" w:rsidRDefault="00BB05F3" w:rsidP="00E55BF8">
            <w:pPr>
              <w:jc w:val="right"/>
              <w:rPr>
                <w:sz w:val="18"/>
                <w:szCs w:val="18"/>
              </w:rPr>
            </w:pPr>
            <w:r>
              <w:rPr>
                <w:sz w:val="18"/>
                <w:szCs w:val="18"/>
              </w:rPr>
              <w:t>44.2</w:t>
            </w:r>
          </w:p>
        </w:tc>
        <w:tc>
          <w:tcPr>
            <w:tcW w:w="1586" w:type="dxa"/>
          </w:tcPr>
          <w:p w:rsidR="00BB05F3" w:rsidRPr="00792D1E" w:rsidRDefault="00BB05F3" w:rsidP="00E55BF8">
            <w:pPr>
              <w:jc w:val="right"/>
              <w:rPr>
                <w:sz w:val="18"/>
                <w:szCs w:val="18"/>
              </w:rPr>
            </w:pPr>
            <w:r>
              <w:rPr>
                <w:sz w:val="18"/>
                <w:szCs w:val="18"/>
              </w:rPr>
              <w:t>44.1</w:t>
            </w:r>
          </w:p>
        </w:tc>
        <w:tc>
          <w:tcPr>
            <w:tcW w:w="1586" w:type="dxa"/>
          </w:tcPr>
          <w:p w:rsidR="00BB05F3" w:rsidRPr="00792D1E" w:rsidRDefault="00BB05F3" w:rsidP="00E55BF8">
            <w:pPr>
              <w:jc w:val="right"/>
              <w:rPr>
                <w:sz w:val="18"/>
                <w:szCs w:val="18"/>
              </w:rPr>
            </w:pPr>
            <w:r>
              <w:rPr>
                <w:sz w:val="18"/>
                <w:szCs w:val="18"/>
              </w:rPr>
              <w:t>12.1</w:t>
            </w:r>
          </w:p>
        </w:tc>
        <w:tc>
          <w:tcPr>
            <w:tcW w:w="1586" w:type="dxa"/>
          </w:tcPr>
          <w:p w:rsidR="00BB05F3" w:rsidRPr="00792D1E" w:rsidRDefault="00BB05F3" w:rsidP="00E55BF8">
            <w:pPr>
              <w:jc w:val="right"/>
              <w:rPr>
                <w:sz w:val="18"/>
                <w:szCs w:val="18"/>
              </w:rPr>
            </w:pPr>
            <w:r>
              <w:rPr>
                <w:sz w:val="18"/>
                <w:szCs w:val="18"/>
              </w:rPr>
              <w:t>-0.3</w:t>
            </w:r>
          </w:p>
        </w:tc>
        <w:tc>
          <w:tcPr>
            <w:tcW w:w="1586" w:type="dxa"/>
          </w:tcPr>
          <w:p w:rsidR="00BB05F3" w:rsidRPr="00792D1E" w:rsidRDefault="00BB05F3" w:rsidP="00E55BF8">
            <w:pPr>
              <w:jc w:val="right"/>
              <w:rPr>
                <w:sz w:val="18"/>
                <w:szCs w:val="18"/>
              </w:rPr>
            </w:pPr>
            <w:r>
              <w:rPr>
                <w:sz w:val="18"/>
                <w:szCs w:val="18"/>
              </w:rPr>
              <w:t>100.0</w:t>
            </w:r>
          </w:p>
        </w:tc>
      </w:tr>
      <w:tr w:rsidR="00BB05F3" w:rsidRPr="00792D1E" w:rsidTr="00E55BF8">
        <w:tc>
          <w:tcPr>
            <w:tcW w:w="1585" w:type="dxa"/>
            <w:shd w:val="clear" w:color="auto" w:fill="D9D9D9" w:themeFill="background1" w:themeFillShade="D9"/>
          </w:tcPr>
          <w:p w:rsidR="00BB05F3" w:rsidRPr="00792D1E" w:rsidRDefault="00BB05F3" w:rsidP="00E55BF8">
            <w:pPr>
              <w:jc w:val="both"/>
              <w:rPr>
                <w:sz w:val="18"/>
                <w:szCs w:val="18"/>
              </w:rPr>
            </w:pPr>
            <w:r w:rsidRPr="00792D1E">
              <w:rPr>
                <w:sz w:val="18"/>
                <w:szCs w:val="18"/>
              </w:rPr>
              <w:t>2011</w:t>
            </w:r>
          </w:p>
        </w:tc>
        <w:tc>
          <w:tcPr>
            <w:tcW w:w="1586" w:type="dxa"/>
            <w:shd w:val="clear" w:color="auto" w:fill="D9D9D9" w:themeFill="background1" w:themeFillShade="D9"/>
          </w:tcPr>
          <w:p w:rsidR="00BB05F3" w:rsidRPr="00792D1E" w:rsidRDefault="00BB05F3" w:rsidP="00E55BF8">
            <w:pPr>
              <w:jc w:val="right"/>
              <w:rPr>
                <w:sz w:val="18"/>
                <w:szCs w:val="18"/>
              </w:rPr>
            </w:pPr>
            <w:r>
              <w:rPr>
                <w:sz w:val="18"/>
                <w:szCs w:val="18"/>
              </w:rPr>
              <w:t>43.7</w:t>
            </w:r>
          </w:p>
        </w:tc>
        <w:tc>
          <w:tcPr>
            <w:tcW w:w="1586" w:type="dxa"/>
            <w:shd w:val="clear" w:color="auto" w:fill="D9D9D9" w:themeFill="background1" w:themeFillShade="D9"/>
          </w:tcPr>
          <w:p w:rsidR="00BB05F3" w:rsidRPr="00792D1E" w:rsidRDefault="00BB05F3" w:rsidP="00E55BF8">
            <w:pPr>
              <w:jc w:val="right"/>
              <w:rPr>
                <w:sz w:val="18"/>
                <w:szCs w:val="18"/>
              </w:rPr>
            </w:pPr>
            <w:r>
              <w:rPr>
                <w:sz w:val="18"/>
                <w:szCs w:val="18"/>
              </w:rPr>
              <w:t>44.1</w:t>
            </w:r>
          </w:p>
        </w:tc>
        <w:tc>
          <w:tcPr>
            <w:tcW w:w="1586" w:type="dxa"/>
            <w:shd w:val="clear" w:color="auto" w:fill="D9D9D9" w:themeFill="background1" w:themeFillShade="D9"/>
          </w:tcPr>
          <w:p w:rsidR="00BB05F3" w:rsidRPr="00792D1E" w:rsidRDefault="00BB05F3" w:rsidP="00E55BF8">
            <w:pPr>
              <w:jc w:val="right"/>
              <w:rPr>
                <w:sz w:val="18"/>
                <w:szCs w:val="18"/>
              </w:rPr>
            </w:pPr>
            <w:r>
              <w:rPr>
                <w:sz w:val="18"/>
                <w:szCs w:val="18"/>
              </w:rPr>
              <w:t>12.8</w:t>
            </w:r>
          </w:p>
        </w:tc>
        <w:tc>
          <w:tcPr>
            <w:tcW w:w="1586" w:type="dxa"/>
            <w:shd w:val="clear" w:color="auto" w:fill="D9D9D9" w:themeFill="background1" w:themeFillShade="D9"/>
          </w:tcPr>
          <w:p w:rsidR="00BB05F3" w:rsidRPr="00792D1E" w:rsidRDefault="00BB05F3" w:rsidP="00E55BF8">
            <w:pPr>
              <w:jc w:val="right"/>
              <w:rPr>
                <w:sz w:val="18"/>
                <w:szCs w:val="18"/>
              </w:rPr>
            </w:pPr>
            <w:r>
              <w:rPr>
                <w:sz w:val="18"/>
                <w:szCs w:val="18"/>
              </w:rPr>
              <w:t>-0.6</w:t>
            </w:r>
          </w:p>
        </w:tc>
        <w:tc>
          <w:tcPr>
            <w:tcW w:w="1586" w:type="dxa"/>
            <w:shd w:val="clear" w:color="auto" w:fill="D9D9D9" w:themeFill="background1" w:themeFillShade="D9"/>
          </w:tcPr>
          <w:p w:rsidR="00BB05F3" w:rsidRPr="00792D1E" w:rsidRDefault="00BB05F3" w:rsidP="00E55BF8">
            <w:pPr>
              <w:jc w:val="right"/>
              <w:rPr>
                <w:sz w:val="18"/>
                <w:szCs w:val="18"/>
              </w:rPr>
            </w:pPr>
            <w:r>
              <w:rPr>
                <w:sz w:val="18"/>
                <w:szCs w:val="18"/>
              </w:rPr>
              <w:t>100.0</w:t>
            </w:r>
          </w:p>
        </w:tc>
      </w:tr>
      <w:tr w:rsidR="00BB05F3" w:rsidRPr="00792D1E" w:rsidTr="00E55BF8">
        <w:tc>
          <w:tcPr>
            <w:tcW w:w="1585" w:type="dxa"/>
          </w:tcPr>
          <w:p w:rsidR="00BB05F3" w:rsidRPr="00792D1E" w:rsidRDefault="00BB05F3" w:rsidP="00E55BF8">
            <w:pPr>
              <w:jc w:val="both"/>
              <w:rPr>
                <w:sz w:val="18"/>
                <w:szCs w:val="18"/>
              </w:rPr>
            </w:pPr>
            <w:r w:rsidRPr="00792D1E">
              <w:rPr>
                <w:sz w:val="18"/>
                <w:szCs w:val="18"/>
              </w:rPr>
              <w:t>2012</w:t>
            </w:r>
          </w:p>
        </w:tc>
        <w:tc>
          <w:tcPr>
            <w:tcW w:w="1586" w:type="dxa"/>
          </w:tcPr>
          <w:p w:rsidR="00BB05F3" w:rsidRPr="00792D1E" w:rsidRDefault="00BB05F3" w:rsidP="00E55BF8">
            <w:pPr>
              <w:jc w:val="right"/>
              <w:rPr>
                <w:sz w:val="18"/>
                <w:szCs w:val="18"/>
              </w:rPr>
            </w:pPr>
            <w:r>
              <w:rPr>
                <w:sz w:val="18"/>
                <w:szCs w:val="18"/>
              </w:rPr>
              <w:t>43.3</w:t>
            </w:r>
          </w:p>
        </w:tc>
        <w:tc>
          <w:tcPr>
            <w:tcW w:w="1586" w:type="dxa"/>
          </w:tcPr>
          <w:p w:rsidR="00BB05F3" w:rsidRPr="00792D1E" w:rsidRDefault="00BB05F3" w:rsidP="00E55BF8">
            <w:pPr>
              <w:jc w:val="right"/>
              <w:rPr>
                <w:sz w:val="18"/>
                <w:szCs w:val="18"/>
              </w:rPr>
            </w:pPr>
            <w:r>
              <w:rPr>
                <w:sz w:val="18"/>
                <w:szCs w:val="18"/>
              </w:rPr>
              <w:t>43.9</w:t>
            </w:r>
          </w:p>
        </w:tc>
        <w:tc>
          <w:tcPr>
            <w:tcW w:w="1586" w:type="dxa"/>
          </w:tcPr>
          <w:p w:rsidR="00BB05F3" w:rsidRPr="00792D1E" w:rsidRDefault="00BB05F3" w:rsidP="00E55BF8">
            <w:pPr>
              <w:jc w:val="right"/>
              <w:rPr>
                <w:sz w:val="18"/>
                <w:szCs w:val="18"/>
              </w:rPr>
            </w:pPr>
            <w:r>
              <w:rPr>
                <w:sz w:val="18"/>
                <w:szCs w:val="18"/>
              </w:rPr>
              <w:t>13.4</w:t>
            </w:r>
          </w:p>
        </w:tc>
        <w:tc>
          <w:tcPr>
            <w:tcW w:w="1586" w:type="dxa"/>
          </w:tcPr>
          <w:p w:rsidR="00BB05F3" w:rsidRPr="00792D1E" w:rsidRDefault="00BB05F3" w:rsidP="00E55BF8">
            <w:pPr>
              <w:jc w:val="right"/>
              <w:rPr>
                <w:sz w:val="18"/>
                <w:szCs w:val="18"/>
              </w:rPr>
            </w:pPr>
            <w:r>
              <w:rPr>
                <w:sz w:val="18"/>
                <w:szCs w:val="18"/>
              </w:rPr>
              <w:t>-0.5</w:t>
            </w:r>
          </w:p>
        </w:tc>
        <w:tc>
          <w:tcPr>
            <w:tcW w:w="1586" w:type="dxa"/>
          </w:tcPr>
          <w:p w:rsidR="00BB05F3" w:rsidRPr="00792D1E" w:rsidRDefault="00BB05F3" w:rsidP="00E55BF8">
            <w:pPr>
              <w:jc w:val="right"/>
              <w:rPr>
                <w:sz w:val="18"/>
                <w:szCs w:val="18"/>
              </w:rPr>
            </w:pPr>
            <w:r>
              <w:rPr>
                <w:sz w:val="18"/>
                <w:szCs w:val="18"/>
              </w:rPr>
              <w:t>100.0</w:t>
            </w:r>
          </w:p>
        </w:tc>
      </w:tr>
      <w:tr w:rsidR="00BB05F3" w:rsidRPr="00792D1E" w:rsidTr="00E55BF8">
        <w:tc>
          <w:tcPr>
            <w:tcW w:w="1585" w:type="dxa"/>
            <w:shd w:val="clear" w:color="auto" w:fill="D9D9D9" w:themeFill="background1" w:themeFillShade="D9"/>
          </w:tcPr>
          <w:p w:rsidR="00BB05F3" w:rsidRPr="00792D1E" w:rsidRDefault="00BB05F3" w:rsidP="00E55BF8">
            <w:pPr>
              <w:jc w:val="both"/>
              <w:rPr>
                <w:sz w:val="18"/>
                <w:szCs w:val="18"/>
              </w:rPr>
            </w:pPr>
            <w:r w:rsidRPr="00792D1E">
              <w:rPr>
                <w:sz w:val="18"/>
                <w:szCs w:val="18"/>
              </w:rPr>
              <w:t>2013</w:t>
            </w:r>
          </w:p>
        </w:tc>
        <w:tc>
          <w:tcPr>
            <w:tcW w:w="1586" w:type="dxa"/>
            <w:shd w:val="clear" w:color="auto" w:fill="D9D9D9" w:themeFill="background1" w:themeFillShade="D9"/>
          </w:tcPr>
          <w:p w:rsidR="00BB05F3" w:rsidRPr="00792D1E" w:rsidRDefault="00BB05F3" w:rsidP="00E55BF8">
            <w:pPr>
              <w:jc w:val="right"/>
              <w:rPr>
                <w:sz w:val="18"/>
                <w:szCs w:val="18"/>
              </w:rPr>
            </w:pPr>
            <w:r>
              <w:rPr>
                <w:sz w:val="18"/>
                <w:szCs w:val="18"/>
              </w:rPr>
              <w:t>43.5</w:t>
            </w:r>
          </w:p>
        </w:tc>
        <w:tc>
          <w:tcPr>
            <w:tcW w:w="1586" w:type="dxa"/>
            <w:shd w:val="clear" w:color="auto" w:fill="D9D9D9" w:themeFill="background1" w:themeFillShade="D9"/>
          </w:tcPr>
          <w:p w:rsidR="00BB05F3" w:rsidRPr="00792D1E" w:rsidRDefault="00BB05F3" w:rsidP="00E55BF8">
            <w:pPr>
              <w:jc w:val="right"/>
              <w:rPr>
                <w:sz w:val="18"/>
                <w:szCs w:val="18"/>
              </w:rPr>
            </w:pPr>
            <w:r>
              <w:rPr>
                <w:sz w:val="18"/>
                <w:szCs w:val="18"/>
              </w:rPr>
              <w:t>43.5</w:t>
            </w:r>
          </w:p>
        </w:tc>
        <w:tc>
          <w:tcPr>
            <w:tcW w:w="1586" w:type="dxa"/>
            <w:shd w:val="clear" w:color="auto" w:fill="D9D9D9" w:themeFill="background1" w:themeFillShade="D9"/>
          </w:tcPr>
          <w:p w:rsidR="00BB05F3" w:rsidRPr="00792D1E" w:rsidRDefault="00BB05F3" w:rsidP="00E55BF8">
            <w:pPr>
              <w:jc w:val="right"/>
              <w:rPr>
                <w:sz w:val="18"/>
                <w:szCs w:val="18"/>
              </w:rPr>
            </w:pPr>
            <w:r>
              <w:rPr>
                <w:sz w:val="18"/>
                <w:szCs w:val="18"/>
              </w:rPr>
              <w:t>13.4</w:t>
            </w:r>
          </w:p>
        </w:tc>
        <w:tc>
          <w:tcPr>
            <w:tcW w:w="1586" w:type="dxa"/>
            <w:shd w:val="clear" w:color="auto" w:fill="D9D9D9" w:themeFill="background1" w:themeFillShade="D9"/>
          </w:tcPr>
          <w:p w:rsidR="00BB05F3" w:rsidRPr="00792D1E" w:rsidRDefault="00BB05F3" w:rsidP="00E55BF8">
            <w:pPr>
              <w:jc w:val="right"/>
              <w:rPr>
                <w:sz w:val="18"/>
                <w:szCs w:val="18"/>
              </w:rPr>
            </w:pPr>
            <w:r>
              <w:rPr>
                <w:sz w:val="18"/>
                <w:szCs w:val="18"/>
              </w:rPr>
              <w:t>-0.4</w:t>
            </w:r>
          </w:p>
        </w:tc>
        <w:tc>
          <w:tcPr>
            <w:tcW w:w="1586" w:type="dxa"/>
            <w:shd w:val="clear" w:color="auto" w:fill="D9D9D9" w:themeFill="background1" w:themeFillShade="D9"/>
          </w:tcPr>
          <w:p w:rsidR="00BB05F3" w:rsidRPr="00792D1E" w:rsidRDefault="00BB05F3" w:rsidP="00E55BF8">
            <w:pPr>
              <w:jc w:val="right"/>
              <w:rPr>
                <w:sz w:val="18"/>
                <w:szCs w:val="18"/>
              </w:rPr>
            </w:pPr>
            <w:r>
              <w:rPr>
                <w:sz w:val="18"/>
                <w:szCs w:val="18"/>
              </w:rPr>
              <w:t>100.0</w:t>
            </w:r>
          </w:p>
        </w:tc>
      </w:tr>
      <w:tr w:rsidR="00BB05F3" w:rsidRPr="00792D1E" w:rsidTr="00E55BF8">
        <w:tc>
          <w:tcPr>
            <w:tcW w:w="1585" w:type="dxa"/>
          </w:tcPr>
          <w:p w:rsidR="00BB05F3" w:rsidRPr="00792D1E" w:rsidRDefault="00BB05F3" w:rsidP="00E55BF8">
            <w:pPr>
              <w:jc w:val="both"/>
              <w:rPr>
                <w:sz w:val="18"/>
                <w:szCs w:val="18"/>
              </w:rPr>
            </w:pPr>
            <w:r w:rsidRPr="00792D1E">
              <w:rPr>
                <w:sz w:val="18"/>
                <w:szCs w:val="18"/>
              </w:rPr>
              <w:t>2014</w:t>
            </w:r>
          </w:p>
        </w:tc>
        <w:tc>
          <w:tcPr>
            <w:tcW w:w="1586" w:type="dxa"/>
          </w:tcPr>
          <w:p w:rsidR="00BB05F3" w:rsidRPr="00792D1E" w:rsidRDefault="00BB05F3" w:rsidP="00E55BF8">
            <w:pPr>
              <w:jc w:val="right"/>
              <w:rPr>
                <w:sz w:val="18"/>
                <w:szCs w:val="18"/>
              </w:rPr>
            </w:pPr>
            <w:r>
              <w:rPr>
                <w:sz w:val="18"/>
                <w:szCs w:val="18"/>
              </w:rPr>
              <w:t>42.5</w:t>
            </w:r>
          </w:p>
        </w:tc>
        <w:tc>
          <w:tcPr>
            <w:tcW w:w="1586" w:type="dxa"/>
          </w:tcPr>
          <w:p w:rsidR="00BB05F3" w:rsidRPr="00792D1E" w:rsidRDefault="00BB05F3" w:rsidP="00E55BF8">
            <w:pPr>
              <w:jc w:val="right"/>
              <w:rPr>
                <w:sz w:val="18"/>
                <w:szCs w:val="18"/>
              </w:rPr>
            </w:pPr>
            <w:r>
              <w:rPr>
                <w:sz w:val="18"/>
                <w:szCs w:val="18"/>
              </w:rPr>
              <w:t>44.7</w:t>
            </w:r>
          </w:p>
        </w:tc>
        <w:tc>
          <w:tcPr>
            <w:tcW w:w="1586" w:type="dxa"/>
          </w:tcPr>
          <w:p w:rsidR="00BB05F3" w:rsidRPr="00792D1E" w:rsidRDefault="00BB05F3" w:rsidP="00E55BF8">
            <w:pPr>
              <w:jc w:val="right"/>
              <w:rPr>
                <w:sz w:val="18"/>
                <w:szCs w:val="18"/>
              </w:rPr>
            </w:pPr>
            <w:r>
              <w:rPr>
                <w:sz w:val="18"/>
                <w:szCs w:val="18"/>
              </w:rPr>
              <w:t>13.2</w:t>
            </w:r>
          </w:p>
        </w:tc>
        <w:tc>
          <w:tcPr>
            <w:tcW w:w="1586" w:type="dxa"/>
          </w:tcPr>
          <w:p w:rsidR="00BB05F3" w:rsidRPr="00792D1E" w:rsidRDefault="00BB05F3" w:rsidP="00E55BF8">
            <w:pPr>
              <w:jc w:val="right"/>
              <w:rPr>
                <w:sz w:val="18"/>
                <w:szCs w:val="18"/>
              </w:rPr>
            </w:pPr>
            <w:r>
              <w:rPr>
                <w:sz w:val="18"/>
                <w:szCs w:val="18"/>
              </w:rPr>
              <w:t>-0.4</w:t>
            </w:r>
          </w:p>
        </w:tc>
        <w:tc>
          <w:tcPr>
            <w:tcW w:w="1586" w:type="dxa"/>
          </w:tcPr>
          <w:p w:rsidR="00BB05F3" w:rsidRPr="00792D1E" w:rsidRDefault="00BB05F3" w:rsidP="00E55BF8">
            <w:pPr>
              <w:jc w:val="right"/>
              <w:rPr>
                <w:sz w:val="18"/>
                <w:szCs w:val="18"/>
              </w:rPr>
            </w:pPr>
            <w:r>
              <w:rPr>
                <w:sz w:val="18"/>
                <w:szCs w:val="18"/>
              </w:rPr>
              <w:t>100.0</w:t>
            </w:r>
          </w:p>
        </w:tc>
      </w:tr>
      <w:tr w:rsidR="00BB05F3" w:rsidRPr="00792D1E" w:rsidTr="00E55BF8">
        <w:tc>
          <w:tcPr>
            <w:tcW w:w="1585" w:type="dxa"/>
            <w:shd w:val="clear" w:color="auto" w:fill="D9D9D9" w:themeFill="background1" w:themeFillShade="D9"/>
          </w:tcPr>
          <w:p w:rsidR="00BB05F3" w:rsidRPr="00792D1E" w:rsidRDefault="00BB05F3" w:rsidP="00E55BF8">
            <w:pPr>
              <w:jc w:val="both"/>
              <w:rPr>
                <w:sz w:val="18"/>
                <w:szCs w:val="18"/>
              </w:rPr>
            </w:pPr>
            <w:r w:rsidRPr="00792D1E">
              <w:rPr>
                <w:sz w:val="18"/>
                <w:szCs w:val="18"/>
              </w:rPr>
              <w:t>2015</w:t>
            </w:r>
          </w:p>
        </w:tc>
        <w:tc>
          <w:tcPr>
            <w:tcW w:w="1586" w:type="dxa"/>
            <w:shd w:val="clear" w:color="auto" w:fill="D9D9D9" w:themeFill="background1" w:themeFillShade="D9"/>
          </w:tcPr>
          <w:p w:rsidR="00BB05F3" w:rsidRPr="00B946A4" w:rsidRDefault="00BB05F3" w:rsidP="00E55BF8">
            <w:pPr>
              <w:jc w:val="right"/>
              <w:rPr>
                <w:b/>
                <w:sz w:val="18"/>
                <w:szCs w:val="18"/>
              </w:rPr>
            </w:pPr>
            <w:r w:rsidRPr="00B946A4">
              <w:rPr>
                <w:b/>
                <w:sz w:val="18"/>
                <w:szCs w:val="18"/>
              </w:rPr>
              <w:t>43.3</w:t>
            </w:r>
          </w:p>
        </w:tc>
        <w:tc>
          <w:tcPr>
            <w:tcW w:w="1586" w:type="dxa"/>
            <w:shd w:val="clear" w:color="auto" w:fill="D9D9D9" w:themeFill="background1" w:themeFillShade="D9"/>
          </w:tcPr>
          <w:p w:rsidR="00BB05F3" w:rsidRPr="00792D1E" w:rsidRDefault="00BB05F3" w:rsidP="00E55BF8">
            <w:pPr>
              <w:jc w:val="right"/>
              <w:rPr>
                <w:sz w:val="18"/>
                <w:szCs w:val="18"/>
              </w:rPr>
            </w:pPr>
            <w:r>
              <w:rPr>
                <w:sz w:val="18"/>
                <w:szCs w:val="18"/>
              </w:rPr>
              <w:t>43.7</w:t>
            </w:r>
          </w:p>
        </w:tc>
        <w:tc>
          <w:tcPr>
            <w:tcW w:w="1586" w:type="dxa"/>
            <w:shd w:val="clear" w:color="auto" w:fill="D9D9D9" w:themeFill="background1" w:themeFillShade="D9"/>
          </w:tcPr>
          <w:p w:rsidR="00BB05F3" w:rsidRPr="00792D1E" w:rsidRDefault="00BB05F3" w:rsidP="00E55BF8">
            <w:pPr>
              <w:jc w:val="right"/>
              <w:rPr>
                <w:sz w:val="18"/>
                <w:szCs w:val="18"/>
              </w:rPr>
            </w:pPr>
            <w:r>
              <w:rPr>
                <w:sz w:val="18"/>
                <w:szCs w:val="18"/>
              </w:rPr>
              <w:t>13.3</w:t>
            </w:r>
          </w:p>
        </w:tc>
        <w:tc>
          <w:tcPr>
            <w:tcW w:w="1586" w:type="dxa"/>
            <w:shd w:val="clear" w:color="auto" w:fill="D9D9D9" w:themeFill="background1" w:themeFillShade="D9"/>
          </w:tcPr>
          <w:p w:rsidR="00BB05F3" w:rsidRPr="00792D1E" w:rsidRDefault="00BB05F3" w:rsidP="00E55BF8">
            <w:pPr>
              <w:jc w:val="right"/>
              <w:rPr>
                <w:sz w:val="18"/>
                <w:szCs w:val="18"/>
              </w:rPr>
            </w:pPr>
            <w:r>
              <w:rPr>
                <w:sz w:val="18"/>
                <w:szCs w:val="18"/>
              </w:rPr>
              <w:t>-0.4</w:t>
            </w:r>
          </w:p>
        </w:tc>
        <w:tc>
          <w:tcPr>
            <w:tcW w:w="1586" w:type="dxa"/>
            <w:shd w:val="clear" w:color="auto" w:fill="D9D9D9" w:themeFill="background1" w:themeFillShade="D9"/>
          </w:tcPr>
          <w:p w:rsidR="00BB05F3" w:rsidRPr="00792D1E" w:rsidRDefault="00BB05F3" w:rsidP="00E55BF8">
            <w:pPr>
              <w:jc w:val="right"/>
              <w:rPr>
                <w:sz w:val="18"/>
                <w:szCs w:val="18"/>
              </w:rPr>
            </w:pPr>
            <w:r>
              <w:rPr>
                <w:sz w:val="18"/>
                <w:szCs w:val="18"/>
              </w:rPr>
              <w:t>100.0</w:t>
            </w:r>
          </w:p>
        </w:tc>
      </w:tr>
    </w:tbl>
    <w:p w:rsidR="00BB05F3" w:rsidRPr="00792D1E" w:rsidRDefault="00BB05F3" w:rsidP="00BB05F3">
      <w:pPr>
        <w:jc w:val="both"/>
        <w:rPr>
          <w:sz w:val="18"/>
        </w:rPr>
      </w:pPr>
      <w:r>
        <w:rPr>
          <w:sz w:val="18"/>
        </w:rPr>
        <w:t>Source:  Statistics New Zealand.</w:t>
      </w:r>
      <w:r>
        <w:rPr>
          <w:i/>
          <w:sz w:val="18"/>
        </w:rPr>
        <w:t xml:space="preserve">  National Accounts (Income and Expenditure): Year ended March 2015.</w:t>
      </w:r>
      <w:r>
        <w:rPr>
          <w:sz w:val="18"/>
        </w:rPr>
        <w:t xml:space="preserve"> 20 November 2015. Table 1.1 Consolidated accounts of the nation.</w:t>
      </w:r>
    </w:p>
    <w:p w:rsidR="00BB05F3" w:rsidRDefault="00BB05F3" w:rsidP="00DE788D">
      <w:pPr>
        <w:jc w:val="both"/>
      </w:pPr>
    </w:p>
    <w:p w:rsidR="00DE452A" w:rsidRPr="00DE452A" w:rsidRDefault="00DE452A" w:rsidP="00DE788D">
      <w:pPr>
        <w:jc w:val="both"/>
      </w:pPr>
    </w:p>
    <w:p w:rsidR="002776FC" w:rsidRDefault="002776FC" w:rsidP="00DE788D">
      <w:pPr>
        <w:jc w:val="both"/>
        <w:rPr>
          <w:b/>
        </w:rPr>
      </w:pPr>
      <w:r>
        <w:rPr>
          <w:b/>
        </w:rPr>
        <w:t>How much higher would employee compensation be in nominal terms, if it had stayed at the ratio which was reported for the year ended 31 March 2009?</w:t>
      </w:r>
      <w:r w:rsidR="008C4224">
        <w:rPr>
          <w:b/>
        </w:rPr>
        <w:t xml:space="preserve">  What is the cumulative difference?</w:t>
      </w:r>
    </w:p>
    <w:p w:rsidR="002776FC" w:rsidRPr="00DE452A" w:rsidRDefault="002776FC" w:rsidP="00DE788D">
      <w:pPr>
        <w:jc w:val="both"/>
        <w:rPr>
          <w:b/>
        </w:rPr>
      </w:pPr>
    </w:p>
    <w:p w:rsidR="002776FC" w:rsidRDefault="002776FC" w:rsidP="00DE788D">
      <w:pPr>
        <w:jc w:val="both"/>
      </w:pPr>
      <w:r>
        <w:t xml:space="preserve">If the compensation of employees remained at 44.9 percent for years ended 31 March 2010 to 2015 (the same level as reported in the year ended 31 March 2009), then the amount of GDP assigned to this component </w:t>
      </w:r>
      <w:r w:rsidR="008C4224">
        <w:t>is shown in the following table</w:t>
      </w:r>
      <w:r>
        <w:t>.</w:t>
      </w:r>
      <w:r w:rsidR="008C4224">
        <w:t xml:space="preserve">  The cumulative difference over the six year period is $19,451 million.</w:t>
      </w:r>
      <w:r>
        <w:t xml:space="preserve">  </w:t>
      </w:r>
    </w:p>
    <w:p w:rsidR="002776FC" w:rsidRDefault="002776FC" w:rsidP="00DE788D">
      <w:pPr>
        <w:jc w:val="bot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8"/>
        <w:gridCol w:w="2379"/>
        <w:gridCol w:w="2379"/>
        <w:gridCol w:w="2379"/>
      </w:tblGrid>
      <w:tr w:rsidR="002776FC" w:rsidRPr="002776FC" w:rsidTr="002776FC">
        <w:tc>
          <w:tcPr>
            <w:tcW w:w="2378" w:type="dxa"/>
            <w:tcBorders>
              <w:top w:val="single" w:sz="4" w:space="0" w:color="auto"/>
              <w:bottom w:val="single" w:sz="4" w:space="0" w:color="auto"/>
            </w:tcBorders>
            <w:shd w:val="clear" w:color="auto" w:fill="D9D9D9" w:themeFill="background1" w:themeFillShade="D9"/>
          </w:tcPr>
          <w:p w:rsidR="002776FC" w:rsidRPr="002776FC" w:rsidRDefault="002776FC" w:rsidP="00DE788D">
            <w:pPr>
              <w:jc w:val="both"/>
              <w:rPr>
                <w:sz w:val="18"/>
              </w:rPr>
            </w:pPr>
            <w:r>
              <w:rPr>
                <w:sz w:val="18"/>
              </w:rPr>
              <w:t>Year ended 31 March</w:t>
            </w:r>
          </w:p>
        </w:tc>
        <w:tc>
          <w:tcPr>
            <w:tcW w:w="2379" w:type="dxa"/>
            <w:tcBorders>
              <w:top w:val="single" w:sz="4" w:space="0" w:color="auto"/>
              <w:bottom w:val="single" w:sz="4" w:space="0" w:color="auto"/>
            </w:tcBorders>
            <w:shd w:val="clear" w:color="auto" w:fill="D9D9D9" w:themeFill="background1" w:themeFillShade="D9"/>
          </w:tcPr>
          <w:p w:rsidR="002776FC" w:rsidRPr="002776FC" w:rsidRDefault="002776FC" w:rsidP="002776FC">
            <w:pPr>
              <w:jc w:val="right"/>
              <w:rPr>
                <w:sz w:val="18"/>
              </w:rPr>
            </w:pPr>
            <w:r>
              <w:rPr>
                <w:sz w:val="18"/>
              </w:rPr>
              <w:t>Compensation of employees - actual ($m)</w:t>
            </w:r>
          </w:p>
        </w:tc>
        <w:tc>
          <w:tcPr>
            <w:tcW w:w="2379" w:type="dxa"/>
            <w:tcBorders>
              <w:top w:val="single" w:sz="4" w:space="0" w:color="auto"/>
              <w:bottom w:val="single" w:sz="4" w:space="0" w:color="auto"/>
            </w:tcBorders>
            <w:shd w:val="clear" w:color="auto" w:fill="D9D9D9" w:themeFill="background1" w:themeFillShade="D9"/>
          </w:tcPr>
          <w:p w:rsidR="002776FC" w:rsidRPr="002776FC" w:rsidRDefault="002776FC" w:rsidP="002776FC">
            <w:pPr>
              <w:jc w:val="right"/>
              <w:rPr>
                <w:sz w:val="18"/>
              </w:rPr>
            </w:pPr>
            <w:r>
              <w:rPr>
                <w:sz w:val="18"/>
              </w:rPr>
              <w:t>Compensation of employees – assuming equivalent to 44.9% of GDP ($m)</w:t>
            </w:r>
          </w:p>
        </w:tc>
        <w:tc>
          <w:tcPr>
            <w:tcW w:w="2379" w:type="dxa"/>
            <w:tcBorders>
              <w:top w:val="single" w:sz="4" w:space="0" w:color="auto"/>
              <w:bottom w:val="single" w:sz="4" w:space="0" w:color="auto"/>
            </w:tcBorders>
            <w:shd w:val="clear" w:color="auto" w:fill="D9D9D9" w:themeFill="background1" w:themeFillShade="D9"/>
          </w:tcPr>
          <w:p w:rsidR="002776FC" w:rsidRPr="002776FC" w:rsidRDefault="002776FC" w:rsidP="002776FC">
            <w:pPr>
              <w:jc w:val="right"/>
              <w:rPr>
                <w:sz w:val="18"/>
              </w:rPr>
            </w:pPr>
            <w:r>
              <w:rPr>
                <w:sz w:val="18"/>
              </w:rPr>
              <w:t>Difference ($m)</w:t>
            </w:r>
          </w:p>
        </w:tc>
      </w:tr>
      <w:tr w:rsidR="002776FC" w:rsidRPr="002776FC" w:rsidTr="002776FC">
        <w:tc>
          <w:tcPr>
            <w:tcW w:w="2378" w:type="dxa"/>
            <w:tcBorders>
              <w:top w:val="single" w:sz="4" w:space="0" w:color="auto"/>
            </w:tcBorders>
          </w:tcPr>
          <w:p w:rsidR="002776FC" w:rsidRPr="002776FC" w:rsidRDefault="002776FC" w:rsidP="00DE788D">
            <w:pPr>
              <w:jc w:val="both"/>
              <w:rPr>
                <w:sz w:val="18"/>
              </w:rPr>
            </w:pPr>
            <w:r>
              <w:rPr>
                <w:sz w:val="18"/>
              </w:rPr>
              <w:t>2009</w:t>
            </w:r>
          </w:p>
        </w:tc>
        <w:tc>
          <w:tcPr>
            <w:tcW w:w="2379" w:type="dxa"/>
            <w:tcBorders>
              <w:top w:val="single" w:sz="4" w:space="0" w:color="auto"/>
            </w:tcBorders>
          </w:tcPr>
          <w:p w:rsidR="002776FC" w:rsidRPr="00792D1E" w:rsidRDefault="002776FC" w:rsidP="00E55BF8">
            <w:pPr>
              <w:jc w:val="right"/>
              <w:rPr>
                <w:sz w:val="18"/>
                <w:szCs w:val="18"/>
              </w:rPr>
            </w:pPr>
            <w:r w:rsidRPr="00792D1E">
              <w:rPr>
                <w:sz w:val="18"/>
                <w:szCs w:val="18"/>
              </w:rPr>
              <w:t>85,104</w:t>
            </w:r>
          </w:p>
        </w:tc>
        <w:tc>
          <w:tcPr>
            <w:tcW w:w="2379" w:type="dxa"/>
            <w:tcBorders>
              <w:top w:val="single" w:sz="4" w:space="0" w:color="auto"/>
            </w:tcBorders>
          </w:tcPr>
          <w:p w:rsidR="002776FC" w:rsidRPr="002776FC" w:rsidRDefault="002776FC" w:rsidP="002776FC">
            <w:pPr>
              <w:jc w:val="right"/>
              <w:rPr>
                <w:sz w:val="18"/>
              </w:rPr>
            </w:pPr>
            <w:r>
              <w:rPr>
                <w:sz w:val="18"/>
              </w:rPr>
              <w:t>85,104</w:t>
            </w:r>
          </w:p>
        </w:tc>
        <w:tc>
          <w:tcPr>
            <w:tcW w:w="2379" w:type="dxa"/>
            <w:tcBorders>
              <w:top w:val="single" w:sz="4" w:space="0" w:color="auto"/>
            </w:tcBorders>
          </w:tcPr>
          <w:p w:rsidR="002776FC" w:rsidRPr="002776FC" w:rsidRDefault="002776FC" w:rsidP="002776FC">
            <w:pPr>
              <w:jc w:val="right"/>
              <w:rPr>
                <w:sz w:val="18"/>
              </w:rPr>
            </w:pPr>
            <w:r>
              <w:rPr>
                <w:sz w:val="18"/>
              </w:rPr>
              <w:t>..</w:t>
            </w:r>
          </w:p>
        </w:tc>
      </w:tr>
      <w:tr w:rsidR="002776FC" w:rsidRPr="002776FC" w:rsidTr="002776FC">
        <w:tc>
          <w:tcPr>
            <w:tcW w:w="2378" w:type="dxa"/>
            <w:shd w:val="clear" w:color="auto" w:fill="D9D9D9" w:themeFill="background1" w:themeFillShade="D9"/>
          </w:tcPr>
          <w:p w:rsidR="002776FC" w:rsidRPr="002776FC" w:rsidRDefault="002776FC" w:rsidP="00DE788D">
            <w:pPr>
              <w:jc w:val="both"/>
              <w:rPr>
                <w:sz w:val="18"/>
              </w:rPr>
            </w:pPr>
            <w:r>
              <w:rPr>
                <w:sz w:val="18"/>
              </w:rPr>
              <w:t>2010</w:t>
            </w:r>
          </w:p>
        </w:tc>
        <w:tc>
          <w:tcPr>
            <w:tcW w:w="2379" w:type="dxa"/>
            <w:shd w:val="clear" w:color="auto" w:fill="D9D9D9" w:themeFill="background1" w:themeFillShade="D9"/>
          </w:tcPr>
          <w:p w:rsidR="002776FC" w:rsidRPr="00792D1E" w:rsidRDefault="002776FC" w:rsidP="00E55BF8">
            <w:pPr>
              <w:jc w:val="right"/>
              <w:rPr>
                <w:sz w:val="18"/>
                <w:szCs w:val="18"/>
              </w:rPr>
            </w:pPr>
            <w:r w:rsidRPr="00792D1E">
              <w:rPr>
                <w:sz w:val="18"/>
                <w:szCs w:val="18"/>
              </w:rPr>
              <w:t>85,822</w:t>
            </w:r>
          </w:p>
        </w:tc>
        <w:tc>
          <w:tcPr>
            <w:tcW w:w="2379" w:type="dxa"/>
            <w:shd w:val="clear" w:color="auto" w:fill="D9D9D9" w:themeFill="background1" w:themeFillShade="D9"/>
          </w:tcPr>
          <w:p w:rsidR="002776FC" w:rsidRPr="002776FC" w:rsidRDefault="002776FC" w:rsidP="002776FC">
            <w:pPr>
              <w:jc w:val="right"/>
              <w:rPr>
                <w:sz w:val="18"/>
              </w:rPr>
            </w:pPr>
            <w:r>
              <w:rPr>
                <w:sz w:val="18"/>
              </w:rPr>
              <w:t>87,183</w:t>
            </w:r>
          </w:p>
        </w:tc>
        <w:tc>
          <w:tcPr>
            <w:tcW w:w="2379" w:type="dxa"/>
            <w:shd w:val="clear" w:color="auto" w:fill="D9D9D9" w:themeFill="background1" w:themeFillShade="D9"/>
          </w:tcPr>
          <w:p w:rsidR="002776FC" w:rsidRPr="002776FC" w:rsidRDefault="002776FC" w:rsidP="002776FC">
            <w:pPr>
              <w:jc w:val="right"/>
              <w:rPr>
                <w:sz w:val="18"/>
              </w:rPr>
            </w:pPr>
            <w:r>
              <w:rPr>
                <w:sz w:val="18"/>
              </w:rPr>
              <w:t>+1,361</w:t>
            </w:r>
          </w:p>
        </w:tc>
      </w:tr>
      <w:tr w:rsidR="002776FC" w:rsidRPr="002776FC" w:rsidTr="002776FC">
        <w:tc>
          <w:tcPr>
            <w:tcW w:w="2378" w:type="dxa"/>
          </w:tcPr>
          <w:p w:rsidR="002776FC" w:rsidRPr="002776FC" w:rsidRDefault="002776FC" w:rsidP="00DE788D">
            <w:pPr>
              <w:jc w:val="both"/>
              <w:rPr>
                <w:sz w:val="18"/>
              </w:rPr>
            </w:pPr>
            <w:r>
              <w:rPr>
                <w:sz w:val="18"/>
              </w:rPr>
              <w:t>2011</w:t>
            </w:r>
          </w:p>
        </w:tc>
        <w:tc>
          <w:tcPr>
            <w:tcW w:w="2379" w:type="dxa"/>
          </w:tcPr>
          <w:p w:rsidR="002776FC" w:rsidRPr="00792D1E" w:rsidRDefault="002776FC" w:rsidP="00E55BF8">
            <w:pPr>
              <w:jc w:val="right"/>
              <w:rPr>
                <w:sz w:val="18"/>
                <w:szCs w:val="18"/>
              </w:rPr>
            </w:pPr>
            <w:r w:rsidRPr="00792D1E">
              <w:rPr>
                <w:sz w:val="18"/>
                <w:szCs w:val="18"/>
              </w:rPr>
              <w:t>88,831</w:t>
            </w:r>
          </w:p>
        </w:tc>
        <w:tc>
          <w:tcPr>
            <w:tcW w:w="2379" w:type="dxa"/>
          </w:tcPr>
          <w:p w:rsidR="002776FC" w:rsidRPr="002776FC" w:rsidRDefault="002776FC" w:rsidP="002776FC">
            <w:pPr>
              <w:jc w:val="right"/>
              <w:rPr>
                <w:sz w:val="18"/>
              </w:rPr>
            </w:pPr>
            <w:r>
              <w:rPr>
                <w:sz w:val="18"/>
              </w:rPr>
              <w:t>91,305</w:t>
            </w:r>
          </w:p>
        </w:tc>
        <w:tc>
          <w:tcPr>
            <w:tcW w:w="2379" w:type="dxa"/>
          </w:tcPr>
          <w:p w:rsidR="002776FC" w:rsidRPr="002776FC" w:rsidRDefault="002776FC" w:rsidP="002776FC">
            <w:pPr>
              <w:jc w:val="right"/>
              <w:rPr>
                <w:sz w:val="18"/>
              </w:rPr>
            </w:pPr>
            <w:r>
              <w:rPr>
                <w:sz w:val="18"/>
              </w:rPr>
              <w:t>+2,474</w:t>
            </w:r>
          </w:p>
        </w:tc>
      </w:tr>
      <w:tr w:rsidR="002776FC" w:rsidRPr="002776FC" w:rsidTr="002776FC">
        <w:tc>
          <w:tcPr>
            <w:tcW w:w="2378" w:type="dxa"/>
            <w:shd w:val="clear" w:color="auto" w:fill="D9D9D9" w:themeFill="background1" w:themeFillShade="D9"/>
          </w:tcPr>
          <w:p w:rsidR="002776FC" w:rsidRPr="002776FC" w:rsidRDefault="002776FC" w:rsidP="00DE788D">
            <w:pPr>
              <w:jc w:val="both"/>
              <w:rPr>
                <w:sz w:val="18"/>
              </w:rPr>
            </w:pPr>
            <w:r>
              <w:rPr>
                <w:sz w:val="18"/>
              </w:rPr>
              <w:t>2012</w:t>
            </w:r>
          </w:p>
        </w:tc>
        <w:tc>
          <w:tcPr>
            <w:tcW w:w="2379" w:type="dxa"/>
            <w:shd w:val="clear" w:color="auto" w:fill="D9D9D9" w:themeFill="background1" w:themeFillShade="D9"/>
          </w:tcPr>
          <w:p w:rsidR="002776FC" w:rsidRPr="00792D1E" w:rsidRDefault="002776FC" w:rsidP="00E55BF8">
            <w:pPr>
              <w:jc w:val="right"/>
              <w:rPr>
                <w:sz w:val="18"/>
                <w:szCs w:val="18"/>
              </w:rPr>
            </w:pPr>
            <w:r w:rsidRPr="00792D1E">
              <w:rPr>
                <w:sz w:val="18"/>
                <w:szCs w:val="18"/>
              </w:rPr>
              <w:t>92,305</w:t>
            </w:r>
          </w:p>
        </w:tc>
        <w:tc>
          <w:tcPr>
            <w:tcW w:w="2379" w:type="dxa"/>
            <w:shd w:val="clear" w:color="auto" w:fill="D9D9D9" w:themeFill="background1" w:themeFillShade="D9"/>
          </w:tcPr>
          <w:p w:rsidR="002776FC" w:rsidRPr="002776FC" w:rsidRDefault="002776FC" w:rsidP="002776FC">
            <w:pPr>
              <w:jc w:val="right"/>
              <w:rPr>
                <w:sz w:val="18"/>
              </w:rPr>
            </w:pPr>
            <w:r>
              <w:rPr>
                <w:sz w:val="18"/>
              </w:rPr>
              <w:t>95,706</w:t>
            </w:r>
          </w:p>
        </w:tc>
        <w:tc>
          <w:tcPr>
            <w:tcW w:w="2379" w:type="dxa"/>
            <w:shd w:val="clear" w:color="auto" w:fill="D9D9D9" w:themeFill="background1" w:themeFillShade="D9"/>
          </w:tcPr>
          <w:p w:rsidR="002776FC" w:rsidRPr="002776FC" w:rsidRDefault="002776FC" w:rsidP="002776FC">
            <w:pPr>
              <w:jc w:val="right"/>
              <w:rPr>
                <w:sz w:val="18"/>
              </w:rPr>
            </w:pPr>
            <w:r>
              <w:rPr>
                <w:sz w:val="18"/>
              </w:rPr>
              <w:t>+3,401</w:t>
            </w:r>
          </w:p>
        </w:tc>
      </w:tr>
      <w:tr w:rsidR="002776FC" w:rsidRPr="002776FC" w:rsidTr="002776FC">
        <w:tc>
          <w:tcPr>
            <w:tcW w:w="2378" w:type="dxa"/>
          </w:tcPr>
          <w:p w:rsidR="002776FC" w:rsidRPr="002776FC" w:rsidRDefault="002776FC" w:rsidP="00DE788D">
            <w:pPr>
              <w:jc w:val="both"/>
              <w:rPr>
                <w:sz w:val="18"/>
              </w:rPr>
            </w:pPr>
            <w:r>
              <w:rPr>
                <w:sz w:val="18"/>
              </w:rPr>
              <w:t>2013</w:t>
            </w:r>
          </w:p>
        </w:tc>
        <w:tc>
          <w:tcPr>
            <w:tcW w:w="2379" w:type="dxa"/>
          </w:tcPr>
          <w:p w:rsidR="002776FC" w:rsidRPr="00792D1E" w:rsidRDefault="002776FC" w:rsidP="00E55BF8">
            <w:pPr>
              <w:jc w:val="right"/>
              <w:rPr>
                <w:sz w:val="18"/>
                <w:szCs w:val="18"/>
              </w:rPr>
            </w:pPr>
            <w:r w:rsidRPr="00792D1E">
              <w:rPr>
                <w:sz w:val="18"/>
                <w:szCs w:val="18"/>
              </w:rPr>
              <w:t>94,901</w:t>
            </w:r>
          </w:p>
        </w:tc>
        <w:tc>
          <w:tcPr>
            <w:tcW w:w="2379" w:type="dxa"/>
          </w:tcPr>
          <w:p w:rsidR="002776FC" w:rsidRPr="002776FC" w:rsidRDefault="002776FC" w:rsidP="002776FC">
            <w:pPr>
              <w:jc w:val="right"/>
              <w:rPr>
                <w:sz w:val="18"/>
              </w:rPr>
            </w:pPr>
            <w:r>
              <w:rPr>
                <w:sz w:val="18"/>
              </w:rPr>
              <w:t>97,840</w:t>
            </w:r>
          </w:p>
        </w:tc>
        <w:tc>
          <w:tcPr>
            <w:tcW w:w="2379" w:type="dxa"/>
          </w:tcPr>
          <w:p w:rsidR="002776FC" w:rsidRPr="002776FC" w:rsidRDefault="002776FC" w:rsidP="002776FC">
            <w:pPr>
              <w:jc w:val="right"/>
              <w:rPr>
                <w:sz w:val="18"/>
              </w:rPr>
            </w:pPr>
            <w:r>
              <w:rPr>
                <w:sz w:val="18"/>
              </w:rPr>
              <w:t>+2,939</w:t>
            </w:r>
          </w:p>
        </w:tc>
      </w:tr>
      <w:tr w:rsidR="002776FC" w:rsidRPr="002776FC" w:rsidTr="002776FC">
        <w:tc>
          <w:tcPr>
            <w:tcW w:w="2378" w:type="dxa"/>
            <w:shd w:val="clear" w:color="auto" w:fill="D9D9D9" w:themeFill="background1" w:themeFillShade="D9"/>
          </w:tcPr>
          <w:p w:rsidR="002776FC" w:rsidRPr="002776FC" w:rsidRDefault="002776FC" w:rsidP="00DE788D">
            <w:pPr>
              <w:jc w:val="both"/>
              <w:rPr>
                <w:sz w:val="18"/>
              </w:rPr>
            </w:pPr>
            <w:r>
              <w:rPr>
                <w:sz w:val="18"/>
              </w:rPr>
              <w:t>2014</w:t>
            </w:r>
          </w:p>
        </w:tc>
        <w:tc>
          <w:tcPr>
            <w:tcW w:w="2379" w:type="dxa"/>
            <w:shd w:val="clear" w:color="auto" w:fill="D9D9D9" w:themeFill="background1" w:themeFillShade="D9"/>
          </w:tcPr>
          <w:p w:rsidR="002776FC" w:rsidRPr="00792D1E" w:rsidRDefault="002776FC" w:rsidP="00E55BF8">
            <w:pPr>
              <w:jc w:val="right"/>
              <w:rPr>
                <w:sz w:val="18"/>
                <w:szCs w:val="18"/>
              </w:rPr>
            </w:pPr>
            <w:r w:rsidRPr="00792D1E">
              <w:rPr>
                <w:sz w:val="18"/>
                <w:szCs w:val="18"/>
              </w:rPr>
              <w:t>98,887</w:t>
            </w:r>
          </w:p>
        </w:tc>
        <w:tc>
          <w:tcPr>
            <w:tcW w:w="2379" w:type="dxa"/>
            <w:shd w:val="clear" w:color="auto" w:fill="D9D9D9" w:themeFill="background1" w:themeFillShade="D9"/>
          </w:tcPr>
          <w:p w:rsidR="002776FC" w:rsidRPr="002776FC" w:rsidRDefault="002776FC" w:rsidP="002776FC">
            <w:pPr>
              <w:jc w:val="right"/>
              <w:rPr>
                <w:sz w:val="18"/>
              </w:rPr>
            </w:pPr>
            <w:r>
              <w:rPr>
                <w:sz w:val="18"/>
              </w:rPr>
              <w:t>104,338</w:t>
            </w:r>
          </w:p>
        </w:tc>
        <w:tc>
          <w:tcPr>
            <w:tcW w:w="2379" w:type="dxa"/>
            <w:shd w:val="clear" w:color="auto" w:fill="D9D9D9" w:themeFill="background1" w:themeFillShade="D9"/>
          </w:tcPr>
          <w:p w:rsidR="002776FC" w:rsidRPr="002776FC" w:rsidRDefault="002776FC" w:rsidP="002776FC">
            <w:pPr>
              <w:jc w:val="right"/>
              <w:rPr>
                <w:sz w:val="18"/>
              </w:rPr>
            </w:pPr>
            <w:r>
              <w:rPr>
                <w:sz w:val="18"/>
              </w:rPr>
              <w:t>+5,451</w:t>
            </w:r>
          </w:p>
        </w:tc>
      </w:tr>
      <w:tr w:rsidR="002776FC" w:rsidRPr="002776FC" w:rsidTr="002776FC">
        <w:tc>
          <w:tcPr>
            <w:tcW w:w="2378" w:type="dxa"/>
            <w:tcBorders>
              <w:bottom w:val="single" w:sz="4" w:space="0" w:color="auto"/>
            </w:tcBorders>
          </w:tcPr>
          <w:p w:rsidR="002776FC" w:rsidRPr="002776FC" w:rsidRDefault="002776FC" w:rsidP="00DE788D">
            <w:pPr>
              <w:jc w:val="both"/>
              <w:rPr>
                <w:sz w:val="18"/>
              </w:rPr>
            </w:pPr>
            <w:r>
              <w:rPr>
                <w:sz w:val="18"/>
              </w:rPr>
              <w:t>2015</w:t>
            </w:r>
          </w:p>
        </w:tc>
        <w:tc>
          <w:tcPr>
            <w:tcW w:w="2379" w:type="dxa"/>
            <w:tcBorders>
              <w:bottom w:val="single" w:sz="4" w:space="0" w:color="auto"/>
            </w:tcBorders>
          </w:tcPr>
          <w:p w:rsidR="002776FC" w:rsidRPr="00792D1E" w:rsidRDefault="002776FC" w:rsidP="00E55BF8">
            <w:pPr>
              <w:jc w:val="right"/>
              <w:rPr>
                <w:sz w:val="18"/>
                <w:szCs w:val="18"/>
              </w:rPr>
            </w:pPr>
            <w:r w:rsidRPr="00792D1E">
              <w:rPr>
                <w:sz w:val="18"/>
                <w:szCs w:val="18"/>
              </w:rPr>
              <w:t>104,425</w:t>
            </w:r>
          </w:p>
        </w:tc>
        <w:tc>
          <w:tcPr>
            <w:tcW w:w="2379" w:type="dxa"/>
            <w:tcBorders>
              <w:bottom w:val="single" w:sz="4" w:space="0" w:color="auto"/>
            </w:tcBorders>
          </w:tcPr>
          <w:p w:rsidR="002776FC" w:rsidRPr="002776FC" w:rsidRDefault="002776FC" w:rsidP="002776FC">
            <w:pPr>
              <w:jc w:val="right"/>
              <w:rPr>
                <w:sz w:val="18"/>
              </w:rPr>
            </w:pPr>
            <w:r>
              <w:rPr>
                <w:sz w:val="18"/>
              </w:rPr>
              <w:t>108,249</w:t>
            </w:r>
          </w:p>
        </w:tc>
        <w:tc>
          <w:tcPr>
            <w:tcW w:w="2379" w:type="dxa"/>
            <w:tcBorders>
              <w:bottom w:val="single" w:sz="4" w:space="0" w:color="auto"/>
            </w:tcBorders>
          </w:tcPr>
          <w:p w:rsidR="002776FC" w:rsidRPr="002776FC" w:rsidRDefault="002776FC" w:rsidP="002776FC">
            <w:pPr>
              <w:jc w:val="right"/>
              <w:rPr>
                <w:sz w:val="18"/>
              </w:rPr>
            </w:pPr>
            <w:r>
              <w:rPr>
                <w:sz w:val="18"/>
              </w:rPr>
              <w:t>+3,824</w:t>
            </w:r>
          </w:p>
        </w:tc>
      </w:tr>
      <w:tr w:rsidR="002776FC" w:rsidRPr="002776FC" w:rsidTr="002776FC">
        <w:tc>
          <w:tcPr>
            <w:tcW w:w="2378" w:type="dxa"/>
            <w:tcBorders>
              <w:top w:val="single" w:sz="4" w:space="0" w:color="auto"/>
              <w:bottom w:val="single" w:sz="4" w:space="0" w:color="auto"/>
            </w:tcBorders>
            <w:shd w:val="clear" w:color="auto" w:fill="D9D9D9" w:themeFill="background1" w:themeFillShade="D9"/>
          </w:tcPr>
          <w:p w:rsidR="002776FC" w:rsidRDefault="002776FC" w:rsidP="00DE788D">
            <w:pPr>
              <w:jc w:val="both"/>
              <w:rPr>
                <w:sz w:val="18"/>
              </w:rPr>
            </w:pPr>
            <w:r>
              <w:rPr>
                <w:sz w:val="18"/>
              </w:rPr>
              <w:t>Cumulative difference</w:t>
            </w:r>
          </w:p>
        </w:tc>
        <w:tc>
          <w:tcPr>
            <w:tcW w:w="2379" w:type="dxa"/>
            <w:tcBorders>
              <w:top w:val="single" w:sz="4" w:space="0" w:color="auto"/>
              <w:bottom w:val="single" w:sz="4" w:space="0" w:color="auto"/>
            </w:tcBorders>
            <w:shd w:val="clear" w:color="auto" w:fill="D9D9D9" w:themeFill="background1" w:themeFillShade="D9"/>
          </w:tcPr>
          <w:p w:rsidR="002776FC" w:rsidRPr="00792D1E" w:rsidRDefault="002776FC" w:rsidP="00E55BF8">
            <w:pPr>
              <w:jc w:val="right"/>
              <w:rPr>
                <w:sz w:val="18"/>
                <w:szCs w:val="18"/>
              </w:rPr>
            </w:pPr>
          </w:p>
        </w:tc>
        <w:tc>
          <w:tcPr>
            <w:tcW w:w="2379" w:type="dxa"/>
            <w:tcBorders>
              <w:top w:val="single" w:sz="4" w:space="0" w:color="auto"/>
              <w:bottom w:val="single" w:sz="4" w:space="0" w:color="auto"/>
            </w:tcBorders>
            <w:shd w:val="clear" w:color="auto" w:fill="D9D9D9" w:themeFill="background1" w:themeFillShade="D9"/>
          </w:tcPr>
          <w:p w:rsidR="002776FC" w:rsidRDefault="002776FC" w:rsidP="002776FC">
            <w:pPr>
              <w:jc w:val="right"/>
              <w:rPr>
                <w:sz w:val="18"/>
              </w:rPr>
            </w:pPr>
          </w:p>
        </w:tc>
        <w:tc>
          <w:tcPr>
            <w:tcW w:w="2379" w:type="dxa"/>
            <w:tcBorders>
              <w:top w:val="single" w:sz="4" w:space="0" w:color="auto"/>
              <w:bottom w:val="single" w:sz="4" w:space="0" w:color="auto"/>
            </w:tcBorders>
            <w:shd w:val="clear" w:color="auto" w:fill="D9D9D9" w:themeFill="background1" w:themeFillShade="D9"/>
          </w:tcPr>
          <w:p w:rsidR="002776FC" w:rsidRPr="00B946A4" w:rsidRDefault="002776FC" w:rsidP="002776FC">
            <w:pPr>
              <w:jc w:val="right"/>
              <w:rPr>
                <w:b/>
                <w:sz w:val="18"/>
              </w:rPr>
            </w:pPr>
            <w:r w:rsidRPr="00B946A4">
              <w:rPr>
                <w:b/>
                <w:sz w:val="18"/>
              </w:rPr>
              <w:t>+19,451</w:t>
            </w:r>
          </w:p>
        </w:tc>
      </w:tr>
    </w:tbl>
    <w:p w:rsidR="002776FC" w:rsidRPr="000E28AB" w:rsidRDefault="002776FC" w:rsidP="00DE788D">
      <w:pPr>
        <w:jc w:val="both"/>
        <w:rPr>
          <w:sz w:val="18"/>
          <w:szCs w:val="18"/>
        </w:rPr>
      </w:pPr>
      <w:r w:rsidRPr="000E28AB">
        <w:rPr>
          <w:sz w:val="18"/>
          <w:szCs w:val="18"/>
        </w:rPr>
        <w:t>Source:  Statistics New Zealand.</w:t>
      </w:r>
      <w:r w:rsidRPr="000E28AB">
        <w:rPr>
          <w:i/>
          <w:sz w:val="18"/>
          <w:szCs w:val="18"/>
        </w:rPr>
        <w:t xml:space="preserve">  National Accounts (Income and Expenditure): Year ended March 2015.</w:t>
      </w:r>
      <w:r w:rsidRPr="000E28AB">
        <w:rPr>
          <w:sz w:val="18"/>
          <w:szCs w:val="18"/>
        </w:rPr>
        <w:t xml:space="preserve"> 20 November 2015. Table 1.1 Cons</w:t>
      </w:r>
      <w:r w:rsidR="00714B2F">
        <w:rPr>
          <w:sz w:val="18"/>
          <w:szCs w:val="18"/>
        </w:rPr>
        <w:t xml:space="preserve">olidated accounts of the nation; </w:t>
      </w:r>
      <w:r w:rsidRPr="000E28AB">
        <w:rPr>
          <w:sz w:val="18"/>
          <w:szCs w:val="18"/>
        </w:rPr>
        <w:t>Parliamentary Library calculations.</w:t>
      </w:r>
    </w:p>
    <w:p w:rsidR="002776FC" w:rsidRDefault="002776FC" w:rsidP="00DE788D">
      <w:pPr>
        <w:jc w:val="both"/>
      </w:pPr>
    </w:p>
    <w:p w:rsidR="00DE452A" w:rsidRPr="00DE452A" w:rsidRDefault="00DE452A" w:rsidP="00DE788D">
      <w:pPr>
        <w:jc w:val="both"/>
      </w:pPr>
    </w:p>
    <w:p w:rsidR="00622AE8" w:rsidRDefault="00622AE8" w:rsidP="00DE788D">
      <w:pPr>
        <w:jc w:val="both"/>
        <w:rPr>
          <w:b/>
        </w:rPr>
      </w:pPr>
    </w:p>
    <w:p w:rsidR="00622AE8" w:rsidRDefault="00622AE8" w:rsidP="00DE788D">
      <w:pPr>
        <w:jc w:val="both"/>
        <w:rPr>
          <w:b/>
        </w:rPr>
      </w:pPr>
    </w:p>
    <w:p w:rsidR="00622AE8" w:rsidRDefault="00622AE8" w:rsidP="00DE788D">
      <w:pPr>
        <w:jc w:val="both"/>
        <w:rPr>
          <w:b/>
        </w:rPr>
      </w:pPr>
    </w:p>
    <w:p w:rsidR="00622AE8" w:rsidRDefault="00622AE8" w:rsidP="00DE788D">
      <w:pPr>
        <w:jc w:val="both"/>
        <w:rPr>
          <w:b/>
        </w:rPr>
      </w:pPr>
    </w:p>
    <w:p w:rsidR="00622AE8" w:rsidRDefault="00622AE8" w:rsidP="00DE788D">
      <w:pPr>
        <w:jc w:val="both"/>
        <w:rPr>
          <w:b/>
        </w:rPr>
      </w:pPr>
    </w:p>
    <w:p w:rsidR="00622AE8" w:rsidRDefault="00622AE8" w:rsidP="00DE788D">
      <w:pPr>
        <w:jc w:val="both"/>
        <w:rPr>
          <w:b/>
        </w:rPr>
      </w:pPr>
    </w:p>
    <w:p w:rsidR="00622AE8" w:rsidRDefault="00622AE8" w:rsidP="00DE788D">
      <w:pPr>
        <w:jc w:val="both"/>
        <w:rPr>
          <w:b/>
        </w:rPr>
      </w:pPr>
    </w:p>
    <w:p w:rsidR="00622AE8" w:rsidRDefault="00622AE8" w:rsidP="00DE788D">
      <w:pPr>
        <w:jc w:val="both"/>
        <w:rPr>
          <w:b/>
        </w:rPr>
      </w:pPr>
    </w:p>
    <w:p w:rsidR="000E28AB" w:rsidRDefault="00714B2F" w:rsidP="00DE788D">
      <w:pPr>
        <w:jc w:val="both"/>
        <w:rPr>
          <w:b/>
        </w:rPr>
      </w:pPr>
      <w:r>
        <w:rPr>
          <w:b/>
        </w:rPr>
        <w:lastRenderedPageBreak/>
        <w:t xml:space="preserve">In the </w:t>
      </w:r>
      <w:r w:rsidR="00622AE8">
        <w:rPr>
          <w:b/>
        </w:rPr>
        <w:t>years ended March 2010 to 2015</w:t>
      </w:r>
      <w:r>
        <w:rPr>
          <w:b/>
        </w:rPr>
        <w:t xml:space="preserve">, how much additional income would each household have received, assuming that </w:t>
      </w:r>
      <w:r w:rsidR="00DE452A">
        <w:rPr>
          <w:b/>
        </w:rPr>
        <w:t>compensation of employees is equivalent to 44.9 percent of GDP</w:t>
      </w:r>
      <w:r>
        <w:rPr>
          <w:b/>
        </w:rPr>
        <w:t>?</w:t>
      </w:r>
      <w:r w:rsidR="00622AE8">
        <w:rPr>
          <w:b/>
        </w:rPr>
        <w:t xml:space="preserve">  And how much was this shortfall per week in the year ended March 2015?</w:t>
      </w:r>
    </w:p>
    <w:p w:rsidR="00714B2F" w:rsidRDefault="00714B2F" w:rsidP="00DE788D">
      <w:pPr>
        <w:jc w:val="both"/>
        <w:rPr>
          <w:b/>
        </w:rPr>
      </w:pPr>
    </w:p>
    <w:p w:rsidR="00C06370" w:rsidRPr="00C06370" w:rsidRDefault="00C06370" w:rsidP="00DE788D">
      <w:pPr>
        <w:jc w:val="both"/>
      </w:pPr>
      <w:r>
        <w:t>The following table estimates the additional income per household per year if the compensation of employees remained at 44.9 percent of total gross domestic product for years ended March 2010 to 2015.</w:t>
      </w:r>
    </w:p>
    <w:p w:rsidR="00C06370" w:rsidRDefault="00C06370" w:rsidP="00DE788D">
      <w:pPr>
        <w:jc w:val="both"/>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93"/>
        <w:gridCol w:w="2551"/>
        <w:gridCol w:w="2410"/>
        <w:gridCol w:w="2461"/>
      </w:tblGrid>
      <w:tr w:rsidR="00622AE8" w:rsidRPr="00622AE8" w:rsidTr="00C06370">
        <w:tc>
          <w:tcPr>
            <w:tcW w:w="2093" w:type="dxa"/>
            <w:tcBorders>
              <w:top w:val="single" w:sz="4" w:space="0" w:color="auto"/>
              <w:bottom w:val="single" w:sz="4" w:space="0" w:color="auto"/>
              <w:right w:val="single" w:sz="4" w:space="0" w:color="auto"/>
            </w:tcBorders>
          </w:tcPr>
          <w:p w:rsidR="00622AE8" w:rsidRPr="00622AE8" w:rsidRDefault="00622AE8" w:rsidP="00DE788D">
            <w:pPr>
              <w:jc w:val="both"/>
              <w:rPr>
                <w:sz w:val="18"/>
              </w:rPr>
            </w:pPr>
            <w:r>
              <w:rPr>
                <w:sz w:val="18"/>
              </w:rPr>
              <w:t>Year ended 31 March</w:t>
            </w:r>
          </w:p>
        </w:tc>
        <w:tc>
          <w:tcPr>
            <w:tcW w:w="2551" w:type="dxa"/>
            <w:tcBorders>
              <w:top w:val="single" w:sz="4" w:space="0" w:color="auto"/>
              <w:left w:val="single" w:sz="4" w:space="0" w:color="auto"/>
              <w:bottom w:val="single" w:sz="4" w:space="0" w:color="auto"/>
              <w:right w:val="single" w:sz="4" w:space="0" w:color="auto"/>
            </w:tcBorders>
          </w:tcPr>
          <w:p w:rsidR="00622AE8" w:rsidRPr="00622AE8" w:rsidRDefault="00622AE8" w:rsidP="00622AE8">
            <w:pPr>
              <w:jc w:val="right"/>
              <w:rPr>
                <w:sz w:val="18"/>
              </w:rPr>
            </w:pPr>
            <w:r>
              <w:rPr>
                <w:sz w:val="18"/>
              </w:rPr>
              <w:t>Number of households (000s)</w:t>
            </w:r>
          </w:p>
        </w:tc>
        <w:tc>
          <w:tcPr>
            <w:tcW w:w="2410" w:type="dxa"/>
            <w:tcBorders>
              <w:top w:val="single" w:sz="4" w:space="0" w:color="auto"/>
              <w:left w:val="single" w:sz="4" w:space="0" w:color="auto"/>
              <w:bottom w:val="single" w:sz="4" w:space="0" w:color="auto"/>
              <w:right w:val="single" w:sz="4" w:space="0" w:color="auto"/>
            </w:tcBorders>
          </w:tcPr>
          <w:p w:rsidR="00622AE8" w:rsidRPr="00622AE8" w:rsidRDefault="00622AE8" w:rsidP="00622AE8">
            <w:pPr>
              <w:jc w:val="right"/>
              <w:rPr>
                <w:sz w:val="18"/>
              </w:rPr>
            </w:pPr>
            <w:r>
              <w:rPr>
                <w:sz w:val="18"/>
              </w:rPr>
              <w:t>Difference ($m) – from previous table</w:t>
            </w:r>
          </w:p>
        </w:tc>
        <w:tc>
          <w:tcPr>
            <w:tcW w:w="2461" w:type="dxa"/>
            <w:tcBorders>
              <w:top w:val="single" w:sz="4" w:space="0" w:color="auto"/>
              <w:left w:val="single" w:sz="4" w:space="0" w:color="auto"/>
              <w:bottom w:val="single" w:sz="4" w:space="0" w:color="auto"/>
            </w:tcBorders>
          </w:tcPr>
          <w:p w:rsidR="00622AE8" w:rsidRPr="00622AE8" w:rsidRDefault="00C06370" w:rsidP="00622AE8">
            <w:pPr>
              <w:jc w:val="right"/>
              <w:rPr>
                <w:sz w:val="18"/>
              </w:rPr>
            </w:pPr>
            <w:r>
              <w:rPr>
                <w:sz w:val="18"/>
              </w:rPr>
              <w:t>Estimated additional income per household ($)</w:t>
            </w:r>
          </w:p>
        </w:tc>
      </w:tr>
      <w:tr w:rsidR="00622AE8" w:rsidRPr="00622AE8" w:rsidTr="00C06370">
        <w:tc>
          <w:tcPr>
            <w:tcW w:w="2093" w:type="dxa"/>
            <w:tcBorders>
              <w:top w:val="single" w:sz="4" w:space="0" w:color="auto"/>
              <w:right w:val="single" w:sz="4" w:space="0" w:color="auto"/>
            </w:tcBorders>
            <w:shd w:val="clear" w:color="auto" w:fill="D9D9D9" w:themeFill="background1" w:themeFillShade="D9"/>
          </w:tcPr>
          <w:p w:rsidR="00622AE8" w:rsidRPr="00622AE8" w:rsidRDefault="00622AE8" w:rsidP="00DE788D">
            <w:pPr>
              <w:jc w:val="both"/>
              <w:rPr>
                <w:sz w:val="18"/>
              </w:rPr>
            </w:pPr>
            <w:r>
              <w:rPr>
                <w:sz w:val="18"/>
              </w:rPr>
              <w:t>2010</w:t>
            </w:r>
          </w:p>
        </w:tc>
        <w:tc>
          <w:tcPr>
            <w:tcW w:w="2551" w:type="dxa"/>
            <w:tcBorders>
              <w:top w:val="single" w:sz="4" w:space="0" w:color="auto"/>
              <w:left w:val="single" w:sz="4" w:space="0" w:color="auto"/>
              <w:right w:val="single" w:sz="4" w:space="0" w:color="auto"/>
            </w:tcBorders>
            <w:shd w:val="clear" w:color="auto" w:fill="D9D9D9" w:themeFill="background1" w:themeFillShade="D9"/>
          </w:tcPr>
          <w:p w:rsidR="00622AE8" w:rsidRPr="00622AE8" w:rsidRDefault="00622AE8" w:rsidP="00622AE8">
            <w:pPr>
              <w:jc w:val="right"/>
              <w:rPr>
                <w:sz w:val="18"/>
              </w:rPr>
            </w:pPr>
            <w:r>
              <w:rPr>
                <w:sz w:val="18"/>
              </w:rPr>
              <w:t>1,432.3</w:t>
            </w:r>
          </w:p>
        </w:tc>
        <w:tc>
          <w:tcPr>
            <w:tcW w:w="2410" w:type="dxa"/>
            <w:tcBorders>
              <w:top w:val="single" w:sz="4" w:space="0" w:color="auto"/>
              <w:left w:val="single" w:sz="4" w:space="0" w:color="auto"/>
              <w:right w:val="single" w:sz="4" w:space="0" w:color="auto"/>
            </w:tcBorders>
            <w:shd w:val="clear" w:color="auto" w:fill="D9D9D9" w:themeFill="background1" w:themeFillShade="D9"/>
          </w:tcPr>
          <w:p w:rsidR="00622AE8" w:rsidRPr="00622AE8" w:rsidRDefault="00622AE8" w:rsidP="00622AE8">
            <w:pPr>
              <w:jc w:val="right"/>
              <w:rPr>
                <w:sz w:val="18"/>
              </w:rPr>
            </w:pPr>
            <w:r>
              <w:rPr>
                <w:sz w:val="18"/>
              </w:rPr>
              <w:t>1,361</w:t>
            </w:r>
          </w:p>
        </w:tc>
        <w:tc>
          <w:tcPr>
            <w:tcW w:w="2461" w:type="dxa"/>
            <w:tcBorders>
              <w:top w:val="single" w:sz="4" w:space="0" w:color="auto"/>
              <w:left w:val="single" w:sz="4" w:space="0" w:color="auto"/>
            </w:tcBorders>
            <w:shd w:val="clear" w:color="auto" w:fill="D9D9D9" w:themeFill="background1" w:themeFillShade="D9"/>
          </w:tcPr>
          <w:p w:rsidR="00622AE8" w:rsidRPr="00622AE8" w:rsidRDefault="00C06370" w:rsidP="00622AE8">
            <w:pPr>
              <w:jc w:val="right"/>
              <w:rPr>
                <w:sz w:val="18"/>
              </w:rPr>
            </w:pPr>
            <w:r>
              <w:rPr>
                <w:sz w:val="18"/>
              </w:rPr>
              <w:t>950</w:t>
            </w:r>
          </w:p>
        </w:tc>
      </w:tr>
      <w:tr w:rsidR="00622AE8" w:rsidRPr="00622AE8" w:rsidTr="00C06370">
        <w:tc>
          <w:tcPr>
            <w:tcW w:w="2093" w:type="dxa"/>
            <w:tcBorders>
              <w:right w:val="single" w:sz="4" w:space="0" w:color="auto"/>
            </w:tcBorders>
          </w:tcPr>
          <w:p w:rsidR="00622AE8" w:rsidRPr="00622AE8" w:rsidRDefault="00622AE8" w:rsidP="00DE788D">
            <w:pPr>
              <w:jc w:val="both"/>
              <w:rPr>
                <w:sz w:val="18"/>
              </w:rPr>
            </w:pPr>
            <w:r>
              <w:rPr>
                <w:sz w:val="18"/>
              </w:rPr>
              <w:t>2011</w:t>
            </w:r>
          </w:p>
        </w:tc>
        <w:tc>
          <w:tcPr>
            <w:tcW w:w="2551" w:type="dxa"/>
            <w:tcBorders>
              <w:left w:val="single" w:sz="4" w:space="0" w:color="auto"/>
              <w:right w:val="single" w:sz="4" w:space="0" w:color="auto"/>
            </w:tcBorders>
          </w:tcPr>
          <w:p w:rsidR="00622AE8" w:rsidRPr="00622AE8" w:rsidRDefault="00622AE8" w:rsidP="00622AE8">
            <w:pPr>
              <w:jc w:val="right"/>
              <w:rPr>
                <w:sz w:val="18"/>
              </w:rPr>
            </w:pPr>
            <w:r>
              <w:rPr>
                <w:sz w:val="18"/>
              </w:rPr>
              <w:t>1,427.5</w:t>
            </w:r>
          </w:p>
        </w:tc>
        <w:tc>
          <w:tcPr>
            <w:tcW w:w="2410" w:type="dxa"/>
            <w:tcBorders>
              <w:left w:val="single" w:sz="4" w:space="0" w:color="auto"/>
              <w:right w:val="single" w:sz="4" w:space="0" w:color="auto"/>
            </w:tcBorders>
          </w:tcPr>
          <w:p w:rsidR="00622AE8" w:rsidRPr="00622AE8" w:rsidRDefault="00622AE8" w:rsidP="00622AE8">
            <w:pPr>
              <w:jc w:val="right"/>
              <w:rPr>
                <w:sz w:val="18"/>
              </w:rPr>
            </w:pPr>
            <w:r>
              <w:rPr>
                <w:sz w:val="18"/>
              </w:rPr>
              <w:t>2,474</w:t>
            </w:r>
          </w:p>
        </w:tc>
        <w:tc>
          <w:tcPr>
            <w:tcW w:w="2461" w:type="dxa"/>
            <w:tcBorders>
              <w:left w:val="single" w:sz="4" w:space="0" w:color="auto"/>
            </w:tcBorders>
          </w:tcPr>
          <w:p w:rsidR="00622AE8" w:rsidRPr="00622AE8" w:rsidRDefault="00C06370" w:rsidP="00622AE8">
            <w:pPr>
              <w:jc w:val="right"/>
              <w:rPr>
                <w:sz w:val="18"/>
              </w:rPr>
            </w:pPr>
            <w:r>
              <w:rPr>
                <w:sz w:val="18"/>
              </w:rPr>
              <w:t>1,733</w:t>
            </w:r>
          </w:p>
        </w:tc>
      </w:tr>
      <w:tr w:rsidR="00622AE8" w:rsidRPr="00622AE8" w:rsidTr="00C06370">
        <w:tc>
          <w:tcPr>
            <w:tcW w:w="2093" w:type="dxa"/>
            <w:tcBorders>
              <w:right w:val="single" w:sz="4" w:space="0" w:color="auto"/>
            </w:tcBorders>
            <w:shd w:val="clear" w:color="auto" w:fill="D9D9D9" w:themeFill="background1" w:themeFillShade="D9"/>
          </w:tcPr>
          <w:p w:rsidR="00622AE8" w:rsidRPr="00622AE8" w:rsidRDefault="00622AE8" w:rsidP="00DE788D">
            <w:pPr>
              <w:jc w:val="both"/>
              <w:rPr>
                <w:sz w:val="18"/>
              </w:rPr>
            </w:pPr>
            <w:r>
              <w:rPr>
                <w:sz w:val="18"/>
              </w:rPr>
              <w:t>2012</w:t>
            </w:r>
          </w:p>
        </w:tc>
        <w:tc>
          <w:tcPr>
            <w:tcW w:w="2551" w:type="dxa"/>
            <w:tcBorders>
              <w:left w:val="single" w:sz="4" w:space="0" w:color="auto"/>
              <w:right w:val="single" w:sz="4" w:space="0" w:color="auto"/>
            </w:tcBorders>
            <w:shd w:val="clear" w:color="auto" w:fill="D9D9D9" w:themeFill="background1" w:themeFillShade="D9"/>
          </w:tcPr>
          <w:p w:rsidR="00622AE8" w:rsidRPr="00622AE8" w:rsidRDefault="00622AE8" w:rsidP="00622AE8">
            <w:pPr>
              <w:jc w:val="right"/>
              <w:rPr>
                <w:sz w:val="18"/>
              </w:rPr>
            </w:pPr>
            <w:r>
              <w:rPr>
                <w:sz w:val="18"/>
              </w:rPr>
              <w:t>1,439.0</w:t>
            </w:r>
          </w:p>
        </w:tc>
        <w:tc>
          <w:tcPr>
            <w:tcW w:w="2410" w:type="dxa"/>
            <w:tcBorders>
              <w:left w:val="single" w:sz="4" w:space="0" w:color="auto"/>
              <w:right w:val="single" w:sz="4" w:space="0" w:color="auto"/>
            </w:tcBorders>
            <w:shd w:val="clear" w:color="auto" w:fill="D9D9D9" w:themeFill="background1" w:themeFillShade="D9"/>
          </w:tcPr>
          <w:p w:rsidR="00622AE8" w:rsidRPr="00622AE8" w:rsidRDefault="00622AE8" w:rsidP="00622AE8">
            <w:pPr>
              <w:jc w:val="right"/>
              <w:rPr>
                <w:sz w:val="18"/>
              </w:rPr>
            </w:pPr>
            <w:r>
              <w:rPr>
                <w:sz w:val="18"/>
              </w:rPr>
              <w:t>3,401</w:t>
            </w:r>
          </w:p>
        </w:tc>
        <w:tc>
          <w:tcPr>
            <w:tcW w:w="2461" w:type="dxa"/>
            <w:tcBorders>
              <w:left w:val="single" w:sz="4" w:space="0" w:color="auto"/>
            </w:tcBorders>
            <w:shd w:val="clear" w:color="auto" w:fill="D9D9D9" w:themeFill="background1" w:themeFillShade="D9"/>
          </w:tcPr>
          <w:p w:rsidR="00622AE8" w:rsidRPr="00622AE8" w:rsidRDefault="00C06370" w:rsidP="00622AE8">
            <w:pPr>
              <w:jc w:val="right"/>
              <w:rPr>
                <w:sz w:val="18"/>
              </w:rPr>
            </w:pPr>
            <w:r>
              <w:rPr>
                <w:sz w:val="18"/>
              </w:rPr>
              <w:t>2,363</w:t>
            </w:r>
          </w:p>
        </w:tc>
      </w:tr>
      <w:tr w:rsidR="00622AE8" w:rsidRPr="00622AE8" w:rsidTr="00C06370">
        <w:tc>
          <w:tcPr>
            <w:tcW w:w="2093" w:type="dxa"/>
            <w:tcBorders>
              <w:right w:val="single" w:sz="4" w:space="0" w:color="auto"/>
            </w:tcBorders>
          </w:tcPr>
          <w:p w:rsidR="00622AE8" w:rsidRPr="00622AE8" w:rsidRDefault="00622AE8" w:rsidP="00DE788D">
            <w:pPr>
              <w:jc w:val="both"/>
              <w:rPr>
                <w:sz w:val="18"/>
              </w:rPr>
            </w:pPr>
            <w:r>
              <w:rPr>
                <w:sz w:val="18"/>
              </w:rPr>
              <w:t>2013</w:t>
            </w:r>
          </w:p>
        </w:tc>
        <w:tc>
          <w:tcPr>
            <w:tcW w:w="2551" w:type="dxa"/>
            <w:tcBorders>
              <w:left w:val="single" w:sz="4" w:space="0" w:color="auto"/>
              <w:right w:val="single" w:sz="4" w:space="0" w:color="auto"/>
            </w:tcBorders>
          </w:tcPr>
          <w:p w:rsidR="00622AE8" w:rsidRPr="00622AE8" w:rsidRDefault="00622AE8" w:rsidP="00622AE8">
            <w:pPr>
              <w:jc w:val="right"/>
              <w:rPr>
                <w:sz w:val="18"/>
              </w:rPr>
            </w:pPr>
            <w:r>
              <w:rPr>
                <w:sz w:val="18"/>
              </w:rPr>
              <w:t>1,440.6</w:t>
            </w:r>
          </w:p>
        </w:tc>
        <w:tc>
          <w:tcPr>
            <w:tcW w:w="2410" w:type="dxa"/>
            <w:tcBorders>
              <w:left w:val="single" w:sz="4" w:space="0" w:color="auto"/>
              <w:right w:val="single" w:sz="4" w:space="0" w:color="auto"/>
            </w:tcBorders>
          </w:tcPr>
          <w:p w:rsidR="00622AE8" w:rsidRPr="00622AE8" w:rsidRDefault="00622AE8" w:rsidP="00622AE8">
            <w:pPr>
              <w:jc w:val="right"/>
              <w:rPr>
                <w:sz w:val="18"/>
              </w:rPr>
            </w:pPr>
            <w:r>
              <w:rPr>
                <w:sz w:val="18"/>
              </w:rPr>
              <w:t>2,939</w:t>
            </w:r>
          </w:p>
        </w:tc>
        <w:tc>
          <w:tcPr>
            <w:tcW w:w="2461" w:type="dxa"/>
            <w:tcBorders>
              <w:left w:val="single" w:sz="4" w:space="0" w:color="auto"/>
            </w:tcBorders>
          </w:tcPr>
          <w:p w:rsidR="00622AE8" w:rsidRPr="00622AE8" w:rsidRDefault="00C06370" w:rsidP="00622AE8">
            <w:pPr>
              <w:jc w:val="right"/>
              <w:rPr>
                <w:sz w:val="18"/>
              </w:rPr>
            </w:pPr>
            <w:r>
              <w:rPr>
                <w:sz w:val="18"/>
              </w:rPr>
              <w:t>2,040</w:t>
            </w:r>
          </w:p>
        </w:tc>
      </w:tr>
      <w:tr w:rsidR="00622AE8" w:rsidRPr="00622AE8" w:rsidTr="00C06370">
        <w:tc>
          <w:tcPr>
            <w:tcW w:w="2093" w:type="dxa"/>
            <w:tcBorders>
              <w:right w:val="single" w:sz="4" w:space="0" w:color="auto"/>
            </w:tcBorders>
            <w:shd w:val="clear" w:color="auto" w:fill="D9D9D9" w:themeFill="background1" w:themeFillShade="D9"/>
          </w:tcPr>
          <w:p w:rsidR="00622AE8" w:rsidRDefault="00622AE8" w:rsidP="00DE788D">
            <w:pPr>
              <w:jc w:val="both"/>
              <w:rPr>
                <w:sz w:val="18"/>
              </w:rPr>
            </w:pPr>
            <w:r>
              <w:rPr>
                <w:sz w:val="18"/>
              </w:rPr>
              <w:t>2014</w:t>
            </w:r>
          </w:p>
        </w:tc>
        <w:tc>
          <w:tcPr>
            <w:tcW w:w="2551" w:type="dxa"/>
            <w:tcBorders>
              <w:left w:val="single" w:sz="4" w:space="0" w:color="auto"/>
              <w:right w:val="single" w:sz="4" w:space="0" w:color="auto"/>
            </w:tcBorders>
            <w:shd w:val="clear" w:color="auto" w:fill="D9D9D9" w:themeFill="background1" w:themeFillShade="D9"/>
          </w:tcPr>
          <w:p w:rsidR="00622AE8" w:rsidRPr="00622AE8" w:rsidRDefault="00622AE8" w:rsidP="00622AE8">
            <w:pPr>
              <w:jc w:val="right"/>
              <w:rPr>
                <w:sz w:val="18"/>
              </w:rPr>
            </w:pPr>
            <w:r>
              <w:rPr>
                <w:sz w:val="18"/>
              </w:rPr>
              <w:t>1,449.1</w:t>
            </w:r>
          </w:p>
        </w:tc>
        <w:tc>
          <w:tcPr>
            <w:tcW w:w="2410" w:type="dxa"/>
            <w:tcBorders>
              <w:left w:val="single" w:sz="4" w:space="0" w:color="auto"/>
              <w:right w:val="single" w:sz="4" w:space="0" w:color="auto"/>
            </w:tcBorders>
            <w:shd w:val="clear" w:color="auto" w:fill="D9D9D9" w:themeFill="background1" w:themeFillShade="D9"/>
          </w:tcPr>
          <w:p w:rsidR="00622AE8" w:rsidRPr="00622AE8" w:rsidRDefault="00622AE8" w:rsidP="00622AE8">
            <w:pPr>
              <w:jc w:val="right"/>
              <w:rPr>
                <w:sz w:val="18"/>
              </w:rPr>
            </w:pPr>
            <w:r>
              <w:rPr>
                <w:sz w:val="18"/>
              </w:rPr>
              <w:t>5,451</w:t>
            </w:r>
          </w:p>
        </w:tc>
        <w:tc>
          <w:tcPr>
            <w:tcW w:w="2461" w:type="dxa"/>
            <w:tcBorders>
              <w:left w:val="single" w:sz="4" w:space="0" w:color="auto"/>
            </w:tcBorders>
            <w:shd w:val="clear" w:color="auto" w:fill="D9D9D9" w:themeFill="background1" w:themeFillShade="D9"/>
          </w:tcPr>
          <w:p w:rsidR="00622AE8" w:rsidRPr="00622AE8" w:rsidRDefault="00C06370" w:rsidP="00622AE8">
            <w:pPr>
              <w:jc w:val="right"/>
              <w:rPr>
                <w:sz w:val="18"/>
              </w:rPr>
            </w:pPr>
            <w:r>
              <w:rPr>
                <w:sz w:val="18"/>
              </w:rPr>
              <w:t>3,762</w:t>
            </w:r>
          </w:p>
        </w:tc>
      </w:tr>
      <w:tr w:rsidR="00622AE8" w:rsidRPr="00622AE8" w:rsidTr="000E26F2">
        <w:tc>
          <w:tcPr>
            <w:tcW w:w="2093" w:type="dxa"/>
            <w:tcBorders>
              <w:bottom w:val="single" w:sz="4" w:space="0" w:color="auto"/>
              <w:right w:val="single" w:sz="4" w:space="0" w:color="auto"/>
            </w:tcBorders>
          </w:tcPr>
          <w:p w:rsidR="00622AE8" w:rsidRPr="00622AE8" w:rsidRDefault="00622AE8" w:rsidP="00DE788D">
            <w:pPr>
              <w:jc w:val="both"/>
              <w:rPr>
                <w:sz w:val="18"/>
              </w:rPr>
            </w:pPr>
            <w:r>
              <w:rPr>
                <w:sz w:val="18"/>
              </w:rPr>
              <w:t>2015</w:t>
            </w:r>
          </w:p>
        </w:tc>
        <w:tc>
          <w:tcPr>
            <w:tcW w:w="2551" w:type="dxa"/>
            <w:tcBorders>
              <w:left w:val="single" w:sz="4" w:space="0" w:color="auto"/>
              <w:bottom w:val="single" w:sz="4" w:space="0" w:color="auto"/>
              <w:right w:val="single" w:sz="4" w:space="0" w:color="auto"/>
            </w:tcBorders>
          </w:tcPr>
          <w:p w:rsidR="00622AE8" w:rsidRPr="00622AE8" w:rsidRDefault="00622AE8" w:rsidP="00622AE8">
            <w:pPr>
              <w:jc w:val="right"/>
              <w:rPr>
                <w:sz w:val="18"/>
              </w:rPr>
            </w:pPr>
            <w:r>
              <w:rPr>
                <w:sz w:val="18"/>
              </w:rPr>
              <w:t>1,482.7</w:t>
            </w:r>
          </w:p>
        </w:tc>
        <w:tc>
          <w:tcPr>
            <w:tcW w:w="2410" w:type="dxa"/>
            <w:tcBorders>
              <w:left w:val="single" w:sz="4" w:space="0" w:color="auto"/>
              <w:bottom w:val="single" w:sz="4" w:space="0" w:color="auto"/>
              <w:right w:val="single" w:sz="4" w:space="0" w:color="auto"/>
            </w:tcBorders>
          </w:tcPr>
          <w:p w:rsidR="00622AE8" w:rsidRPr="00622AE8" w:rsidRDefault="00622AE8" w:rsidP="00622AE8">
            <w:pPr>
              <w:jc w:val="right"/>
              <w:rPr>
                <w:sz w:val="18"/>
              </w:rPr>
            </w:pPr>
            <w:r>
              <w:rPr>
                <w:sz w:val="18"/>
              </w:rPr>
              <w:t>3,824</w:t>
            </w:r>
          </w:p>
        </w:tc>
        <w:tc>
          <w:tcPr>
            <w:tcW w:w="2461" w:type="dxa"/>
            <w:tcBorders>
              <w:left w:val="single" w:sz="4" w:space="0" w:color="auto"/>
              <w:bottom w:val="single" w:sz="4" w:space="0" w:color="auto"/>
            </w:tcBorders>
          </w:tcPr>
          <w:p w:rsidR="00622AE8" w:rsidRPr="00B946A4" w:rsidRDefault="00C06370" w:rsidP="00622AE8">
            <w:pPr>
              <w:jc w:val="right"/>
              <w:rPr>
                <w:b/>
                <w:sz w:val="18"/>
              </w:rPr>
            </w:pPr>
            <w:r w:rsidRPr="00B946A4">
              <w:rPr>
                <w:b/>
                <w:sz w:val="18"/>
              </w:rPr>
              <w:t>2,579</w:t>
            </w:r>
          </w:p>
        </w:tc>
      </w:tr>
      <w:tr w:rsidR="000E26F2" w:rsidRPr="00622AE8" w:rsidTr="000E26F2">
        <w:tc>
          <w:tcPr>
            <w:tcW w:w="2093" w:type="dxa"/>
            <w:tcBorders>
              <w:top w:val="single" w:sz="4" w:space="0" w:color="auto"/>
              <w:bottom w:val="single" w:sz="4" w:space="0" w:color="auto"/>
              <w:right w:val="single" w:sz="4" w:space="0" w:color="auto"/>
            </w:tcBorders>
            <w:shd w:val="clear" w:color="auto" w:fill="D9D9D9" w:themeFill="background1" w:themeFillShade="D9"/>
          </w:tcPr>
          <w:p w:rsidR="000E26F2" w:rsidRDefault="000E26F2" w:rsidP="00DE788D">
            <w:pPr>
              <w:jc w:val="both"/>
              <w:rPr>
                <w:sz w:val="18"/>
              </w:rPr>
            </w:pPr>
            <w:r>
              <w:rPr>
                <w:sz w:val="18"/>
              </w:rPr>
              <w:t xml:space="preserve">Total </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26F2" w:rsidRDefault="000E26F2" w:rsidP="00622AE8">
            <w:pPr>
              <w:jc w:val="right"/>
              <w:rPr>
                <w:sz w:val="18"/>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26F2" w:rsidRDefault="000E26F2" w:rsidP="00622AE8">
            <w:pPr>
              <w:jc w:val="right"/>
              <w:rPr>
                <w:sz w:val="18"/>
              </w:rPr>
            </w:pPr>
          </w:p>
        </w:tc>
        <w:tc>
          <w:tcPr>
            <w:tcW w:w="2461" w:type="dxa"/>
            <w:tcBorders>
              <w:top w:val="single" w:sz="4" w:space="0" w:color="auto"/>
              <w:left w:val="single" w:sz="4" w:space="0" w:color="auto"/>
              <w:bottom w:val="single" w:sz="4" w:space="0" w:color="auto"/>
            </w:tcBorders>
            <w:shd w:val="clear" w:color="auto" w:fill="D9D9D9" w:themeFill="background1" w:themeFillShade="D9"/>
          </w:tcPr>
          <w:p w:rsidR="000E26F2" w:rsidRPr="00B946A4" w:rsidRDefault="000E26F2" w:rsidP="00622AE8">
            <w:pPr>
              <w:jc w:val="right"/>
              <w:rPr>
                <w:b/>
                <w:sz w:val="18"/>
              </w:rPr>
            </w:pPr>
            <w:r w:rsidRPr="00B946A4">
              <w:rPr>
                <w:b/>
                <w:sz w:val="18"/>
              </w:rPr>
              <w:t>13,428</w:t>
            </w:r>
          </w:p>
        </w:tc>
      </w:tr>
    </w:tbl>
    <w:p w:rsidR="00622AE8" w:rsidRDefault="00622AE8" w:rsidP="00DE788D">
      <w:pPr>
        <w:jc w:val="both"/>
        <w:rPr>
          <w:sz w:val="18"/>
        </w:rPr>
      </w:pPr>
      <w:r>
        <w:rPr>
          <w:sz w:val="18"/>
        </w:rPr>
        <w:t xml:space="preserve">Sources:  Statistics New Zealand, </w:t>
      </w:r>
      <w:r>
        <w:rPr>
          <w:i/>
          <w:sz w:val="18"/>
        </w:rPr>
        <w:t>New Zealand Income Survey.</w:t>
      </w:r>
      <w:r>
        <w:rPr>
          <w:sz w:val="18"/>
        </w:rPr>
        <w:t xml:space="preserve">  NZ.Stat. Incomes.  Household income by region.</w:t>
      </w:r>
    </w:p>
    <w:p w:rsidR="00622AE8" w:rsidRDefault="00622AE8" w:rsidP="00DE788D">
      <w:pPr>
        <w:jc w:val="both"/>
        <w:rPr>
          <w:sz w:val="18"/>
        </w:rPr>
      </w:pPr>
      <w:r w:rsidRPr="000E28AB">
        <w:rPr>
          <w:sz w:val="18"/>
          <w:szCs w:val="18"/>
        </w:rPr>
        <w:t>Statistics New Zealand.</w:t>
      </w:r>
      <w:r w:rsidRPr="000E28AB">
        <w:rPr>
          <w:i/>
          <w:sz w:val="18"/>
          <w:szCs w:val="18"/>
        </w:rPr>
        <w:t xml:space="preserve">  National Accounts (Income and Expenditure): Year ended March 2015.</w:t>
      </w:r>
      <w:r w:rsidRPr="000E28AB">
        <w:rPr>
          <w:sz w:val="18"/>
          <w:szCs w:val="18"/>
        </w:rPr>
        <w:t xml:space="preserve"> 20 November 2015. Table 1.1 Cons</w:t>
      </w:r>
      <w:r>
        <w:rPr>
          <w:sz w:val="18"/>
          <w:szCs w:val="18"/>
        </w:rPr>
        <w:t>olidated accounts of the nation.</w:t>
      </w:r>
    </w:p>
    <w:p w:rsidR="00622AE8" w:rsidRDefault="00622AE8" w:rsidP="00DE788D">
      <w:pPr>
        <w:jc w:val="both"/>
        <w:rPr>
          <w:sz w:val="18"/>
        </w:rPr>
      </w:pPr>
      <w:r>
        <w:rPr>
          <w:sz w:val="18"/>
        </w:rPr>
        <w:t>Parliamentary Library calculations.</w:t>
      </w:r>
    </w:p>
    <w:p w:rsidR="00C06370" w:rsidRDefault="00C06370" w:rsidP="00DE788D">
      <w:pPr>
        <w:jc w:val="both"/>
      </w:pPr>
    </w:p>
    <w:p w:rsidR="00C06370" w:rsidRDefault="00C06370" w:rsidP="00DE788D">
      <w:pPr>
        <w:jc w:val="both"/>
      </w:pPr>
    </w:p>
    <w:p w:rsidR="00C06370" w:rsidRDefault="00C06370" w:rsidP="00DE788D">
      <w:pPr>
        <w:jc w:val="both"/>
      </w:pPr>
      <w:r>
        <w:t xml:space="preserve">The estimated additional </w:t>
      </w:r>
      <w:r w:rsidR="00796B6C">
        <w:t xml:space="preserve">weekly </w:t>
      </w:r>
      <w:r>
        <w:t xml:space="preserve">income per household would have been </w:t>
      </w:r>
      <w:r w:rsidR="00796B6C" w:rsidRPr="00B946A4">
        <w:rPr>
          <w:b/>
        </w:rPr>
        <w:t>$49.46</w:t>
      </w:r>
      <w:r w:rsidR="00796B6C">
        <w:t xml:space="preserve"> in the year ended 31 March 2015 had the compensation of employees remained at the same proportion of GDP as </w:t>
      </w:r>
      <w:r w:rsidR="000E26F2">
        <w:t>it was</w:t>
      </w:r>
      <w:r w:rsidR="00796B6C">
        <w:t xml:space="preserve"> in the year ended 31 March 2009</w:t>
      </w:r>
      <w:r w:rsidR="00C979F5">
        <w:t xml:space="preserve"> (instead of falling to 43.3 percent of total GDP)</w:t>
      </w:r>
      <w:r w:rsidR="00796B6C">
        <w:t>.</w:t>
      </w:r>
    </w:p>
    <w:p w:rsidR="001D7DC1" w:rsidRDefault="001D7DC1" w:rsidP="00DE788D">
      <w:pPr>
        <w:jc w:val="both"/>
      </w:pPr>
    </w:p>
    <w:p w:rsidR="001D7DC1" w:rsidRDefault="001D7DC1" w:rsidP="00DE788D">
      <w:pPr>
        <w:jc w:val="both"/>
      </w:pPr>
    </w:p>
    <w:p w:rsidR="001D7DC1" w:rsidRDefault="001D7DC1" w:rsidP="00DE788D">
      <w:pPr>
        <w:jc w:val="both"/>
        <w:rPr>
          <w:b/>
        </w:rPr>
      </w:pPr>
      <w:r>
        <w:rPr>
          <w:b/>
        </w:rPr>
        <w:t>What has been the share of GDP growth that has gone to the various components in the period between (i) the years ended March 2000 and 2009</w:t>
      </w:r>
      <w:r w:rsidR="004D7EFD">
        <w:rPr>
          <w:b/>
        </w:rPr>
        <w:t xml:space="preserve"> compared with (ii)</w:t>
      </w:r>
      <w:r w:rsidR="004D7EFD" w:rsidRPr="004D7EFD">
        <w:rPr>
          <w:b/>
        </w:rPr>
        <w:t xml:space="preserve"> </w:t>
      </w:r>
      <w:r w:rsidR="004D7EFD">
        <w:rPr>
          <w:b/>
        </w:rPr>
        <w:t>the years ended March 2009 and 2015</w:t>
      </w:r>
      <w:r>
        <w:rPr>
          <w:b/>
        </w:rPr>
        <w:t>?</w:t>
      </w:r>
    </w:p>
    <w:p w:rsidR="001D7DC1" w:rsidRDefault="001D7DC1" w:rsidP="00DE788D">
      <w:pPr>
        <w:jc w:val="both"/>
        <w:rPr>
          <w:b/>
        </w:rPr>
      </w:pPr>
    </w:p>
    <w:p w:rsidR="004D7EFD" w:rsidRPr="004D7EFD" w:rsidRDefault="004D7EFD" w:rsidP="00DE788D">
      <w:pPr>
        <w:jc w:val="both"/>
      </w:pPr>
      <w:r>
        <w:t>The following table shows the difference in income gross domestic product between (i) the year ended March 2000 and March 2009, and (ii) the year ended March 2009 and March 2015, by component.  The proportion of the overall change in GDP associated with each component is then calculated.</w:t>
      </w:r>
    </w:p>
    <w:p w:rsidR="004D7EFD" w:rsidRDefault="004D7EFD" w:rsidP="00DE788D">
      <w:pPr>
        <w:jc w:val="both"/>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35"/>
        <w:gridCol w:w="1842"/>
        <w:gridCol w:w="1843"/>
        <w:gridCol w:w="1843"/>
        <w:gridCol w:w="1752"/>
      </w:tblGrid>
      <w:tr w:rsidR="004D7EFD" w:rsidRPr="004D7EFD" w:rsidTr="004D7EFD">
        <w:tc>
          <w:tcPr>
            <w:tcW w:w="2235" w:type="dxa"/>
            <w:tcBorders>
              <w:top w:val="single" w:sz="4" w:space="0" w:color="auto"/>
              <w:bottom w:val="single" w:sz="4" w:space="0" w:color="auto"/>
              <w:right w:val="single" w:sz="4" w:space="0" w:color="auto"/>
            </w:tcBorders>
          </w:tcPr>
          <w:p w:rsidR="004D7EFD" w:rsidRPr="004D7EFD" w:rsidRDefault="004D7EFD" w:rsidP="00DE788D">
            <w:pPr>
              <w:jc w:val="both"/>
              <w:rPr>
                <w:sz w:val="18"/>
              </w:rPr>
            </w:pPr>
            <w:r w:rsidRPr="004D7EFD">
              <w:rPr>
                <w:sz w:val="18"/>
              </w:rPr>
              <w:t>Income GDP component</w:t>
            </w:r>
          </w:p>
        </w:tc>
        <w:tc>
          <w:tcPr>
            <w:tcW w:w="1842" w:type="dxa"/>
            <w:tcBorders>
              <w:top w:val="single" w:sz="4" w:space="0" w:color="auto"/>
              <w:left w:val="single" w:sz="4" w:space="0" w:color="auto"/>
              <w:bottom w:val="single" w:sz="4" w:space="0" w:color="auto"/>
            </w:tcBorders>
          </w:tcPr>
          <w:p w:rsidR="004D7EFD" w:rsidRPr="004D7EFD" w:rsidRDefault="004D7EFD" w:rsidP="004D7EFD">
            <w:pPr>
              <w:jc w:val="right"/>
              <w:rPr>
                <w:sz w:val="18"/>
              </w:rPr>
            </w:pPr>
            <w:r>
              <w:rPr>
                <w:sz w:val="18"/>
              </w:rPr>
              <w:t>Difference in GDP between the year ended March 2000 and 2009 ($m)</w:t>
            </w:r>
          </w:p>
        </w:tc>
        <w:tc>
          <w:tcPr>
            <w:tcW w:w="1843" w:type="dxa"/>
            <w:tcBorders>
              <w:top w:val="single" w:sz="4" w:space="0" w:color="auto"/>
              <w:bottom w:val="single" w:sz="4" w:space="0" w:color="auto"/>
              <w:right w:val="single" w:sz="4" w:space="0" w:color="auto"/>
            </w:tcBorders>
          </w:tcPr>
          <w:p w:rsidR="004D7EFD" w:rsidRPr="004D7EFD" w:rsidRDefault="004D7EFD" w:rsidP="004D7EFD">
            <w:pPr>
              <w:jc w:val="right"/>
              <w:rPr>
                <w:sz w:val="18"/>
              </w:rPr>
            </w:pPr>
            <w:r>
              <w:rPr>
                <w:sz w:val="18"/>
              </w:rPr>
              <w:t>Proportion of the growth in GDP over the period (%)</w:t>
            </w:r>
          </w:p>
        </w:tc>
        <w:tc>
          <w:tcPr>
            <w:tcW w:w="1843" w:type="dxa"/>
            <w:tcBorders>
              <w:top w:val="single" w:sz="4" w:space="0" w:color="auto"/>
              <w:left w:val="single" w:sz="4" w:space="0" w:color="auto"/>
              <w:bottom w:val="single" w:sz="4" w:space="0" w:color="auto"/>
            </w:tcBorders>
          </w:tcPr>
          <w:p w:rsidR="004D7EFD" w:rsidRPr="004D7EFD" w:rsidRDefault="004D7EFD" w:rsidP="004D7EFD">
            <w:pPr>
              <w:jc w:val="right"/>
              <w:rPr>
                <w:sz w:val="18"/>
              </w:rPr>
            </w:pPr>
            <w:r>
              <w:rPr>
                <w:sz w:val="18"/>
              </w:rPr>
              <w:t>Difference in GDP between the year ended March 2009 and 2015 ($m)</w:t>
            </w:r>
          </w:p>
        </w:tc>
        <w:tc>
          <w:tcPr>
            <w:tcW w:w="1752" w:type="dxa"/>
            <w:tcBorders>
              <w:top w:val="single" w:sz="4" w:space="0" w:color="auto"/>
              <w:bottom w:val="single" w:sz="4" w:space="0" w:color="auto"/>
            </w:tcBorders>
          </w:tcPr>
          <w:p w:rsidR="004D7EFD" w:rsidRPr="004D7EFD" w:rsidRDefault="004D7EFD" w:rsidP="004D7EFD">
            <w:pPr>
              <w:jc w:val="right"/>
              <w:rPr>
                <w:sz w:val="18"/>
              </w:rPr>
            </w:pPr>
            <w:r>
              <w:rPr>
                <w:sz w:val="18"/>
              </w:rPr>
              <w:t>Proportion of the growth in GDP over the period (%)</w:t>
            </w:r>
          </w:p>
        </w:tc>
      </w:tr>
      <w:tr w:rsidR="004D7EFD" w:rsidRPr="004D7EFD" w:rsidTr="004D7EFD">
        <w:tc>
          <w:tcPr>
            <w:tcW w:w="2235" w:type="dxa"/>
            <w:tcBorders>
              <w:top w:val="single" w:sz="4" w:space="0" w:color="auto"/>
              <w:right w:val="single" w:sz="4" w:space="0" w:color="auto"/>
            </w:tcBorders>
            <w:shd w:val="clear" w:color="auto" w:fill="D9D9D9" w:themeFill="background1" w:themeFillShade="D9"/>
          </w:tcPr>
          <w:p w:rsidR="004D7EFD" w:rsidRPr="004D7EFD" w:rsidRDefault="004D7EFD" w:rsidP="00DE788D">
            <w:pPr>
              <w:jc w:val="both"/>
              <w:rPr>
                <w:sz w:val="18"/>
              </w:rPr>
            </w:pPr>
            <w:r w:rsidRPr="004D7EFD">
              <w:rPr>
                <w:sz w:val="18"/>
              </w:rPr>
              <w:t>Compensation of employees</w:t>
            </w:r>
          </w:p>
        </w:tc>
        <w:tc>
          <w:tcPr>
            <w:tcW w:w="1842" w:type="dxa"/>
            <w:tcBorders>
              <w:top w:val="single" w:sz="4" w:space="0" w:color="auto"/>
              <w:left w:val="single" w:sz="4" w:space="0" w:color="auto"/>
            </w:tcBorders>
            <w:shd w:val="clear" w:color="auto" w:fill="D9D9D9" w:themeFill="background1" w:themeFillShade="D9"/>
          </w:tcPr>
          <w:p w:rsidR="004D7EFD" w:rsidRPr="004D7EFD" w:rsidRDefault="004D7EFD" w:rsidP="004D7EFD">
            <w:pPr>
              <w:jc w:val="right"/>
              <w:rPr>
                <w:sz w:val="18"/>
              </w:rPr>
            </w:pPr>
            <w:r>
              <w:rPr>
                <w:sz w:val="18"/>
              </w:rPr>
              <w:t>39,287</w:t>
            </w:r>
          </w:p>
        </w:tc>
        <w:tc>
          <w:tcPr>
            <w:tcW w:w="1843" w:type="dxa"/>
            <w:tcBorders>
              <w:top w:val="single" w:sz="4" w:space="0" w:color="auto"/>
              <w:right w:val="single" w:sz="4" w:space="0" w:color="auto"/>
            </w:tcBorders>
            <w:shd w:val="clear" w:color="auto" w:fill="D9D9D9" w:themeFill="background1" w:themeFillShade="D9"/>
          </w:tcPr>
          <w:p w:rsidR="004D7EFD" w:rsidRPr="00B946A4" w:rsidRDefault="004D7EFD" w:rsidP="004D7EFD">
            <w:pPr>
              <w:jc w:val="right"/>
              <w:rPr>
                <w:b/>
                <w:sz w:val="18"/>
              </w:rPr>
            </w:pPr>
            <w:r w:rsidRPr="00B946A4">
              <w:rPr>
                <w:b/>
                <w:sz w:val="18"/>
              </w:rPr>
              <w:t>51%</w:t>
            </w:r>
          </w:p>
        </w:tc>
        <w:tc>
          <w:tcPr>
            <w:tcW w:w="1843" w:type="dxa"/>
            <w:tcBorders>
              <w:top w:val="single" w:sz="4" w:space="0" w:color="auto"/>
              <w:left w:val="single" w:sz="4" w:space="0" w:color="auto"/>
            </w:tcBorders>
            <w:shd w:val="clear" w:color="auto" w:fill="D9D9D9" w:themeFill="background1" w:themeFillShade="D9"/>
          </w:tcPr>
          <w:p w:rsidR="004D7EFD" w:rsidRPr="004D7EFD" w:rsidRDefault="004D7EFD" w:rsidP="004D7EFD">
            <w:pPr>
              <w:jc w:val="right"/>
              <w:rPr>
                <w:sz w:val="18"/>
              </w:rPr>
            </w:pPr>
            <w:r>
              <w:rPr>
                <w:sz w:val="18"/>
              </w:rPr>
              <w:t>19,321</w:t>
            </w:r>
          </w:p>
        </w:tc>
        <w:tc>
          <w:tcPr>
            <w:tcW w:w="1752" w:type="dxa"/>
            <w:tcBorders>
              <w:top w:val="single" w:sz="4" w:space="0" w:color="auto"/>
            </w:tcBorders>
            <w:shd w:val="clear" w:color="auto" w:fill="D9D9D9" w:themeFill="background1" w:themeFillShade="D9"/>
          </w:tcPr>
          <w:p w:rsidR="004D7EFD" w:rsidRPr="00B946A4" w:rsidRDefault="004D7EFD" w:rsidP="004D7EFD">
            <w:pPr>
              <w:jc w:val="right"/>
              <w:rPr>
                <w:b/>
                <w:sz w:val="18"/>
              </w:rPr>
            </w:pPr>
            <w:r w:rsidRPr="00B946A4">
              <w:rPr>
                <w:b/>
                <w:sz w:val="18"/>
              </w:rPr>
              <w:t>37%</w:t>
            </w:r>
          </w:p>
        </w:tc>
      </w:tr>
      <w:tr w:rsidR="004D7EFD" w:rsidRPr="004D7EFD" w:rsidTr="004D7EFD">
        <w:tc>
          <w:tcPr>
            <w:tcW w:w="2235" w:type="dxa"/>
            <w:tcBorders>
              <w:right w:val="single" w:sz="4" w:space="0" w:color="auto"/>
            </w:tcBorders>
          </w:tcPr>
          <w:p w:rsidR="004D7EFD" w:rsidRPr="004D7EFD" w:rsidRDefault="004D7EFD" w:rsidP="00DE788D">
            <w:pPr>
              <w:jc w:val="both"/>
              <w:rPr>
                <w:sz w:val="18"/>
              </w:rPr>
            </w:pPr>
            <w:r w:rsidRPr="004D7EFD">
              <w:rPr>
                <w:sz w:val="18"/>
              </w:rPr>
              <w:t>Gross operating surplus</w:t>
            </w:r>
          </w:p>
        </w:tc>
        <w:tc>
          <w:tcPr>
            <w:tcW w:w="1842" w:type="dxa"/>
            <w:tcBorders>
              <w:left w:val="single" w:sz="4" w:space="0" w:color="auto"/>
            </w:tcBorders>
          </w:tcPr>
          <w:p w:rsidR="004D7EFD" w:rsidRPr="004D7EFD" w:rsidRDefault="004D7EFD" w:rsidP="004D7EFD">
            <w:pPr>
              <w:jc w:val="right"/>
              <w:rPr>
                <w:sz w:val="18"/>
              </w:rPr>
            </w:pPr>
            <w:r>
              <w:rPr>
                <w:sz w:val="18"/>
              </w:rPr>
              <w:t>28,832</w:t>
            </w:r>
          </w:p>
        </w:tc>
        <w:tc>
          <w:tcPr>
            <w:tcW w:w="1843" w:type="dxa"/>
            <w:tcBorders>
              <w:right w:val="single" w:sz="4" w:space="0" w:color="auto"/>
            </w:tcBorders>
          </w:tcPr>
          <w:p w:rsidR="004D7EFD" w:rsidRPr="004D7EFD" w:rsidRDefault="004D7EFD" w:rsidP="004D7EFD">
            <w:pPr>
              <w:jc w:val="right"/>
              <w:rPr>
                <w:sz w:val="18"/>
              </w:rPr>
            </w:pPr>
            <w:r>
              <w:rPr>
                <w:sz w:val="18"/>
              </w:rPr>
              <w:t>38%</w:t>
            </w:r>
          </w:p>
        </w:tc>
        <w:tc>
          <w:tcPr>
            <w:tcW w:w="1843" w:type="dxa"/>
            <w:tcBorders>
              <w:left w:val="single" w:sz="4" w:space="0" w:color="auto"/>
            </w:tcBorders>
          </w:tcPr>
          <w:p w:rsidR="004D7EFD" w:rsidRPr="004D7EFD" w:rsidRDefault="004D7EFD" w:rsidP="004D7EFD">
            <w:pPr>
              <w:jc w:val="right"/>
              <w:rPr>
                <w:sz w:val="18"/>
              </w:rPr>
            </w:pPr>
            <w:r>
              <w:rPr>
                <w:sz w:val="18"/>
              </w:rPr>
              <w:t>22,991</w:t>
            </w:r>
          </w:p>
        </w:tc>
        <w:tc>
          <w:tcPr>
            <w:tcW w:w="1752" w:type="dxa"/>
          </w:tcPr>
          <w:p w:rsidR="004D7EFD" w:rsidRPr="004D7EFD" w:rsidRDefault="004D7EFD" w:rsidP="004D7EFD">
            <w:pPr>
              <w:jc w:val="right"/>
              <w:rPr>
                <w:sz w:val="18"/>
              </w:rPr>
            </w:pPr>
            <w:r>
              <w:rPr>
                <w:sz w:val="18"/>
              </w:rPr>
              <w:t>45%</w:t>
            </w:r>
          </w:p>
        </w:tc>
      </w:tr>
      <w:tr w:rsidR="004D7EFD" w:rsidRPr="004D7EFD" w:rsidTr="004D7EFD">
        <w:tc>
          <w:tcPr>
            <w:tcW w:w="2235" w:type="dxa"/>
            <w:tcBorders>
              <w:right w:val="single" w:sz="4" w:space="0" w:color="auto"/>
            </w:tcBorders>
            <w:shd w:val="clear" w:color="auto" w:fill="D9D9D9" w:themeFill="background1" w:themeFillShade="D9"/>
          </w:tcPr>
          <w:p w:rsidR="004D7EFD" w:rsidRPr="004D7EFD" w:rsidRDefault="004D7EFD" w:rsidP="00DE788D">
            <w:pPr>
              <w:jc w:val="both"/>
              <w:rPr>
                <w:sz w:val="18"/>
              </w:rPr>
            </w:pPr>
            <w:r w:rsidRPr="004D7EFD">
              <w:rPr>
                <w:sz w:val="18"/>
              </w:rPr>
              <w:t>Taxes on production and imports</w:t>
            </w:r>
          </w:p>
        </w:tc>
        <w:tc>
          <w:tcPr>
            <w:tcW w:w="1842" w:type="dxa"/>
            <w:tcBorders>
              <w:left w:val="single" w:sz="4" w:space="0" w:color="auto"/>
            </w:tcBorders>
            <w:shd w:val="clear" w:color="auto" w:fill="D9D9D9" w:themeFill="background1" w:themeFillShade="D9"/>
          </w:tcPr>
          <w:p w:rsidR="004D7EFD" w:rsidRPr="004D7EFD" w:rsidRDefault="004D7EFD" w:rsidP="004D7EFD">
            <w:pPr>
              <w:jc w:val="right"/>
              <w:rPr>
                <w:sz w:val="18"/>
              </w:rPr>
            </w:pPr>
            <w:r>
              <w:rPr>
                <w:sz w:val="18"/>
              </w:rPr>
              <w:t>8,976</w:t>
            </w:r>
          </w:p>
        </w:tc>
        <w:tc>
          <w:tcPr>
            <w:tcW w:w="1843" w:type="dxa"/>
            <w:tcBorders>
              <w:right w:val="single" w:sz="4" w:space="0" w:color="auto"/>
            </w:tcBorders>
            <w:shd w:val="clear" w:color="auto" w:fill="D9D9D9" w:themeFill="background1" w:themeFillShade="D9"/>
          </w:tcPr>
          <w:p w:rsidR="004D7EFD" w:rsidRPr="004D7EFD" w:rsidRDefault="004D7EFD" w:rsidP="004D7EFD">
            <w:pPr>
              <w:jc w:val="right"/>
              <w:rPr>
                <w:sz w:val="18"/>
              </w:rPr>
            </w:pPr>
            <w:r>
              <w:rPr>
                <w:sz w:val="18"/>
              </w:rPr>
              <w:t>12%</w:t>
            </w:r>
          </w:p>
        </w:tc>
        <w:tc>
          <w:tcPr>
            <w:tcW w:w="1843" w:type="dxa"/>
            <w:tcBorders>
              <w:left w:val="single" w:sz="4" w:space="0" w:color="auto"/>
            </w:tcBorders>
            <w:shd w:val="clear" w:color="auto" w:fill="D9D9D9" w:themeFill="background1" w:themeFillShade="D9"/>
          </w:tcPr>
          <w:p w:rsidR="004D7EFD" w:rsidRPr="004D7EFD" w:rsidRDefault="004D7EFD" w:rsidP="004D7EFD">
            <w:pPr>
              <w:jc w:val="right"/>
              <w:rPr>
                <w:sz w:val="18"/>
              </w:rPr>
            </w:pPr>
            <w:r>
              <w:rPr>
                <w:sz w:val="18"/>
              </w:rPr>
              <w:t>9,065</w:t>
            </w:r>
          </w:p>
        </w:tc>
        <w:tc>
          <w:tcPr>
            <w:tcW w:w="1752" w:type="dxa"/>
            <w:shd w:val="clear" w:color="auto" w:fill="D9D9D9" w:themeFill="background1" w:themeFillShade="D9"/>
          </w:tcPr>
          <w:p w:rsidR="004D7EFD" w:rsidRPr="004D7EFD" w:rsidRDefault="004D7EFD" w:rsidP="004D7EFD">
            <w:pPr>
              <w:jc w:val="right"/>
              <w:rPr>
                <w:sz w:val="18"/>
              </w:rPr>
            </w:pPr>
            <w:r>
              <w:rPr>
                <w:sz w:val="18"/>
              </w:rPr>
              <w:t>18%</w:t>
            </w:r>
          </w:p>
        </w:tc>
      </w:tr>
      <w:tr w:rsidR="004D7EFD" w:rsidRPr="004D7EFD" w:rsidTr="004D7EFD">
        <w:tc>
          <w:tcPr>
            <w:tcW w:w="2235" w:type="dxa"/>
            <w:tcBorders>
              <w:bottom w:val="single" w:sz="4" w:space="0" w:color="auto"/>
              <w:right w:val="single" w:sz="4" w:space="0" w:color="auto"/>
            </w:tcBorders>
          </w:tcPr>
          <w:p w:rsidR="004D7EFD" w:rsidRPr="004D7EFD" w:rsidRDefault="004D7EFD" w:rsidP="00DE788D">
            <w:pPr>
              <w:jc w:val="both"/>
              <w:rPr>
                <w:sz w:val="18"/>
              </w:rPr>
            </w:pPr>
            <w:r w:rsidRPr="004D7EFD">
              <w:rPr>
                <w:i/>
                <w:sz w:val="18"/>
              </w:rPr>
              <w:t>Less</w:t>
            </w:r>
            <w:r w:rsidRPr="004D7EFD">
              <w:rPr>
                <w:sz w:val="18"/>
              </w:rPr>
              <w:t xml:space="preserve"> subsidies</w:t>
            </w:r>
          </w:p>
        </w:tc>
        <w:tc>
          <w:tcPr>
            <w:tcW w:w="1842" w:type="dxa"/>
            <w:tcBorders>
              <w:left w:val="single" w:sz="4" w:space="0" w:color="auto"/>
              <w:bottom w:val="single" w:sz="4" w:space="0" w:color="auto"/>
            </w:tcBorders>
          </w:tcPr>
          <w:p w:rsidR="004D7EFD" w:rsidRPr="004D7EFD" w:rsidRDefault="004D7EFD" w:rsidP="004D7EFD">
            <w:pPr>
              <w:jc w:val="right"/>
              <w:rPr>
                <w:sz w:val="18"/>
              </w:rPr>
            </w:pPr>
            <w:r>
              <w:rPr>
                <w:sz w:val="18"/>
              </w:rPr>
              <w:t>706</w:t>
            </w:r>
          </w:p>
        </w:tc>
        <w:tc>
          <w:tcPr>
            <w:tcW w:w="1843" w:type="dxa"/>
            <w:tcBorders>
              <w:bottom w:val="single" w:sz="4" w:space="0" w:color="auto"/>
              <w:right w:val="single" w:sz="4" w:space="0" w:color="auto"/>
            </w:tcBorders>
          </w:tcPr>
          <w:p w:rsidR="004D7EFD" w:rsidRPr="004D7EFD" w:rsidRDefault="004D7EFD" w:rsidP="004D7EFD">
            <w:pPr>
              <w:jc w:val="right"/>
              <w:rPr>
                <w:sz w:val="18"/>
              </w:rPr>
            </w:pPr>
            <w:r>
              <w:rPr>
                <w:sz w:val="18"/>
              </w:rPr>
              <w:t>1%</w:t>
            </w:r>
          </w:p>
        </w:tc>
        <w:tc>
          <w:tcPr>
            <w:tcW w:w="1843" w:type="dxa"/>
            <w:tcBorders>
              <w:left w:val="single" w:sz="4" w:space="0" w:color="auto"/>
              <w:bottom w:val="single" w:sz="4" w:space="0" w:color="auto"/>
            </w:tcBorders>
          </w:tcPr>
          <w:p w:rsidR="004D7EFD" w:rsidRPr="004D7EFD" w:rsidRDefault="004D7EFD" w:rsidP="004D7EFD">
            <w:pPr>
              <w:jc w:val="right"/>
              <w:rPr>
                <w:sz w:val="18"/>
              </w:rPr>
            </w:pPr>
            <w:r>
              <w:rPr>
                <w:sz w:val="18"/>
              </w:rPr>
              <w:t>-192</w:t>
            </w:r>
          </w:p>
        </w:tc>
        <w:tc>
          <w:tcPr>
            <w:tcW w:w="1752" w:type="dxa"/>
            <w:tcBorders>
              <w:bottom w:val="single" w:sz="4" w:space="0" w:color="auto"/>
            </w:tcBorders>
          </w:tcPr>
          <w:p w:rsidR="004D7EFD" w:rsidRPr="004D7EFD" w:rsidRDefault="004D7EFD" w:rsidP="004D7EFD">
            <w:pPr>
              <w:jc w:val="right"/>
              <w:rPr>
                <w:sz w:val="18"/>
              </w:rPr>
            </w:pPr>
            <w:r>
              <w:rPr>
                <w:sz w:val="18"/>
              </w:rPr>
              <w:t>0%</w:t>
            </w:r>
          </w:p>
        </w:tc>
      </w:tr>
      <w:tr w:rsidR="004D7EFD" w:rsidRPr="004D7EFD" w:rsidTr="004D7EFD">
        <w:tc>
          <w:tcPr>
            <w:tcW w:w="2235" w:type="dxa"/>
            <w:tcBorders>
              <w:top w:val="single" w:sz="4" w:space="0" w:color="auto"/>
              <w:bottom w:val="single" w:sz="4" w:space="0" w:color="auto"/>
              <w:right w:val="single" w:sz="4" w:space="0" w:color="auto"/>
            </w:tcBorders>
            <w:shd w:val="clear" w:color="auto" w:fill="D9D9D9" w:themeFill="background1" w:themeFillShade="D9"/>
          </w:tcPr>
          <w:p w:rsidR="004D7EFD" w:rsidRPr="004D7EFD" w:rsidRDefault="004D7EFD" w:rsidP="00DE788D">
            <w:pPr>
              <w:jc w:val="both"/>
              <w:rPr>
                <w:b/>
                <w:sz w:val="18"/>
              </w:rPr>
            </w:pPr>
            <w:r>
              <w:rPr>
                <w:b/>
                <w:sz w:val="18"/>
              </w:rPr>
              <w:t>Gross Domestic Product</w:t>
            </w:r>
          </w:p>
        </w:tc>
        <w:tc>
          <w:tcPr>
            <w:tcW w:w="1842" w:type="dxa"/>
            <w:tcBorders>
              <w:top w:val="single" w:sz="4" w:space="0" w:color="auto"/>
              <w:left w:val="single" w:sz="4" w:space="0" w:color="auto"/>
              <w:bottom w:val="single" w:sz="4" w:space="0" w:color="auto"/>
            </w:tcBorders>
            <w:shd w:val="clear" w:color="auto" w:fill="D9D9D9" w:themeFill="background1" w:themeFillShade="D9"/>
          </w:tcPr>
          <w:p w:rsidR="004D7EFD" w:rsidRPr="004D7EFD" w:rsidRDefault="004D7EFD" w:rsidP="004D7EFD">
            <w:pPr>
              <w:jc w:val="right"/>
              <w:rPr>
                <w:b/>
                <w:sz w:val="18"/>
              </w:rPr>
            </w:pPr>
            <w:r w:rsidRPr="004D7EFD">
              <w:rPr>
                <w:b/>
                <w:sz w:val="18"/>
              </w:rPr>
              <w:t>76,389</w:t>
            </w:r>
          </w:p>
        </w:tc>
        <w:tc>
          <w:tcPr>
            <w:tcW w:w="1843" w:type="dxa"/>
            <w:tcBorders>
              <w:top w:val="single" w:sz="4" w:space="0" w:color="auto"/>
              <w:bottom w:val="single" w:sz="4" w:space="0" w:color="auto"/>
              <w:right w:val="single" w:sz="4" w:space="0" w:color="auto"/>
            </w:tcBorders>
            <w:shd w:val="clear" w:color="auto" w:fill="D9D9D9" w:themeFill="background1" w:themeFillShade="D9"/>
          </w:tcPr>
          <w:p w:rsidR="004D7EFD" w:rsidRPr="004D7EFD" w:rsidRDefault="004D7EFD" w:rsidP="004D7EFD">
            <w:pPr>
              <w:jc w:val="right"/>
              <w:rPr>
                <w:b/>
                <w:sz w:val="18"/>
              </w:rPr>
            </w:pPr>
            <w:r>
              <w:rPr>
                <w:b/>
                <w:sz w:val="18"/>
              </w:rPr>
              <w:t>100%</w:t>
            </w:r>
          </w:p>
        </w:tc>
        <w:tc>
          <w:tcPr>
            <w:tcW w:w="1843" w:type="dxa"/>
            <w:tcBorders>
              <w:top w:val="single" w:sz="4" w:space="0" w:color="auto"/>
              <w:left w:val="single" w:sz="4" w:space="0" w:color="auto"/>
              <w:bottom w:val="single" w:sz="4" w:space="0" w:color="auto"/>
            </w:tcBorders>
            <w:shd w:val="clear" w:color="auto" w:fill="D9D9D9" w:themeFill="background1" w:themeFillShade="D9"/>
          </w:tcPr>
          <w:p w:rsidR="004D7EFD" w:rsidRPr="004D7EFD" w:rsidRDefault="004D7EFD" w:rsidP="004D7EFD">
            <w:pPr>
              <w:jc w:val="right"/>
              <w:rPr>
                <w:b/>
                <w:sz w:val="18"/>
              </w:rPr>
            </w:pPr>
            <w:r>
              <w:rPr>
                <w:b/>
                <w:sz w:val="18"/>
              </w:rPr>
              <w:t>51,569</w:t>
            </w:r>
          </w:p>
        </w:tc>
        <w:tc>
          <w:tcPr>
            <w:tcW w:w="1752" w:type="dxa"/>
            <w:tcBorders>
              <w:top w:val="single" w:sz="4" w:space="0" w:color="auto"/>
              <w:bottom w:val="single" w:sz="4" w:space="0" w:color="auto"/>
            </w:tcBorders>
            <w:shd w:val="clear" w:color="auto" w:fill="D9D9D9" w:themeFill="background1" w:themeFillShade="D9"/>
          </w:tcPr>
          <w:p w:rsidR="004D7EFD" w:rsidRPr="004D7EFD" w:rsidRDefault="004D7EFD" w:rsidP="004D7EFD">
            <w:pPr>
              <w:jc w:val="right"/>
              <w:rPr>
                <w:b/>
                <w:sz w:val="18"/>
              </w:rPr>
            </w:pPr>
            <w:r>
              <w:rPr>
                <w:b/>
                <w:sz w:val="18"/>
              </w:rPr>
              <w:t>100%</w:t>
            </w:r>
          </w:p>
        </w:tc>
      </w:tr>
    </w:tbl>
    <w:p w:rsidR="001D7DC1" w:rsidRPr="004D7EFD" w:rsidRDefault="004D7EFD" w:rsidP="00DE788D">
      <w:pPr>
        <w:jc w:val="both"/>
        <w:rPr>
          <w:sz w:val="18"/>
        </w:rPr>
      </w:pPr>
      <w:r>
        <w:rPr>
          <w:sz w:val="18"/>
        </w:rPr>
        <w:t xml:space="preserve">Source: Parliamentary Library calculations from Statistics New Zealand’s </w:t>
      </w:r>
      <w:r>
        <w:rPr>
          <w:i/>
          <w:sz w:val="18"/>
        </w:rPr>
        <w:t>National Accounts (Income and Expenditure): Year ended March 2015.</w:t>
      </w:r>
      <w:r>
        <w:rPr>
          <w:sz w:val="18"/>
        </w:rPr>
        <w:t xml:space="preserve"> Infoshare Database.</w:t>
      </w:r>
    </w:p>
    <w:sectPr w:rsidR="001D7DC1" w:rsidRPr="004D7EFD" w:rsidSect="002A3741">
      <w:footerReference w:type="even" r:id="rId8"/>
      <w:footerReference w:type="default" r:id="rId9"/>
      <w:headerReference w:type="first" r:id="rId10"/>
      <w:footerReference w:type="first" r:id="rId11"/>
      <w:pgSz w:w="11907" w:h="16840" w:code="9"/>
      <w:pgMar w:top="1077" w:right="1304" w:bottom="567" w:left="1304" w:header="34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88" w:rsidRDefault="00F51A88">
      <w:r>
        <w:separator/>
      </w:r>
    </w:p>
  </w:endnote>
  <w:endnote w:type="continuationSeparator" w:id="0">
    <w:p w:rsidR="00F51A88" w:rsidRDefault="00F5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Pro-Medium">
    <w:altName w:val="Arial"/>
    <w:panose1 w:val="00000000000000000000"/>
    <w:charset w:val="00"/>
    <w:family w:val="modern"/>
    <w:notTrueType/>
    <w:pitch w:val="variable"/>
    <w:sig w:usb0="00000001" w:usb1="4000206A" w:usb2="00000000" w:usb3="00000000" w:csb0="0000009F" w:csb1="00000000"/>
  </w:font>
  <w:font w:name="DINPro-Light">
    <w:altName w:val="Arial"/>
    <w:panose1 w:val="00000000000000000000"/>
    <w:charset w:val="00"/>
    <w:family w:val="modern"/>
    <w:notTrueType/>
    <w:pitch w:val="variable"/>
    <w:sig w:usb0="00000001" w:usb1="4000206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Mäori">
    <w:altName w:val="Arial Narrow"/>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C4" w:rsidRPr="00834214" w:rsidRDefault="001F56C4" w:rsidP="002B7EEA">
    <w:pPr>
      <w:pStyle w:val="Footer"/>
      <w:framePr w:wrap="around" w:vAnchor="text" w:hAnchor="margin" w:xAlign="right" w:y="1"/>
      <w:rPr>
        <w:rStyle w:val="PageNumber"/>
      </w:rPr>
    </w:pPr>
    <w:r w:rsidRPr="00834214">
      <w:rPr>
        <w:rStyle w:val="PageNumber"/>
      </w:rPr>
      <w:fldChar w:fldCharType="begin"/>
    </w:r>
    <w:r w:rsidRPr="00834214">
      <w:rPr>
        <w:rStyle w:val="PageNumber"/>
      </w:rPr>
      <w:instrText xml:space="preserve">PAGE  </w:instrText>
    </w:r>
    <w:r w:rsidRPr="00834214">
      <w:rPr>
        <w:rStyle w:val="PageNumber"/>
      </w:rPr>
      <w:fldChar w:fldCharType="end"/>
    </w:r>
  </w:p>
  <w:p w:rsidR="001F56C4" w:rsidRDefault="001F56C4" w:rsidP="00E50D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C4" w:rsidRPr="0019317B" w:rsidRDefault="001F56C4" w:rsidP="0019317B">
    <w:pPr>
      <w:pStyle w:val="Footer"/>
      <w:framePr w:w="991" w:h="601" w:wrap="around" w:vAnchor="page" w:hAnchor="page" w:x="10711" w:y="16126"/>
      <w:pBdr>
        <w:top w:val="none" w:sz="0" w:space="0" w:color="auto"/>
        <w:right w:val="none" w:sz="0" w:space="0" w:color="auto"/>
      </w:pBdr>
      <w:jc w:val="center"/>
      <w:rPr>
        <w:rStyle w:val="PageNumber"/>
        <w:sz w:val="36"/>
        <w:szCs w:val="36"/>
      </w:rPr>
    </w:pPr>
    <w:r w:rsidRPr="0019317B">
      <w:rPr>
        <w:rStyle w:val="PageNumber"/>
        <w:sz w:val="36"/>
        <w:szCs w:val="36"/>
      </w:rPr>
      <w:fldChar w:fldCharType="begin"/>
    </w:r>
    <w:r w:rsidRPr="0019317B">
      <w:rPr>
        <w:rStyle w:val="PageNumber"/>
        <w:sz w:val="36"/>
        <w:szCs w:val="36"/>
      </w:rPr>
      <w:instrText xml:space="preserve">PAGE  </w:instrText>
    </w:r>
    <w:r w:rsidRPr="0019317B">
      <w:rPr>
        <w:rStyle w:val="PageNumber"/>
        <w:sz w:val="36"/>
        <w:szCs w:val="36"/>
      </w:rPr>
      <w:fldChar w:fldCharType="separate"/>
    </w:r>
    <w:r w:rsidR="00C72BB9">
      <w:rPr>
        <w:rStyle w:val="PageNumber"/>
        <w:noProof/>
        <w:sz w:val="36"/>
        <w:szCs w:val="36"/>
      </w:rPr>
      <w:t>3</w:t>
    </w:r>
    <w:r w:rsidRPr="0019317B">
      <w:rPr>
        <w:rStyle w:val="PageNumber"/>
        <w:sz w:val="36"/>
        <w:szCs w:val="36"/>
      </w:rPr>
      <w:fldChar w:fldCharType="end"/>
    </w:r>
  </w:p>
  <w:p w:rsidR="001F56C4" w:rsidRPr="0019317B" w:rsidRDefault="0019317B" w:rsidP="0019317B">
    <w:pPr>
      <w:pStyle w:val="Footer"/>
      <w:pBdr>
        <w:top w:val="single" w:sz="4" w:space="2" w:color="auto"/>
        <w:right w:val="none" w:sz="0" w:space="0" w:color="auto"/>
      </w:pBdr>
      <w:tabs>
        <w:tab w:val="clear" w:pos="9526"/>
        <w:tab w:val="right" w:pos="9356"/>
      </w:tabs>
      <w:spacing w:before="0" w:after="0"/>
      <w:rPr>
        <w:spacing w:val="2"/>
      </w:rPr>
    </w:pPr>
    <w:r w:rsidRPr="0015451B">
      <w:rPr>
        <w:b/>
        <w:spacing w:val="2"/>
      </w:rPr>
      <w:t>Parliamentary Library</w:t>
    </w:r>
    <w:r w:rsidRPr="0015451B">
      <w:rPr>
        <w:spacing w:val="2"/>
      </w:rPr>
      <w:tab/>
      <w:t>+64 4 817 9888</w:t>
    </w:r>
    <w:r w:rsidRPr="0015451B">
      <w:rPr>
        <w:spacing w:val="2"/>
      </w:rPr>
      <w:tab/>
    </w:r>
    <w:hyperlink r:id="rId1" w:history="1">
      <w:r w:rsidRPr="007404B8">
        <w:rPr>
          <w:rStyle w:val="Hyperlink"/>
          <w:spacing w:val="2"/>
        </w:rPr>
        <w:t>reference@parliament.govt.nz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CA" w:rsidRPr="00BF11A0" w:rsidRDefault="00D041CA" w:rsidP="00626C61">
    <w:pPr>
      <w:pStyle w:val="Footer"/>
      <w:pBdr>
        <w:top w:val="none" w:sz="0" w:space="0" w:color="auto"/>
        <w:right w:val="none" w:sz="0" w:space="0" w:color="auto"/>
      </w:pBdr>
      <w:spacing w:before="200" w:after="120"/>
      <w:ind w:right="-851"/>
      <w:rPr>
        <w:rFonts w:cs="Arial"/>
        <w:b/>
        <w:noProof/>
        <w:color w:val="384D00"/>
        <w:spacing w:val="1"/>
        <w:sz w:val="17"/>
        <w:szCs w:val="17"/>
        <w:lang w:eastAsia="en-NZ"/>
      </w:rPr>
    </w:pPr>
    <w:r w:rsidRPr="00BF11A0">
      <w:rPr>
        <w:rFonts w:cs="Arial"/>
        <w:b/>
        <w:color w:val="004D38"/>
        <w:spacing w:val="1"/>
        <w:sz w:val="17"/>
        <w:szCs w:val="17"/>
      </w:rPr>
      <w:t>This information is provided to assist members of Parliament in the fulfilment of their parliamentary responsibilities</w:t>
    </w:r>
    <w:r w:rsidRPr="00BF11A0">
      <w:rPr>
        <w:rFonts w:cs="Arial"/>
        <w:b/>
        <w:color w:val="384D00"/>
        <w:spacing w:val="1"/>
        <w:sz w:val="17"/>
        <w:szCs w:val="17"/>
      </w:rPr>
      <w:t>.</w:t>
    </w:r>
  </w:p>
  <w:p w:rsidR="001F56C4" w:rsidRPr="0015451B" w:rsidRDefault="006E098E" w:rsidP="0019317B">
    <w:pPr>
      <w:pStyle w:val="Footer"/>
      <w:pBdr>
        <w:top w:val="single" w:sz="4" w:space="2" w:color="auto"/>
        <w:right w:val="none" w:sz="0" w:space="0" w:color="auto"/>
      </w:pBdr>
      <w:tabs>
        <w:tab w:val="clear" w:pos="9526"/>
        <w:tab w:val="right" w:pos="9356"/>
      </w:tabs>
      <w:spacing w:before="0" w:after="0"/>
      <w:rPr>
        <w:spacing w:val="2"/>
      </w:rPr>
    </w:pPr>
    <w:r w:rsidRPr="0015451B">
      <w:rPr>
        <w:b/>
        <w:spacing w:val="2"/>
      </w:rPr>
      <w:t>Parliamentary Library</w:t>
    </w:r>
    <w:r w:rsidR="001F56C4" w:rsidRPr="0015451B">
      <w:rPr>
        <w:spacing w:val="2"/>
      </w:rPr>
      <w:tab/>
    </w:r>
    <w:r w:rsidR="005C485D" w:rsidRPr="0015451B">
      <w:rPr>
        <w:spacing w:val="2"/>
      </w:rPr>
      <w:t>+64 4 817 9888</w:t>
    </w:r>
    <w:r w:rsidR="005C485D" w:rsidRPr="0015451B">
      <w:rPr>
        <w:spacing w:val="2"/>
      </w:rPr>
      <w:tab/>
    </w:r>
    <w:hyperlink r:id="rId1" w:history="1">
      <w:r w:rsidR="00DF58B8" w:rsidRPr="007404B8">
        <w:rPr>
          <w:rStyle w:val="Hyperlink"/>
          <w:spacing w:val="2"/>
        </w:rPr>
        <w:t>reference@parliament.govt.nz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88" w:rsidRPr="004B54C1" w:rsidRDefault="00F51A88" w:rsidP="0048292A">
      <w:pPr>
        <w:pStyle w:val="FootnoteSeparator"/>
        <w:rPr>
          <w:sz w:val="12"/>
          <w:szCs w:val="12"/>
        </w:rPr>
      </w:pPr>
    </w:p>
  </w:footnote>
  <w:footnote w:type="continuationSeparator" w:id="0">
    <w:p w:rsidR="00F51A88" w:rsidRDefault="00F51A88">
      <w:r>
        <w:continuationSeparator/>
      </w:r>
    </w:p>
  </w:footnote>
  <w:footnote w:id="1">
    <w:p w:rsidR="00DE788D" w:rsidRPr="00DE788D" w:rsidRDefault="00DE788D">
      <w:pPr>
        <w:pStyle w:val="FootnoteText"/>
      </w:pPr>
      <w:r>
        <w:rPr>
          <w:rStyle w:val="FootnoteReference"/>
        </w:rPr>
        <w:footnoteRef/>
      </w:r>
      <w:r>
        <w:t xml:space="preserve"> Statistics New Zealand.</w:t>
      </w:r>
      <w:r>
        <w:rPr>
          <w:i/>
        </w:rPr>
        <w:t xml:space="preserve">  Annual national accounts sources and methods.</w:t>
      </w:r>
      <w:r>
        <w:t xml:space="preserve"> November 2014. pp.11-12.  </w:t>
      </w:r>
      <w:hyperlink r:id="rId1" w:history="1">
        <w:r w:rsidRPr="005C5F3F">
          <w:rPr>
            <w:rStyle w:val="Hyperlink"/>
          </w:rPr>
          <w:t>http://www.stats.govt.nz/browse_for_stats/economic_indicators/NationalAccounts/ann-nat-accts-sources-methods.aspx</w:t>
        </w:r>
      </w:hyperlink>
      <w:r>
        <w:t xml:space="preserve"> </w:t>
      </w:r>
    </w:p>
  </w:footnote>
  <w:footnote w:id="2">
    <w:p w:rsidR="00C22740" w:rsidRDefault="00C22740">
      <w:pPr>
        <w:pStyle w:val="FootnoteText"/>
      </w:pPr>
      <w:r>
        <w:rPr>
          <w:rStyle w:val="FootnoteReference"/>
        </w:rPr>
        <w:footnoteRef/>
      </w:r>
      <w:r>
        <w:t xml:space="preserve"> Ibid. p.17.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C4" w:rsidRPr="00F60BBB" w:rsidRDefault="00DF58B8" w:rsidP="00227CBF">
    <w:pPr>
      <w:pStyle w:val="Header"/>
    </w:pPr>
    <w:r>
      <w:rPr>
        <w:noProof/>
        <w:lang w:eastAsia="en-NZ"/>
      </w:rPr>
      <w:drawing>
        <wp:anchor distT="0" distB="0" distL="114300" distR="114300" simplePos="0" relativeHeight="251658240" behindDoc="1" locked="0" layoutInCell="1" allowOverlap="1" wp14:anchorId="6331E927" wp14:editId="0CCA7342">
          <wp:simplePos x="0" y="0"/>
          <wp:positionH relativeFrom="column">
            <wp:posOffset>-625796</wp:posOffset>
          </wp:positionH>
          <wp:positionV relativeFrom="paragraph">
            <wp:posOffset>90170</wp:posOffset>
          </wp:positionV>
          <wp:extent cx="7142400" cy="1515600"/>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pped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2400" cy="151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25EF2E"/>
    <w:multiLevelType w:val="hybridMultilevel"/>
    <w:tmpl w:val="5819FD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22E730"/>
    <w:multiLevelType w:val="hybridMultilevel"/>
    <w:tmpl w:val="B6BE2D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C2AA244"/>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B6F8E0D8"/>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A2F4185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236C4DE0"/>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A30ECB9E"/>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377AD198"/>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6C81E0C"/>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E6447A0E"/>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B1EAE696"/>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8012D0DA"/>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F472425"/>
    <w:multiLevelType w:val="hybridMultilevel"/>
    <w:tmpl w:val="F8D8C6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54D964"/>
    <w:multiLevelType w:val="hybridMultilevel"/>
    <w:tmpl w:val="22253E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BA68AE"/>
    <w:multiLevelType w:val="hybridMultilevel"/>
    <w:tmpl w:val="3F5C3724"/>
    <w:lvl w:ilvl="0" w:tplc="22C06A62">
      <w:numFmt w:val="bullet"/>
      <w:lvlText w:val=""/>
      <w:lvlJc w:val="left"/>
      <w:pPr>
        <w:tabs>
          <w:tab w:val="num" w:pos="513"/>
        </w:tabs>
        <w:ind w:left="513"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5F5A1C"/>
    <w:multiLevelType w:val="hybridMultilevel"/>
    <w:tmpl w:val="6994CE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8D36B60"/>
    <w:multiLevelType w:val="hybridMultilevel"/>
    <w:tmpl w:val="39FE13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2A477BF"/>
    <w:multiLevelType w:val="hybridMultilevel"/>
    <w:tmpl w:val="6BB69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1D4F55"/>
    <w:multiLevelType w:val="hybridMultilevel"/>
    <w:tmpl w:val="753273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22C3C"/>
    <w:multiLevelType w:val="hybridMultilevel"/>
    <w:tmpl w:val="D6007E96"/>
    <w:lvl w:ilvl="0" w:tplc="CED69DB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10C2E28"/>
    <w:multiLevelType w:val="hybridMultilevel"/>
    <w:tmpl w:val="A5F88EAC"/>
    <w:lvl w:ilvl="0" w:tplc="D8F60694">
      <w:start w:val="201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430DD7"/>
    <w:multiLevelType w:val="hybridMultilevel"/>
    <w:tmpl w:val="A6B779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0E7F0FF"/>
    <w:multiLevelType w:val="hybridMultilevel"/>
    <w:tmpl w:val="8F94F4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5933874"/>
    <w:multiLevelType w:val="multilevel"/>
    <w:tmpl w:val="F550B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FE6676"/>
    <w:multiLevelType w:val="hybridMultilevel"/>
    <w:tmpl w:val="16425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3B672C"/>
    <w:multiLevelType w:val="hybridMultilevel"/>
    <w:tmpl w:val="A3847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4A48CE"/>
    <w:multiLevelType w:val="hybridMultilevel"/>
    <w:tmpl w:val="7354D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4E511C"/>
    <w:multiLevelType w:val="hybridMultilevel"/>
    <w:tmpl w:val="B1B84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D032678"/>
    <w:multiLevelType w:val="hybridMultilevel"/>
    <w:tmpl w:val="120A8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8"/>
  </w:num>
  <w:num w:numId="5">
    <w:abstractNumId w:val="7"/>
  </w:num>
  <w:num w:numId="6">
    <w:abstractNumId w:val="6"/>
  </w:num>
  <w:num w:numId="7">
    <w:abstractNumId w:val="10"/>
  </w:num>
  <w:num w:numId="8">
    <w:abstractNumId w:val="5"/>
  </w:num>
  <w:num w:numId="9">
    <w:abstractNumId w:val="4"/>
  </w:num>
  <w:num w:numId="10">
    <w:abstractNumId w:val="3"/>
  </w:num>
  <w:num w:numId="11">
    <w:abstractNumId w:val="2"/>
  </w:num>
  <w:num w:numId="12">
    <w:abstractNumId w:val="1"/>
  </w:num>
  <w:num w:numId="13">
    <w:abstractNumId w:val="22"/>
  </w:num>
  <w:num w:numId="14">
    <w:abstractNumId w:val="12"/>
  </w:num>
  <w:num w:numId="15">
    <w:abstractNumId w:val="0"/>
  </w:num>
  <w:num w:numId="16">
    <w:abstractNumId w:val="13"/>
  </w:num>
  <w:num w:numId="17">
    <w:abstractNumId w:val="21"/>
  </w:num>
  <w:num w:numId="18">
    <w:abstractNumId w:val="18"/>
  </w:num>
  <w:num w:numId="19">
    <w:abstractNumId w:val="25"/>
  </w:num>
  <w:num w:numId="20">
    <w:abstractNumId w:val="19"/>
  </w:num>
  <w:num w:numId="21">
    <w:abstractNumId w:val="24"/>
  </w:num>
  <w:num w:numId="22">
    <w:abstractNumId w:val="17"/>
  </w:num>
  <w:num w:numId="23">
    <w:abstractNumId w:val="27"/>
  </w:num>
  <w:num w:numId="24">
    <w:abstractNumId w:val="16"/>
  </w:num>
  <w:num w:numId="25">
    <w:abstractNumId w:val="26"/>
  </w:num>
  <w:num w:numId="26">
    <w:abstractNumId w:val="15"/>
  </w:num>
  <w:num w:numId="27">
    <w:abstractNumId w:val="28"/>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26"/>
    <w:rsid w:val="0000095B"/>
    <w:rsid w:val="00000CA7"/>
    <w:rsid w:val="0000181B"/>
    <w:rsid w:val="00012A51"/>
    <w:rsid w:val="00014CCD"/>
    <w:rsid w:val="00026F92"/>
    <w:rsid w:val="000271DA"/>
    <w:rsid w:val="000337E9"/>
    <w:rsid w:val="00041538"/>
    <w:rsid w:val="00050526"/>
    <w:rsid w:val="00085E15"/>
    <w:rsid w:val="00087EEC"/>
    <w:rsid w:val="0009277B"/>
    <w:rsid w:val="000937CA"/>
    <w:rsid w:val="000A26C7"/>
    <w:rsid w:val="000C22F9"/>
    <w:rsid w:val="000C2D10"/>
    <w:rsid w:val="000C57AA"/>
    <w:rsid w:val="000C598F"/>
    <w:rsid w:val="000D3FF3"/>
    <w:rsid w:val="000E26F2"/>
    <w:rsid w:val="000E28AB"/>
    <w:rsid w:val="000F031A"/>
    <w:rsid w:val="000F5894"/>
    <w:rsid w:val="000F7476"/>
    <w:rsid w:val="00127004"/>
    <w:rsid w:val="001276D9"/>
    <w:rsid w:val="00130F05"/>
    <w:rsid w:val="00131B10"/>
    <w:rsid w:val="0013507A"/>
    <w:rsid w:val="00135306"/>
    <w:rsid w:val="0015451B"/>
    <w:rsid w:val="001707F1"/>
    <w:rsid w:val="001714B7"/>
    <w:rsid w:val="001716DD"/>
    <w:rsid w:val="001748AB"/>
    <w:rsid w:val="00177BF8"/>
    <w:rsid w:val="0019317B"/>
    <w:rsid w:val="001947F1"/>
    <w:rsid w:val="001A7F8A"/>
    <w:rsid w:val="001D24C8"/>
    <w:rsid w:val="001D7DC1"/>
    <w:rsid w:val="001F56C4"/>
    <w:rsid w:val="001F7835"/>
    <w:rsid w:val="00214A01"/>
    <w:rsid w:val="00227CBF"/>
    <w:rsid w:val="00244A15"/>
    <w:rsid w:val="00250428"/>
    <w:rsid w:val="002563FC"/>
    <w:rsid w:val="00266CE1"/>
    <w:rsid w:val="002776FC"/>
    <w:rsid w:val="0028538A"/>
    <w:rsid w:val="00285A83"/>
    <w:rsid w:val="002A0B41"/>
    <w:rsid w:val="002A3741"/>
    <w:rsid w:val="002B7EEA"/>
    <w:rsid w:val="002D7A9F"/>
    <w:rsid w:val="00303549"/>
    <w:rsid w:val="0031627D"/>
    <w:rsid w:val="003214D7"/>
    <w:rsid w:val="0032331D"/>
    <w:rsid w:val="003251AA"/>
    <w:rsid w:val="00327AB3"/>
    <w:rsid w:val="00333DDF"/>
    <w:rsid w:val="0034774C"/>
    <w:rsid w:val="00355C01"/>
    <w:rsid w:val="00360260"/>
    <w:rsid w:val="00365744"/>
    <w:rsid w:val="003719D7"/>
    <w:rsid w:val="0037252A"/>
    <w:rsid w:val="00384355"/>
    <w:rsid w:val="00385AEC"/>
    <w:rsid w:val="00387FD3"/>
    <w:rsid w:val="003A6411"/>
    <w:rsid w:val="003B259D"/>
    <w:rsid w:val="003B28B7"/>
    <w:rsid w:val="003B4C59"/>
    <w:rsid w:val="003C0D88"/>
    <w:rsid w:val="003C27A7"/>
    <w:rsid w:val="003E663A"/>
    <w:rsid w:val="0040348C"/>
    <w:rsid w:val="00406C23"/>
    <w:rsid w:val="00450149"/>
    <w:rsid w:val="00451403"/>
    <w:rsid w:val="00452EC3"/>
    <w:rsid w:val="0045530A"/>
    <w:rsid w:val="00460423"/>
    <w:rsid w:val="004615A1"/>
    <w:rsid w:val="0046693C"/>
    <w:rsid w:val="0048292A"/>
    <w:rsid w:val="004951D6"/>
    <w:rsid w:val="004A3CC7"/>
    <w:rsid w:val="004B54C1"/>
    <w:rsid w:val="004C7757"/>
    <w:rsid w:val="004D1BE3"/>
    <w:rsid w:val="004D7EFD"/>
    <w:rsid w:val="004E5C01"/>
    <w:rsid w:val="00507216"/>
    <w:rsid w:val="00514170"/>
    <w:rsid w:val="0052445F"/>
    <w:rsid w:val="00551373"/>
    <w:rsid w:val="00551AA9"/>
    <w:rsid w:val="0057527F"/>
    <w:rsid w:val="00581BC5"/>
    <w:rsid w:val="00583EDF"/>
    <w:rsid w:val="00591763"/>
    <w:rsid w:val="00592BEA"/>
    <w:rsid w:val="005C29B4"/>
    <w:rsid w:val="005C485D"/>
    <w:rsid w:val="005C6E22"/>
    <w:rsid w:val="005D24A0"/>
    <w:rsid w:val="005E18E0"/>
    <w:rsid w:val="005E3DFA"/>
    <w:rsid w:val="005F03D5"/>
    <w:rsid w:val="006169B6"/>
    <w:rsid w:val="00622AE8"/>
    <w:rsid w:val="0062328F"/>
    <w:rsid w:val="006267FF"/>
    <w:rsid w:val="00626C61"/>
    <w:rsid w:val="0063186A"/>
    <w:rsid w:val="006336AE"/>
    <w:rsid w:val="00666121"/>
    <w:rsid w:val="00676759"/>
    <w:rsid w:val="00685198"/>
    <w:rsid w:val="006915E4"/>
    <w:rsid w:val="006B2D81"/>
    <w:rsid w:val="006C3529"/>
    <w:rsid w:val="006E098E"/>
    <w:rsid w:val="006E616B"/>
    <w:rsid w:val="006E6778"/>
    <w:rsid w:val="006E6BC2"/>
    <w:rsid w:val="006F1E37"/>
    <w:rsid w:val="00714B2F"/>
    <w:rsid w:val="00721542"/>
    <w:rsid w:val="00751CDB"/>
    <w:rsid w:val="00776A41"/>
    <w:rsid w:val="00792D1E"/>
    <w:rsid w:val="00796B6C"/>
    <w:rsid w:val="007C247A"/>
    <w:rsid w:val="007C4028"/>
    <w:rsid w:val="007C78A7"/>
    <w:rsid w:val="007E0B12"/>
    <w:rsid w:val="007E1A26"/>
    <w:rsid w:val="00813B4C"/>
    <w:rsid w:val="00814A28"/>
    <w:rsid w:val="00834214"/>
    <w:rsid w:val="00845BA7"/>
    <w:rsid w:val="00863ACD"/>
    <w:rsid w:val="00865917"/>
    <w:rsid w:val="00866A78"/>
    <w:rsid w:val="00873CEA"/>
    <w:rsid w:val="00880B84"/>
    <w:rsid w:val="00882A6F"/>
    <w:rsid w:val="00885409"/>
    <w:rsid w:val="00885DD3"/>
    <w:rsid w:val="008A08E9"/>
    <w:rsid w:val="008A6FF0"/>
    <w:rsid w:val="008B77FB"/>
    <w:rsid w:val="008C4224"/>
    <w:rsid w:val="008D6438"/>
    <w:rsid w:val="008E14D8"/>
    <w:rsid w:val="008E5E25"/>
    <w:rsid w:val="008E6342"/>
    <w:rsid w:val="008F06A3"/>
    <w:rsid w:val="008F21B2"/>
    <w:rsid w:val="008F4606"/>
    <w:rsid w:val="008F7D3A"/>
    <w:rsid w:val="00900E4B"/>
    <w:rsid w:val="0090257F"/>
    <w:rsid w:val="00922294"/>
    <w:rsid w:val="0092352D"/>
    <w:rsid w:val="00950036"/>
    <w:rsid w:val="0095100E"/>
    <w:rsid w:val="0097460D"/>
    <w:rsid w:val="0098043C"/>
    <w:rsid w:val="00996E04"/>
    <w:rsid w:val="009A03E6"/>
    <w:rsid w:val="009A1E1F"/>
    <w:rsid w:val="009A7858"/>
    <w:rsid w:val="009B187C"/>
    <w:rsid w:val="009C6B13"/>
    <w:rsid w:val="009D2F24"/>
    <w:rsid w:val="009F0233"/>
    <w:rsid w:val="009F0571"/>
    <w:rsid w:val="009F3F09"/>
    <w:rsid w:val="009F56CA"/>
    <w:rsid w:val="00A064FD"/>
    <w:rsid w:val="00A21454"/>
    <w:rsid w:val="00A52A69"/>
    <w:rsid w:val="00A703AC"/>
    <w:rsid w:val="00A8577B"/>
    <w:rsid w:val="00A90847"/>
    <w:rsid w:val="00AA0B0D"/>
    <w:rsid w:val="00AA2091"/>
    <w:rsid w:val="00AC52C7"/>
    <w:rsid w:val="00AD39B0"/>
    <w:rsid w:val="00AE49B5"/>
    <w:rsid w:val="00B03DDE"/>
    <w:rsid w:val="00B065A6"/>
    <w:rsid w:val="00B07748"/>
    <w:rsid w:val="00B07F60"/>
    <w:rsid w:val="00B41A63"/>
    <w:rsid w:val="00B41F6E"/>
    <w:rsid w:val="00B57D32"/>
    <w:rsid w:val="00B61660"/>
    <w:rsid w:val="00B74062"/>
    <w:rsid w:val="00B84D34"/>
    <w:rsid w:val="00B851A5"/>
    <w:rsid w:val="00B91CB9"/>
    <w:rsid w:val="00B946A4"/>
    <w:rsid w:val="00BB05F3"/>
    <w:rsid w:val="00BB0B8B"/>
    <w:rsid w:val="00BC392F"/>
    <w:rsid w:val="00BC771A"/>
    <w:rsid w:val="00BD542A"/>
    <w:rsid w:val="00BE3B5E"/>
    <w:rsid w:val="00BE67F5"/>
    <w:rsid w:val="00BF11A0"/>
    <w:rsid w:val="00C06370"/>
    <w:rsid w:val="00C17212"/>
    <w:rsid w:val="00C20496"/>
    <w:rsid w:val="00C22740"/>
    <w:rsid w:val="00C277B7"/>
    <w:rsid w:val="00C40807"/>
    <w:rsid w:val="00C42055"/>
    <w:rsid w:val="00C72BB9"/>
    <w:rsid w:val="00C74A79"/>
    <w:rsid w:val="00C75622"/>
    <w:rsid w:val="00C979F5"/>
    <w:rsid w:val="00CA4C51"/>
    <w:rsid w:val="00CB0BC9"/>
    <w:rsid w:val="00CB70B0"/>
    <w:rsid w:val="00CC3DCD"/>
    <w:rsid w:val="00CE019F"/>
    <w:rsid w:val="00CE3036"/>
    <w:rsid w:val="00CF0B0C"/>
    <w:rsid w:val="00CF584D"/>
    <w:rsid w:val="00D041CA"/>
    <w:rsid w:val="00D0541F"/>
    <w:rsid w:val="00D11068"/>
    <w:rsid w:val="00D54FCE"/>
    <w:rsid w:val="00D60FFC"/>
    <w:rsid w:val="00D63ACC"/>
    <w:rsid w:val="00D64ED3"/>
    <w:rsid w:val="00D92C38"/>
    <w:rsid w:val="00D96A6E"/>
    <w:rsid w:val="00DA3FBE"/>
    <w:rsid w:val="00DA5258"/>
    <w:rsid w:val="00DB70F9"/>
    <w:rsid w:val="00DB724F"/>
    <w:rsid w:val="00DB7FBB"/>
    <w:rsid w:val="00DD30D3"/>
    <w:rsid w:val="00DE452A"/>
    <w:rsid w:val="00DE788D"/>
    <w:rsid w:val="00DF400B"/>
    <w:rsid w:val="00DF57AC"/>
    <w:rsid w:val="00DF58B8"/>
    <w:rsid w:val="00E1075C"/>
    <w:rsid w:val="00E31A48"/>
    <w:rsid w:val="00E50D2C"/>
    <w:rsid w:val="00E56419"/>
    <w:rsid w:val="00E6552E"/>
    <w:rsid w:val="00E82E9A"/>
    <w:rsid w:val="00E93F99"/>
    <w:rsid w:val="00EB0196"/>
    <w:rsid w:val="00ED4CD5"/>
    <w:rsid w:val="00EE3A92"/>
    <w:rsid w:val="00F047D4"/>
    <w:rsid w:val="00F0675E"/>
    <w:rsid w:val="00F12AED"/>
    <w:rsid w:val="00F456C8"/>
    <w:rsid w:val="00F51A88"/>
    <w:rsid w:val="00F60848"/>
    <w:rsid w:val="00F60BBB"/>
    <w:rsid w:val="00F8495F"/>
    <w:rsid w:val="00FA6DC3"/>
    <w:rsid w:val="00FA7AE5"/>
    <w:rsid w:val="00FD20A0"/>
    <w:rsid w:val="00FE06D9"/>
    <w:rsid w:val="00FE5746"/>
    <w:rsid w:val="00FE66D2"/>
    <w:rsid w:val="00FE7660"/>
    <w:rsid w:val="00FF22E9"/>
    <w:rsid w:val="00FF4534"/>
    <w:rsid w:val="00FF4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51FC1368-BCB0-44C3-BBCC-6A2572B5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lsdException w:name="Signature" w:semiHidden="1" w:unhideWhenUsed="1"/>
    <w:lsdException w:name="Default Paragraph Font" w:semiHidden="1" w:unhideWhenUsed="1"/>
    <w:lsdException w:name="Body Text" w:semiHidden="1" w:unhideWhenUsed="1" w:qFormat="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1"/>
    <w:lsdException w:name="Body Text First Indent" w:uiPriority="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61"/>
    <w:pPr>
      <w:spacing w:before="60" w:after="60"/>
    </w:pPr>
    <w:rPr>
      <w:rFonts w:ascii="Arial" w:hAnsi="Arial"/>
      <w:spacing w:val="6"/>
      <w:kern w:val="16"/>
      <w:lang w:eastAsia="en-US"/>
    </w:rPr>
  </w:style>
  <w:style w:type="paragraph" w:styleId="Heading1">
    <w:name w:val="heading 1"/>
    <w:basedOn w:val="Title"/>
    <w:next w:val="BodyText"/>
    <w:link w:val="Heading1Char"/>
    <w:uiPriority w:val="9"/>
    <w:qFormat/>
    <w:rsid w:val="0032331D"/>
    <w:pPr>
      <w:spacing w:before="160" w:after="160"/>
      <w:ind w:left="0" w:right="0"/>
      <w:jc w:val="left"/>
    </w:pPr>
    <w:rPr>
      <w:rFonts w:ascii="DINPro-Medium" w:hAnsi="DINPro-Medium"/>
      <w:bCs w:val="0"/>
      <w:spacing w:val="0"/>
      <w:sz w:val="25"/>
      <w:szCs w:val="28"/>
    </w:rPr>
  </w:style>
  <w:style w:type="paragraph" w:styleId="Heading2">
    <w:name w:val="heading 2"/>
    <w:basedOn w:val="Normal"/>
    <w:next w:val="BodyText"/>
    <w:link w:val="Heading2Char"/>
    <w:uiPriority w:val="9"/>
    <w:qFormat/>
    <w:rsid w:val="0032331D"/>
    <w:pPr>
      <w:keepNext/>
      <w:spacing w:before="160" w:after="120" w:line="259" w:lineRule="auto"/>
      <w:outlineLvl w:val="1"/>
    </w:pPr>
    <w:rPr>
      <w:rFonts w:ascii="DINPro-Medium" w:hAnsi="DINPro-Medium" w:cs="Arial"/>
      <w:b/>
      <w:bCs/>
      <w:iCs/>
      <w:spacing w:val="2"/>
      <w:sz w:val="23"/>
      <w:szCs w:val="28"/>
    </w:rPr>
  </w:style>
  <w:style w:type="paragraph" w:styleId="Heading3">
    <w:name w:val="heading 3"/>
    <w:basedOn w:val="Normal"/>
    <w:next w:val="BodyText"/>
    <w:link w:val="Heading3Char"/>
    <w:uiPriority w:val="9"/>
    <w:qFormat/>
    <w:rsid w:val="0032331D"/>
    <w:pPr>
      <w:keepNext/>
      <w:spacing w:before="160" w:after="120" w:line="259" w:lineRule="auto"/>
      <w:outlineLvl w:val="2"/>
    </w:pPr>
    <w:rPr>
      <w:rFonts w:ascii="DINPro-Medium" w:hAnsi="DINPro-Medium" w:cs="Arial"/>
      <w:b/>
      <w:bCs/>
      <w:spacing w:val="2"/>
      <w:kern w:val="0"/>
      <w:szCs w:val="22"/>
    </w:rPr>
  </w:style>
  <w:style w:type="paragraph" w:styleId="Heading4">
    <w:name w:val="heading 4"/>
    <w:basedOn w:val="BodyText"/>
    <w:next w:val="BodyText"/>
    <w:link w:val="Heading4Char"/>
    <w:uiPriority w:val="9"/>
    <w:qFormat/>
    <w:rsid w:val="00A703AC"/>
    <w:pPr>
      <w:keepNext/>
      <w:spacing w:before="160" w:after="80" w:line="264" w:lineRule="auto"/>
      <w:outlineLvl w:val="3"/>
    </w:pPr>
    <w:rPr>
      <w:rFonts w:ascii="DINPro-Light" w:hAnsi="DINPro-Light"/>
      <w:b/>
      <w:bCs/>
      <w:spacing w:val="0"/>
      <w:szCs w:val="28"/>
    </w:rPr>
  </w:style>
  <w:style w:type="paragraph" w:styleId="Heading5">
    <w:name w:val="heading 5"/>
    <w:basedOn w:val="Normal"/>
    <w:next w:val="Normal"/>
    <w:link w:val="Heading5Char"/>
    <w:uiPriority w:val="9"/>
    <w:unhideWhenUsed/>
    <w:qFormat/>
    <w:rsid w:val="000C22F9"/>
    <w:pPr>
      <w:keepNext/>
      <w:keepLines/>
      <w:spacing w:before="200"/>
      <w:outlineLvl w:val="4"/>
    </w:pPr>
    <w:rPr>
      <w:rFonts w:ascii="Arial Narrow" w:eastAsiaTheme="majorEastAsia" w:hAnsi="Arial Narrow" w:cstheme="majorBidi"/>
      <w:b/>
    </w:rPr>
  </w:style>
  <w:style w:type="paragraph" w:styleId="Heading6">
    <w:name w:val="heading 6"/>
    <w:basedOn w:val="Normal"/>
    <w:next w:val="Normal"/>
    <w:link w:val="Heading6Char"/>
    <w:uiPriority w:val="9"/>
    <w:qFormat/>
    <w:rsid w:val="00BC392F"/>
    <w:pPr>
      <w:spacing w:before="240"/>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BC392F"/>
    <w:pPr>
      <w:spacing w:before="240"/>
      <w:outlineLvl w:val="6"/>
    </w:pPr>
    <w:rPr>
      <w:rFonts w:ascii="Times New Roman" w:hAnsi="Times New Roman"/>
      <w:sz w:val="24"/>
      <w:szCs w:val="24"/>
    </w:rPr>
  </w:style>
  <w:style w:type="paragraph" w:styleId="Heading8">
    <w:name w:val="heading 8"/>
    <w:basedOn w:val="Normal"/>
    <w:next w:val="Normal"/>
    <w:link w:val="Heading8Char"/>
    <w:uiPriority w:val="9"/>
    <w:unhideWhenUsed/>
    <w:qFormat/>
    <w:rsid w:val="00F047D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F047D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F400B"/>
    <w:pPr>
      <w:keepNext/>
      <w:spacing w:before="240" w:after="240"/>
      <w:ind w:left="1191" w:right="-680"/>
      <w:jc w:val="right"/>
      <w:outlineLvl w:val="0"/>
    </w:pPr>
    <w:rPr>
      <w:rFonts w:ascii="Arial Narrow" w:hAnsi="Arial Narrow" w:cs="Arial"/>
      <w:b/>
      <w:bCs/>
      <w:spacing w:val="24"/>
      <w:kern w:val="28"/>
      <w:sz w:val="54"/>
      <w:szCs w:val="34"/>
    </w:rPr>
  </w:style>
  <w:style w:type="paragraph" w:styleId="BodyText">
    <w:name w:val="Body Text"/>
    <w:basedOn w:val="Normal"/>
    <w:link w:val="BodyTextChar"/>
    <w:qFormat/>
    <w:rsid w:val="009F0571"/>
    <w:pPr>
      <w:spacing w:after="227" w:line="280" w:lineRule="auto"/>
    </w:pPr>
  </w:style>
  <w:style w:type="character" w:customStyle="1" w:styleId="BodyTextChar">
    <w:name w:val="Body Text Char"/>
    <w:basedOn w:val="DefaultParagraphFont"/>
    <w:link w:val="BodyText"/>
    <w:rsid w:val="009F0571"/>
    <w:rPr>
      <w:rFonts w:ascii="Arial" w:hAnsi="Arial"/>
      <w:spacing w:val="6"/>
      <w:kern w:val="16"/>
      <w:lang w:eastAsia="en-US"/>
    </w:rPr>
  </w:style>
  <w:style w:type="paragraph" w:styleId="ListBullet2">
    <w:name w:val="List Bullet 2"/>
    <w:basedOn w:val="Normal"/>
    <w:rsid w:val="00F047D4"/>
    <w:pPr>
      <w:numPr>
        <w:numId w:val="3"/>
      </w:numPr>
      <w:contextualSpacing/>
    </w:pPr>
  </w:style>
  <w:style w:type="paragraph" w:styleId="Header">
    <w:name w:val="header"/>
    <w:basedOn w:val="Normal"/>
    <w:uiPriority w:val="1"/>
    <w:rsid w:val="007E0B12"/>
    <w:pPr>
      <w:tabs>
        <w:tab w:val="center" w:pos="4320"/>
        <w:tab w:val="right" w:pos="8640"/>
      </w:tabs>
      <w:ind w:right="-567"/>
      <w:jc w:val="right"/>
    </w:pPr>
    <w:rPr>
      <w:sz w:val="16"/>
      <w:szCs w:val="16"/>
    </w:rPr>
  </w:style>
  <w:style w:type="paragraph" w:styleId="Footer">
    <w:name w:val="footer"/>
    <w:basedOn w:val="Normal"/>
    <w:uiPriority w:val="1"/>
    <w:rsid w:val="00CE019F"/>
    <w:pPr>
      <w:pBdr>
        <w:top w:val="single" w:sz="4" w:space="8" w:color="auto"/>
        <w:right w:val="single" w:sz="4" w:space="0" w:color="auto"/>
      </w:pBdr>
      <w:tabs>
        <w:tab w:val="left" w:pos="1418"/>
        <w:tab w:val="left" w:pos="2835"/>
        <w:tab w:val="right" w:pos="9526"/>
      </w:tabs>
      <w:spacing w:before="120" w:after="160"/>
    </w:pPr>
    <w:rPr>
      <w:spacing w:val="8"/>
      <w:kern w:val="0"/>
      <w:sz w:val="19"/>
      <w:szCs w:val="19"/>
    </w:rPr>
  </w:style>
  <w:style w:type="character" w:styleId="PageNumber">
    <w:name w:val="page number"/>
    <w:basedOn w:val="DefaultParagraphFont"/>
    <w:rsid w:val="00250428"/>
    <w:rPr>
      <w:rFonts w:ascii="Arial Narrow" w:hAnsi="Arial Narrow"/>
      <w:b/>
      <w:color w:val="999999"/>
      <w:sz w:val="54"/>
      <w:szCs w:val="54"/>
    </w:rPr>
  </w:style>
  <w:style w:type="paragraph" w:customStyle="1" w:styleId="Title-Sub">
    <w:name w:val="Title - Sub"/>
    <w:basedOn w:val="Title"/>
    <w:rsid w:val="006267FF"/>
    <w:pPr>
      <w:tabs>
        <w:tab w:val="left" w:pos="5146"/>
      </w:tabs>
      <w:spacing w:before="40" w:after="2280"/>
    </w:pPr>
    <w:rPr>
      <w:b w:val="0"/>
      <w:spacing w:val="16"/>
      <w:sz w:val="34"/>
    </w:rPr>
  </w:style>
  <w:style w:type="paragraph" w:styleId="FootnoteText">
    <w:name w:val="footnote text"/>
    <w:basedOn w:val="Normal"/>
    <w:semiHidden/>
    <w:rsid w:val="00CE019F"/>
    <w:pPr>
      <w:keepLines/>
      <w:spacing w:after="153" w:line="192" w:lineRule="auto"/>
    </w:pPr>
    <w:rPr>
      <w:spacing w:val="4"/>
      <w:sz w:val="16"/>
      <w:szCs w:val="16"/>
    </w:rPr>
  </w:style>
  <w:style w:type="character" w:styleId="FootnoteReference">
    <w:name w:val="footnote reference"/>
    <w:basedOn w:val="DefaultParagraphFont"/>
    <w:uiPriority w:val="1"/>
    <w:semiHidden/>
    <w:rsid w:val="0000095B"/>
    <w:rPr>
      <w:vertAlign w:val="superscript"/>
    </w:rPr>
  </w:style>
  <w:style w:type="paragraph" w:customStyle="1" w:styleId="TableHeading">
    <w:name w:val="Table Heading"/>
    <w:basedOn w:val="BodyText"/>
    <w:rsid w:val="00285A83"/>
    <w:pPr>
      <w:spacing w:before="40" w:after="40" w:line="240" w:lineRule="auto"/>
    </w:pPr>
    <w:rPr>
      <w:b/>
      <w:spacing w:val="4"/>
      <w:sz w:val="18"/>
    </w:rPr>
  </w:style>
  <w:style w:type="table" w:customStyle="1" w:styleId="Table-Totals">
    <w:name w:val="Table - Totals"/>
    <w:basedOn w:val="Table-Standard"/>
    <w:rsid w:val="000F031A"/>
    <w:tblPr/>
    <w:tblStylePr w:type="firstRow">
      <w:pPr>
        <w:wordWrap/>
        <w:jc w:val="center"/>
      </w:pPr>
      <w:rPr>
        <w:rFonts w:ascii="Calibri" w:hAnsi="Calibri"/>
        <w:b/>
        <w:sz w:val="18"/>
        <w:szCs w:val="19"/>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vAlign w:val="bottom"/>
      </w:tcPr>
    </w:tblStylePr>
    <w:tblStylePr w:type="lastRow">
      <w:rPr>
        <w:b/>
        <w:i w:val="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jc w:val="left"/>
      </w:pPr>
    </w:tblStylePr>
    <w:tblStylePr w:type="lastCol">
      <w:pPr>
        <w:jc w:val="center"/>
      </w:pPr>
    </w:tblStylePr>
    <w:tblStylePr w:type="nwCell">
      <w:pPr>
        <w:jc w:val="left"/>
      </w:pPr>
    </w:tblStylePr>
  </w:style>
  <w:style w:type="table" w:customStyle="1" w:styleId="Table-Standard">
    <w:name w:val="Table - Standard"/>
    <w:basedOn w:val="TableNormal"/>
    <w:rsid w:val="00C42055"/>
    <w:pPr>
      <w:spacing w:before="40" w:after="40"/>
      <w:jc w:val="center"/>
    </w:pPr>
    <w:rPr>
      <w:rFonts w:ascii="Arial Narrow Mäori" w:hAnsi="Arial Narrow Mäori"/>
      <w:sz w:val="18"/>
    </w:rPr>
    <w:tblPr>
      <w:jc w:val="center"/>
      <w:tblBorders>
        <w:top w:val="single" w:sz="4" w:space="0" w:color="auto"/>
        <w:left w:val="single" w:sz="4" w:space="0" w:color="auto"/>
        <w:bottom w:val="single" w:sz="4" w:space="0" w:color="auto"/>
        <w:right w:val="single" w:sz="4" w:space="0" w:color="auto"/>
        <w:insideV w:val="single" w:sz="4" w:space="0" w:color="auto"/>
      </w:tblBorders>
    </w:tblPr>
    <w:trPr>
      <w:cantSplit/>
      <w:jc w:val="center"/>
    </w:trPr>
    <w:tcPr>
      <w:vAlign w:val="center"/>
    </w:tcPr>
    <w:tblStylePr w:type="firstRow">
      <w:pPr>
        <w:wordWrap/>
        <w:jc w:val="center"/>
      </w:pPr>
      <w:rPr>
        <w:rFonts w:ascii="Calibri" w:hAnsi="Calibri"/>
        <w:b/>
        <w:sz w:val="18"/>
        <w:szCs w:val="19"/>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vAlign w:val="bottom"/>
      </w:tcPr>
    </w:tblStylePr>
    <w:tblStylePr w:type="firstCol">
      <w:pPr>
        <w:jc w:val="left"/>
      </w:pPr>
    </w:tblStylePr>
    <w:tblStylePr w:type="lastCol">
      <w:pPr>
        <w:jc w:val="center"/>
      </w:pPr>
    </w:tblStylePr>
    <w:tblStylePr w:type="nwCell">
      <w:pPr>
        <w:jc w:val="left"/>
      </w:pPr>
    </w:tblStylePr>
  </w:style>
  <w:style w:type="paragraph" w:styleId="BalloonText">
    <w:name w:val="Balloon Text"/>
    <w:basedOn w:val="Normal"/>
    <w:link w:val="BalloonTextChar"/>
    <w:uiPriority w:val="99"/>
    <w:semiHidden/>
    <w:rsid w:val="00127004"/>
    <w:rPr>
      <w:rFonts w:ascii="Tahoma" w:hAnsi="Tahoma" w:cs="Tahoma"/>
      <w:sz w:val="16"/>
      <w:szCs w:val="16"/>
    </w:rPr>
  </w:style>
  <w:style w:type="paragraph" w:styleId="BlockText">
    <w:name w:val="Block Text"/>
    <w:basedOn w:val="Normal"/>
    <w:semiHidden/>
    <w:rsid w:val="003E663A"/>
    <w:pPr>
      <w:spacing w:after="120"/>
      <w:ind w:left="1440" w:right="1440"/>
    </w:pPr>
  </w:style>
  <w:style w:type="character" w:customStyle="1" w:styleId="Reference">
    <w:name w:val="Reference"/>
    <w:qFormat/>
    <w:rsid w:val="003E663A"/>
    <w:rPr>
      <w:i/>
    </w:rPr>
  </w:style>
  <w:style w:type="paragraph" w:customStyle="1" w:styleId="FootnoteSeparator">
    <w:name w:val="Footnote Separator"/>
    <w:basedOn w:val="BodyText"/>
    <w:uiPriority w:val="1"/>
    <w:rsid w:val="00CE019F"/>
    <w:pPr>
      <w:pBdr>
        <w:top w:val="single" w:sz="4" w:space="1" w:color="auto"/>
      </w:pBdr>
      <w:spacing w:before="120" w:after="60" w:line="240" w:lineRule="auto"/>
    </w:pPr>
    <w:rPr>
      <w:spacing w:val="0"/>
      <w:sz w:val="16"/>
    </w:rPr>
  </w:style>
  <w:style w:type="paragraph" w:customStyle="1" w:styleId="Title-SubSub">
    <w:name w:val="Title - Sub Sub"/>
    <w:basedOn w:val="Title"/>
    <w:rsid w:val="004C7757"/>
    <w:pPr>
      <w:tabs>
        <w:tab w:val="left" w:pos="5146"/>
      </w:tabs>
      <w:spacing w:after="1200"/>
    </w:pPr>
    <w:rPr>
      <w:b w:val="0"/>
      <w:sz w:val="20"/>
    </w:rPr>
  </w:style>
  <w:style w:type="table" w:customStyle="1" w:styleId="Table-Footer">
    <w:name w:val="Table - Footer"/>
    <w:basedOn w:val="Table-Standard"/>
    <w:rsid w:val="00DB7FBB"/>
    <w:tblPr/>
    <w:tblStylePr w:type="firstRow">
      <w:pPr>
        <w:wordWrap/>
        <w:jc w:val="center"/>
      </w:pPr>
      <w:rPr>
        <w:rFonts w:ascii="CG Times (WN)" w:hAnsi="CG Times (WN)"/>
        <w:b/>
        <w:sz w:val="18"/>
        <w:szCs w:val="19"/>
      </w:rPr>
      <w:tblPr/>
      <w:tcPr>
        <w:tcBorders>
          <w:top w:val="single" w:sz="4" w:space="0" w:color="auto"/>
          <w:left w:val="single" w:sz="4" w:space="0" w:color="auto"/>
          <w:bottom w:val="single" w:sz="4" w:space="0" w:color="auto"/>
          <w:right w:val="single" w:sz="4" w:space="0" w:color="auto"/>
          <w:insideH w:val="nil"/>
          <w:insideV w:val="nil"/>
          <w:tl2br w:val="nil"/>
          <w:tr2bl w:val="nil"/>
        </w:tcBorders>
        <w:vAlign w:val="bottom"/>
      </w:tcPr>
    </w:tblStylePr>
    <w:tblStylePr w:type="lastRow">
      <w:rPr>
        <w:sz w:val="15"/>
      </w:rPr>
      <w:tblPr/>
      <w:tcPr>
        <w:tcBorders>
          <w:top w:val="single" w:sz="4" w:space="0" w:color="auto"/>
          <w:left w:val="nil"/>
          <w:bottom w:val="nil"/>
          <w:right w:val="nil"/>
          <w:insideH w:val="nil"/>
          <w:insideV w:val="nil"/>
          <w:tl2br w:val="nil"/>
          <w:tr2bl w:val="nil"/>
        </w:tcBorders>
      </w:tcPr>
    </w:tblStylePr>
    <w:tblStylePr w:type="firstCol">
      <w:pPr>
        <w:jc w:val="left"/>
      </w:pPr>
    </w:tblStylePr>
    <w:tblStylePr w:type="lastCol">
      <w:pPr>
        <w:jc w:val="center"/>
      </w:pPr>
    </w:tblStylePr>
    <w:tblStylePr w:type="nwCell">
      <w:pPr>
        <w:wordWrap/>
        <w:jc w:val="left"/>
      </w:pPr>
    </w:tblStylePr>
  </w:style>
  <w:style w:type="table" w:customStyle="1" w:styleId="Table-Highlights">
    <w:name w:val="Table - Highlights"/>
    <w:basedOn w:val="TableNormal"/>
    <w:rsid w:val="006267FF"/>
    <w:pPr>
      <w:spacing w:before="99" w:after="99" w:line="281" w:lineRule="auto"/>
    </w:pPr>
    <w:rPr>
      <w:rFonts w:ascii="Arial Narrow" w:hAnsi="Arial Narrow"/>
      <w:b/>
    </w:rPr>
    <w:tblPr>
      <w:tblBorders>
        <w:top w:val="single" w:sz="4" w:space="0" w:color="auto"/>
        <w:left w:val="single" w:sz="4" w:space="0" w:color="auto"/>
        <w:bottom w:val="single" w:sz="4" w:space="0" w:color="auto"/>
        <w:right w:val="single" w:sz="4" w:space="0" w:color="auto"/>
      </w:tblBorders>
    </w:tblPr>
    <w:tblStylePr w:type="firstRow">
      <w:pPr>
        <w:wordWrap/>
        <w:spacing w:beforeLines="0" w:before="40" w:beforeAutospacing="0" w:afterLines="0" w:after="0" w:afterAutospacing="0"/>
        <w:contextualSpacing w:val="0"/>
      </w:pPr>
      <w:rPr>
        <w:rFonts w:ascii="Calibri" w:hAnsi="Calibri"/>
        <w:b w:val="0"/>
        <w:sz w:val="24"/>
      </w:rPr>
      <w:tblPr/>
      <w:tcPr>
        <w:tcBorders>
          <w:top w:val="single" w:sz="4" w:space="0" w:color="auto"/>
          <w:left w:val="single" w:sz="4" w:space="0" w:color="auto"/>
          <w:bottom w:val="single" w:sz="4" w:space="0" w:color="auto"/>
          <w:right w:val="single" w:sz="4" w:space="0" w:color="auto"/>
        </w:tcBorders>
      </w:tcPr>
    </w:tblStylePr>
    <w:tblStylePr w:type="lastRow">
      <w:pPr>
        <w:wordWrap/>
        <w:ind w:leftChars="0" w:left="-113"/>
        <w:jc w:val="left"/>
      </w:pPr>
      <w:rPr>
        <w:rFonts w:ascii="Calibri" w:hAnsi="Calibri"/>
        <w:b w:val="0"/>
        <w:sz w:val="16"/>
      </w:rPr>
      <w:tblPr/>
      <w:tcPr>
        <w:tcBorders>
          <w:top w:val="single" w:sz="4" w:space="0" w:color="auto"/>
          <w:left w:val="nil"/>
          <w:bottom w:val="nil"/>
          <w:right w:val="nil"/>
          <w:insideH w:val="nil"/>
          <w:insideV w:val="nil"/>
          <w:tl2br w:val="nil"/>
          <w:tr2bl w:val="nil"/>
        </w:tcBorders>
        <w:vAlign w:val="center"/>
      </w:tcPr>
    </w:tblStylePr>
    <w:tblStylePr w:type="firstCol">
      <w:pPr>
        <w:jc w:val="center"/>
      </w:pPr>
    </w:tblStylePr>
    <w:tblStylePr w:type="nwCell">
      <w:pPr>
        <w:jc w:val="left"/>
      </w:pPr>
      <w:rPr>
        <w:rFonts w:ascii="Calibri" w:hAnsi="Calibri"/>
        <w:b/>
      </w:rPr>
      <w:tblPr/>
      <w:tcPr>
        <w:vAlign w:val="center"/>
      </w:tcPr>
    </w:tblStylePr>
  </w:style>
  <w:style w:type="character" w:styleId="Hyperlink">
    <w:name w:val="Hyperlink"/>
    <w:basedOn w:val="DefaultParagraphFont"/>
    <w:uiPriority w:val="99"/>
    <w:rsid w:val="006E616B"/>
    <w:rPr>
      <w:color w:val="0000FF"/>
      <w:u w:val="single"/>
    </w:rPr>
  </w:style>
  <w:style w:type="table" w:customStyle="1" w:styleId="Table-Copyright">
    <w:name w:val="Table - Copyright"/>
    <w:basedOn w:val="TableNormal"/>
    <w:rsid w:val="0057527F"/>
    <w:pPr>
      <w:spacing w:before="153" w:after="153"/>
    </w:pPr>
    <w:rPr>
      <w:rFonts w:ascii="Arial Narrow Mäori" w:hAnsi="Arial Narrow Mäori"/>
      <w:spacing w:val="6"/>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spacing w:val="10"/>
        <w:sz w:val="16"/>
      </w:rPr>
    </w:tblStylePr>
  </w:style>
  <w:style w:type="table" w:customStyle="1" w:styleId="Table-TitleBlock">
    <w:name w:val="Table - Title Block"/>
    <w:basedOn w:val="TableNormal"/>
    <w:rsid w:val="0057527F"/>
    <w:pPr>
      <w:ind w:left="227"/>
    </w:pPr>
    <w:rPr>
      <w:rFonts w:ascii="Arial Narrow Mäori" w:hAnsi="Arial Narrow Mäori"/>
      <w:sz w:val="22"/>
    </w:rPr>
    <w:tblPr>
      <w:tblBorders>
        <w:top w:val="single" w:sz="4" w:space="0" w:color="auto"/>
        <w:left w:val="single" w:sz="4" w:space="0" w:color="auto"/>
        <w:bottom w:val="single" w:sz="4" w:space="0" w:color="auto"/>
        <w:right w:val="single" w:sz="4" w:space="0" w:color="auto"/>
        <w:insideH w:val="single" w:sz="4" w:space="0" w:color="auto"/>
      </w:tblBorders>
    </w:tblPr>
    <w:tcPr>
      <w:vAlign w:val="center"/>
    </w:tcPr>
    <w:tblStylePr w:type="lastRow">
      <w:pPr>
        <w:wordWrap/>
        <w:spacing w:beforeLines="0" w:before="153" w:beforeAutospacing="0" w:afterLines="0" w:after="153" w:afterAutospacing="0" w:line="153" w:lineRule="atLeast"/>
      </w:pPr>
      <w:rPr>
        <w:b w:val="0"/>
        <w:i w:val="0"/>
        <w:spacing w:val="6"/>
        <w:sz w:val="16"/>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rPr>
        <w:b/>
        <w:i w:val="0"/>
      </w:rPr>
    </w:tblStylePr>
  </w:style>
  <w:style w:type="paragraph" w:customStyle="1" w:styleId="TableHeadingSmall">
    <w:name w:val="Table Heading Small"/>
    <w:basedOn w:val="Normal"/>
    <w:rsid w:val="005E18E0"/>
    <w:pPr>
      <w:spacing w:before="153" w:after="153" w:line="192" w:lineRule="auto"/>
    </w:pPr>
    <w:rPr>
      <w:b/>
      <w:spacing w:val="0"/>
      <w:kern w:val="0"/>
      <w:sz w:val="16"/>
      <w:szCs w:val="16"/>
    </w:rPr>
  </w:style>
  <w:style w:type="paragraph" w:styleId="ListBullet">
    <w:name w:val="List Bullet"/>
    <w:basedOn w:val="Normal"/>
    <w:qFormat/>
    <w:rsid w:val="009F0571"/>
    <w:pPr>
      <w:numPr>
        <w:numId w:val="2"/>
      </w:numPr>
      <w:spacing w:before="80" w:after="80"/>
      <w:ind w:left="357" w:hanging="357"/>
    </w:pPr>
  </w:style>
  <w:style w:type="paragraph" w:styleId="ListNumber">
    <w:name w:val="List Number"/>
    <w:basedOn w:val="Normal"/>
    <w:qFormat/>
    <w:rsid w:val="00F047D4"/>
    <w:pPr>
      <w:numPr>
        <w:numId w:val="7"/>
      </w:numPr>
      <w:contextualSpacing/>
    </w:pPr>
  </w:style>
  <w:style w:type="paragraph" w:styleId="ListNumber2">
    <w:name w:val="List Number 2"/>
    <w:basedOn w:val="Normal"/>
    <w:rsid w:val="00F047D4"/>
    <w:pPr>
      <w:numPr>
        <w:numId w:val="8"/>
      </w:numPr>
      <w:contextualSpacing/>
    </w:pPr>
  </w:style>
  <w:style w:type="character" w:customStyle="1" w:styleId="Heading5Char">
    <w:name w:val="Heading 5 Char"/>
    <w:basedOn w:val="DefaultParagraphFont"/>
    <w:link w:val="Heading5"/>
    <w:uiPriority w:val="9"/>
    <w:rsid w:val="000C22F9"/>
    <w:rPr>
      <w:rFonts w:ascii="Arial Narrow" w:eastAsiaTheme="majorEastAsia" w:hAnsi="Arial Narrow" w:cstheme="majorBidi"/>
      <w:b/>
      <w:spacing w:val="6"/>
      <w:kern w:val="16"/>
      <w:lang w:eastAsia="en-US"/>
    </w:rPr>
  </w:style>
  <w:style w:type="character" w:customStyle="1" w:styleId="Heading8Char">
    <w:name w:val="Heading 8 Char"/>
    <w:basedOn w:val="DefaultParagraphFont"/>
    <w:link w:val="Heading8"/>
    <w:uiPriority w:val="9"/>
    <w:rsid w:val="00F047D4"/>
    <w:rPr>
      <w:rFonts w:asciiTheme="majorHAnsi" w:eastAsiaTheme="majorEastAsia" w:hAnsiTheme="majorHAnsi" w:cstheme="majorBidi"/>
      <w:color w:val="404040" w:themeColor="text1" w:themeTint="BF"/>
      <w:spacing w:val="6"/>
      <w:kern w:val="16"/>
      <w:lang w:eastAsia="en-US"/>
    </w:rPr>
  </w:style>
  <w:style w:type="character" w:customStyle="1" w:styleId="Heading9Char">
    <w:name w:val="Heading 9 Char"/>
    <w:basedOn w:val="DefaultParagraphFont"/>
    <w:link w:val="Heading9"/>
    <w:uiPriority w:val="9"/>
    <w:rsid w:val="00F047D4"/>
    <w:rPr>
      <w:rFonts w:asciiTheme="majorHAnsi" w:eastAsiaTheme="majorEastAsia" w:hAnsiTheme="majorHAnsi" w:cstheme="majorBidi"/>
      <w:i/>
      <w:iCs/>
      <w:color w:val="404040" w:themeColor="text1" w:themeTint="BF"/>
      <w:spacing w:val="6"/>
      <w:kern w:val="16"/>
      <w:lang w:eastAsia="en-US"/>
    </w:rPr>
  </w:style>
  <w:style w:type="character" w:customStyle="1" w:styleId="NZPBold">
    <w:name w:val="NZPBold"/>
    <w:qFormat/>
    <w:rsid w:val="00F047D4"/>
    <w:rPr>
      <w:b/>
    </w:rPr>
  </w:style>
  <w:style w:type="table" w:styleId="TableGrid">
    <w:name w:val="Table Grid"/>
    <w:basedOn w:val="TableNormal"/>
    <w:rsid w:val="007C7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D6438"/>
    <w:pPr>
      <w:keepLines/>
      <w:spacing w:before="480" w:after="0" w:line="276" w:lineRule="auto"/>
      <w:outlineLvl w:val="9"/>
    </w:pPr>
    <w:rPr>
      <w:rFonts w:eastAsiaTheme="majorEastAsia" w:cstheme="majorBidi"/>
      <w:bCs/>
      <w:color w:val="004D38"/>
      <w:spacing w:val="2"/>
      <w:kern w:val="20"/>
      <w:sz w:val="22"/>
      <w:lang w:val="en-US" w:eastAsia="ja-JP"/>
    </w:rPr>
  </w:style>
  <w:style w:type="paragraph" w:styleId="TOC1">
    <w:name w:val="toc 1"/>
    <w:basedOn w:val="Normal"/>
    <w:next w:val="Normal"/>
    <w:autoRedefine/>
    <w:uiPriority w:val="39"/>
    <w:rsid w:val="008D6438"/>
    <w:pPr>
      <w:spacing w:after="80"/>
    </w:pPr>
    <w:rPr>
      <w:spacing w:val="0"/>
    </w:rPr>
  </w:style>
  <w:style w:type="paragraph" w:styleId="TOC2">
    <w:name w:val="toc 2"/>
    <w:basedOn w:val="Normal"/>
    <w:next w:val="Normal"/>
    <w:autoRedefine/>
    <w:uiPriority w:val="39"/>
    <w:rsid w:val="008D6438"/>
    <w:pPr>
      <w:spacing w:after="80"/>
      <w:ind w:left="198"/>
    </w:pPr>
    <w:rPr>
      <w:spacing w:val="0"/>
    </w:rPr>
  </w:style>
  <w:style w:type="paragraph" w:styleId="TOC3">
    <w:name w:val="toc 3"/>
    <w:basedOn w:val="Normal"/>
    <w:next w:val="Normal"/>
    <w:autoRedefine/>
    <w:uiPriority w:val="39"/>
    <w:rsid w:val="008D6438"/>
    <w:pPr>
      <w:spacing w:after="80"/>
      <w:ind w:left="403"/>
    </w:pPr>
    <w:rPr>
      <w:spacing w:val="0"/>
    </w:rPr>
  </w:style>
  <w:style w:type="paragraph" w:customStyle="1" w:styleId="RequestHeader">
    <w:name w:val="Request Header"/>
    <w:basedOn w:val="Normal"/>
    <w:qFormat/>
    <w:rsid w:val="00050526"/>
    <w:pPr>
      <w:ind w:right="-454"/>
    </w:pPr>
    <w:rPr>
      <w:rFonts w:ascii="DINPro-Medium" w:hAnsi="DINPro-Medium"/>
      <w:b/>
      <w:sz w:val="44"/>
      <w:szCs w:val="44"/>
    </w:rPr>
  </w:style>
  <w:style w:type="paragraph" w:customStyle="1" w:styleId="Requestheadersub">
    <w:name w:val="Request header sub"/>
    <w:basedOn w:val="Normal"/>
    <w:qFormat/>
    <w:rsid w:val="00050526"/>
    <w:pPr>
      <w:spacing w:after="160"/>
      <w:ind w:right="-454"/>
    </w:pPr>
    <w:rPr>
      <w:rFonts w:ascii="DINPro-Medium" w:hAnsi="DINPro-Medium"/>
      <w:sz w:val="36"/>
      <w:szCs w:val="36"/>
    </w:rPr>
  </w:style>
  <w:style w:type="paragraph" w:customStyle="1" w:styleId="Requestdate">
    <w:name w:val="Request date"/>
    <w:basedOn w:val="Normal"/>
    <w:qFormat/>
    <w:rsid w:val="00050526"/>
    <w:pPr>
      <w:spacing w:after="520"/>
      <w:ind w:right="-454"/>
    </w:pPr>
    <w:rPr>
      <w:rFonts w:cs="Arial"/>
      <w:sz w:val="28"/>
      <w:szCs w:val="28"/>
    </w:rPr>
  </w:style>
  <w:style w:type="paragraph" w:styleId="ListParagraph">
    <w:name w:val="List Paragraph"/>
    <w:basedOn w:val="Normal"/>
    <w:uiPriority w:val="34"/>
    <w:qFormat/>
    <w:rsid w:val="00B57D32"/>
    <w:pPr>
      <w:ind w:left="720"/>
      <w:contextualSpacing/>
    </w:pPr>
  </w:style>
  <w:style w:type="paragraph" w:styleId="NormalWeb">
    <w:name w:val="Normal (Web)"/>
    <w:basedOn w:val="Normal"/>
    <w:uiPriority w:val="99"/>
    <w:unhideWhenUsed/>
    <w:rsid w:val="001D24C8"/>
    <w:pPr>
      <w:spacing w:before="0" w:after="150" w:line="360" w:lineRule="auto"/>
    </w:pPr>
    <w:rPr>
      <w:rFonts w:cs="Arial"/>
      <w:spacing w:val="0"/>
      <w:kern w:val="0"/>
      <w:sz w:val="18"/>
      <w:szCs w:val="18"/>
      <w:lang w:eastAsia="en-NZ"/>
    </w:rPr>
  </w:style>
  <w:style w:type="character" w:styleId="Strong">
    <w:name w:val="Strong"/>
    <w:basedOn w:val="DefaultParagraphFont"/>
    <w:uiPriority w:val="22"/>
    <w:qFormat/>
    <w:rsid w:val="001D24C8"/>
    <w:rPr>
      <w:b/>
      <w:bCs/>
    </w:rPr>
  </w:style>
  <w:style w:type="character" w:styleId="Emphasis">
    <w:name w:val="Emphasis"/>
    <w:basedOn w:val="DefaultParagraphFont"/>
    <w:uiPriority w:val="20"/>
    <w:qFormat/>
    <w:rsid w:val="001D24C8"/>
    <w:rPr>
      <w:i/>
      <w:iCs/>
    </w:rPr>
  </w:style>
  <w:style w:type="character" w:customStyle="1" w:styleId="Heading1Char">
    <w:name w:val="Heading 1 Char"/>
    <w:basedOn w:val="DefaultParagraphFont"/>
    <w:link w:val="Heading1"/>
    <w:uiPriority w:val="9"/>
    <w:rsid w:val="00666121"/>
    <w:rPr>
      <w:rFonts w:ascii="DINPro-Medium" w:hAnsi="DINPro-Medium" w:cs="Arial"/>
      <w:b/>
      <w:kern w:val="28"/>
      <w:sz w:val="25"/>
      <w:szCs w:val="28"/>
      <w:lang w:eastAsia="en-US"/>
    </w:rPr>
  </w:style>
  <w:style w:type="character" w:customStyle="1" w:styleId="Heading2Char">
    <w:name w:val="Heading 2 Char"/>
    <w:basedOn w:val="DefaultParagraphFont"/>
    <w:link w:val="Heading2"/>
    <w:uiPriority w:val="9"/>
    <w:rsid w:val="00666121"/>
    <w:rPr>
      <w:rFonts w:ascii="DINPro-Medium" w:hAnsi="DINPro-Medium" w:cs="Arial"/>
      <w:b/>
      <w:bCs/>
      <w:iCs/>
      <w:spacing w:val="2"/>
      <w:kern w:val="16"/>
      <w:sz w:val="23"/>
      <w:szCs w:val="28"/>
      <w:lang w:eastAsia="en-US"/>
    </w:rPr>
  </w:style>
  <w:style w:type="character" w:customStyle="1" w:styleId="Heading3Char">
    <w:name w:val="Heading 3 Char"/>
    <w:basedOn w:val="DefaultParagraphFont"/>
    <w:link w:val="Heading3"/>
    <w:uiPriority w:val="9"/>
    <w:rsid w:val="00666121"/>
    <w:rPr>
      <w:rFonts w:ascii="DINPro-Medium" w:hAnsi="DINPro-Medium" w:cs="Arial"/>
      <w:b/>
      <w:bCs/>
      <w:spacing w:val="2"/>
      <w:szCs w:val="22"/>
      <w:lang w:eastAsia="en-US"/>
    </w:rPr>
  </w:style>
  <w:style w:type="character" w:customStyle="1" w:styleId="Heading4Char">
    <w:name w:val="Heading 4 Char"/>
    <w:basedOn w:val="DefaultParagraphFont"/>
    <w:link w:val="Heading4"/>
    <w:uiPriority w:val="9"/>
    <w:rsid w:val="00666121"/>
    <w:rPr>
      <w:rFonts w:ascii="DINPro-Light" w:hAnsi="DINPro-Light"/>
      <w:b/>
      <w:bCs/>
      <w:kern w:val="16"/>
      <w:szCs w:val="28"/>
      <w:lang w:eastAsia="en-US"/>
    </w:rPr>
  </w:style>
  <w:style w:type="character" w:customStyle="1" w:styleId="BalloonTextChar">
    <w:name w:val="Balloon Text Char"/>
    <w:basedOn w:val="DefaultParagraphFont"/>
    <w:link w:val="BalloonText"/>
    <w:uiPriority w:val="99"/>
    <w:semiHidden/>
    <w:rsid w:val="00666121"/>
    <w:rPr>
      <w:rFonts w:ascii="Tahoma" w:hAnsi="Tahoma" w:cs="Tahoma"/>
      <w:spacing w:val="6"/>
      <w:kern w:val="16"/>
      <w:sz w:val="16"/>
      <w:szCs w:val="16"/>
      <w:lang w:eastAsia="en-US"/>
    </w:rPr>
  </w:style>
  <w:style w:type="paragraph" w:styleId="NoSpacing">
    <w:name w:val="No Spacing"/>
    <w:uiPriority w:val="1"/>
    <w:qFormat/>
    <w:rsid w:val="00666121"/>
    <w:rPr>
      <w:rFonts w:ascii="Arial" w:eastAsiaTheme="minorHAnsi" w:hAnsi="Arial" w:cstheme="minorBidi"/>
      <w:sz w:val="22"/>
      <w:szCs w:val="22"/>
      <w:lang w:eastAsia="en-US"/>
    </w:rPr>
  </w:style>
  <w:style w:type="character" w:customStyle="1" w:styleId="Heading6Char">
    <w:name w:val="Heading 6 Char"/>
    <w:basedOn w:val="DefaultParagraphFont"/>
    <w:link w:val="Heading6"/>
    <w:uiPriority w:val="9"/>
    <w:rsid w:val="00666121"/>
    <w:rPr>
      <w:b/>
      <w:bCs/>
      <w:spacing w:val="6"/>
      <w:kern w:val="16"/>
      <w:sz w:val="22"/>
      <w:szCs w:val="22"/>
      <w:lang w:eastAsia="en-US"/>
    </w:rPr>
  </w:style>
  <w:style w:type="character" w:customStyle="1" w:styleId="Heading7Char">
    <w:name w:val="Heading 7 Char"/>
    <w:basedOn w:val="DefaultParagraphFont"/>
    <w:link w:val="Heading7"/>
    <w:uiPriority w:val="9"/>
    <w:rsid w:val="00666121"/>
    <w:rPr>
      <w:spacing w:val="6"/>
      <w:kern w:val="16"/>
      <w:sz w:val="24"/>
      <w:szCs w:val="24"/>
      <w:lang w:eastAsia="en-US"/>
    </w:rPr>
  </w:style>
  <w:style w:type="character" w:customStyle="1" w:styleId="TitleChar">
    <w:name w:val="Title Char"/>
    <w:basedOn w:val="DefaultParagraphFont"/>
    <w:link w:val="Title"/>
    <w:uiPriority w:val="10"/>
    <w:rsid w:val="00666121"/>
    <w:rPr>
      <w:rFonts w:ascii="Arial Narrow" w:hAnsi="Arial Narrow" w:cs="Arial"/>
      <w:b/>
      <w:bCs/>
      <w:spacing w:val="24"/>
      <w:kern w:val="28"/>
      <w:sz w:val="54"/>
      <w:szCs w:val="34"/>
      <w:lang w:eastAsia="en-US"/>
    </w:rPr>
  </w:style>
  <w:style w:type="paragraph" w:styleId="Subtitle">
    <w:name w:val="Subtitle"/>
    <w:basedOn w:val="Normal"/>
    <w:next w:val="Normal"/>
    <w:link w:val="SubtitleChar"/>
    <w:uiPriority w:val="11"/>
    <w:qFormat/>
    <w:rsid w:val="00666121"/>
    <w:pPr>
      <w:numPr>
        <w:ilvl w:val="1"/>
      </w:numPr>
      <w:spacing w:before="0" w:after="200" w:line="276" w:lineRule="auto"/>
    </w:pPr>
    <w:rPr>
      <w:rFonts w:eastAsiaTheme="majorEastAsia" w:cstheme="majorBidi"/>
      <w:i/>
      <w:iCs/>
      <w:spacing w:val="15"/>
      <w:kern w:val="0"/>
      <w:sz w:val="24"/>
      <w:szCs w:val="24"/>
      <w:lang w:val="en-GB"/>
    </w:rPr>
  </w:style>
  <w:style w:type="character" w:customStyle="1" w:styleId="SubtitleChar">
    <w:name w:val="Subtitle Char"/>
    <w:basedOn w:val="DefaultParagraphFont"/>
    <w:link w:val="Subtitle"/>
    <w:uiPriority w:val="11"/>
    <w:rsid w:val="00666121"/>
    <w:rPr>
      <w:rFonts w:ascii="Arial" w:eastAsiaTheme="majorEastAsia" w:hAnsi="Arial" w:cstheme="majorBidi"/>
      <w:i/>
      <w:iCs/>
      <w:spacing w:val="15"/>
      <w:sz w:val="24"/>
      <w:szCs w:val="24"/>
      <w:lang w:val="en-GB" w:eastAsia="en-US"/>
    </w:rPr>
  </w:style>
  <w:style w:type="character" w:styleId="IntenseReference">
    <w:name w:val="Intense Reference"/>
    <w:basedOn w:val="DefaultParagraphFont"/>
    <w:uiPriority w:val="32"/>
    <w:rsid w:val="00666121"/>
    <w:rPr>
      <w:b/>
      <w:bCs/>
      <w:smallCaps/>
      <w:color w:val="C0504D" w:themeColor="accent2"/>
      <w:spacing w:val="5"/>
      <w:u w:val="single"/>
    </w:rPr>
  </w:style>
  <w:style w:type="paragraph" w:styleId="IntenseQuote">
    <w:name w:val="Intense Quote"/>
    <w:basedOn w:val="Normal"/>
    <w:next w:val="Normal"/>
    <w:link w:val="IntenseQuoteChar"/>
    <w:uiPriority w:val="30"/>
    <w:rsid w:val="00666121"/>
    <w:pPr>
      <w:pBdr>
        <w:bottom w:val="single" w:sz="4" w:space="4" w:color="4F81BD" w:themeColor="accent1"/>
      </w:pBdr>
      <w:spacing w:before="200" w:after="280" w:line="276" w:lineRule="auto"/>
      <w:ind w:left="936" w:right="936"/>
    </w:pPr>
    <w:rPr>
      <w:rFonts w:eastAsiaTheme="minorHAnsi" w:cstheme="minorBidi"/>
      <w:b/>
      <w:bCs/>
      <w:i/>
      <w:iCs/>
      <w:color w:val="4F81BD" w:themeColor="accent1"/>
      <w:spacing w:val="0"/>
      <w:kern w:val="0"/>
      <w:sz w:val="22"/>
      <w:szCs w:val="22"/>
      <w:lang w:val="en-GB"/>
    </w:rPr>
  </w:style>
  <w:style w:type="character" w:customStyle="1" w:styleId="IntenseQuoteChar">
    <w:name w:val="Intense Quote Char"/>
    <w:basedOn w:val="DefaultParagraphFont"/>
    <w:link w:val="IntenseQuote"/>
    <w:uiPriority w:val="30"/>
    <w:rsid w:val="00666121"/>
    <w:rPr>
      <w:rFonts w:ascii="Arial" w:eastAsiaTheme="minorHAnsi" w:hAnsi="Arial" w:cstheme="minorBidi"/>
      <w:b/>
      <w:bCs/>
      <w:i/>
      <w:iCs/>
      <w:color w:val="4F81BD" w:themeColor="accent1"/>
      <w:sz w:val="22"/>
      <w:szCs w:val="22"/>
      <w:lang w:val="en-GB" w:eastAsia="en-US"/>
    </w:rPr>
  </w:style>
  <w:style w:type="character" w:styleId="SubtleReference">
    <w:name w:val="Subtle Reference"/>
    <w:basedOn w:val="DefaultParagraphFont"/>
    <w:uiPriority w:val="31"/>
    <w:rsid w:val="00666121"/>
    <w:rPr>
      <w:smallCaps/>
      <w:color w:val="C0504D" w:themeColor="accent2"/>
      <w:u w:val="single"/>
    </w:rPr>
  </w:style>
  <w:style w:type="character" w:styleId="IntenseEmphasis">
    <w:name w:val="Intense Emphasis"/>
    <w:basedOn w:val="DefaultParagraphFont"/>
    <w:uiPriority w:val="21"/>
    <w:rsid w:val="00666121"/>
    <w:rPr>
      <w:b/>
      <w:bCs/>
      <w:i/>
      <w:iCs/>
      <w:color w:val="4F81BD" w:themeColor="accent1"/>
    </w:rPr>
  </w:style>
  <w:style w:type="character" w:styleId="BookTitle">
    <w:name w:val="Book Title"/>
    <w:basedOn w:val="DefaultParagraphFont"/>
    <w:uiPriority w:val="33"/>
    <w:rsid w:val="00666121"/>
    <w:rPr>
      <w:b/>
      <w:bCs/>
      <w:smallCaps/>
      <w:spacing w:val="5"/>
    </w:rPr>
  </w:style>
  <w:style w:type="character" w:styleId="SubtleEmphasis">
    <w:name w:val="Subtle Emphasis"/>
    <w:basedOn w:val="DefaultParagraphFont"/>
    <w:uiPriority w:val="19"/>
    <w:rsid w:val="00666121"/>
    <w:rPr>
      <w:i/>
      <w:iCs/>
      <w:color w:val="808080" w:themeColor="text1" w:themeTint="7F"/>
    </w:rPr>
  </w:style>
  <w:style w:type="numbering" w:customStyle="1" w:styleId="NoList1">
    <w:name w:val="No List1"/>
    <w:next w:val="NoList"/>
    <w:uiPriority w:val="99"/>
    <w:semiHidden/>
    <w:unhideWhenUsed/>
    <w:rsid w:val="00666121"/>
  </w:style>
  <w:style w:type="character" w:styleId="FollowedHyperlink">
    <w:name w:val="FollowedHyperlink"/>
    <w:basedOn w:val="DefaultParagraphFont"/>
    <w:uiPriority w:val="99"/>
    <w:unhideWhenUsed/>
    <w:rsid w:val="00666121"/>
    <w:rPr>
      <w:b w:val="0"/>
      <w:bCs w:val="0"/>
      <w:strike w:val="0"/>
      <w:dstrike w:val="0"/>
      <w:color w:val="0066CC"/>
      <w:u w:val="none"/>
      <w:effect w:val="none"/>
    </w:rPr>
  </w:style>
  <w:style w:type="paragraph" w:styleId="HTMLAddress">
    <w:name w:val="HTML Address"/>
    <w:basedOn w:val="Normal"/>
    <w:link w:val="HTMLAddressChar"/>
    <w:uiPriority w:val="99"/>
    <w:unhideWhenUsed/>
    <w:rsid w:val="00666121"/>
    <w:pPr>
      <w:spacing w:before="384" w:after="384"/>
    </w:pPr>
    <w:rPr>
      <w:rFonts w:ascii="Times New Roman" w:hAnsi="Times New Roman"/>
      <w:i/>
      <w:iCs/>
      <w:spacing w:val="0"/>
      <w:kern w:val="0"/>
      <w:sz w:val="24"/>
      <w:szCs w:val="24"/>
      <w:lang w:eastAsia="en-NZ"/>
    </w:rPr>
  </w:style>
  <w:style w:type="character" w:customStyle="1" w:styleId="HTMLAddressChar">
    <w:name w:val="HTML Address Char"/>
    <w:basedOn w:val="DefaultParagraphFont"/>
    <w:link w:val="HTMLAddress"/>
    <w:uiPriority w:val="99"/>
    <w:rsid w:val="00666121"/>
    <w:rPr>
      <w:i/>
      <w:iCs/>
      <w:sz w:val="24"/>
      <w:szCs w:val="24"/>
    </w:rPr>
  </w:style>
  <w:style w:type="character" w:styleId="HTMLCite">
    <w:name w:val="HTML Cite"/>
    <w:basedOn w:val="DefaultParagraphFont"/>
    <w:uiPriority w:val="99"/>
    <w:unhideWhenUsed/>
    <w:rsid w:val="00666121"/>
    <w:rPr>
      <w:i/>
      <w:iCs/>
    </w:rPr>
  </w:style>
  <w:style w:type="character" w:styleId="HTMLCode">
    <w:name w:val="HTML Code"/>
    <w:basedOn w:val="DefaultParagraphFont"/>
    <w:uiPriority w:val="99"/>
    <w:unhideWhenUsed/>
    <w:rsid w:val="00666121"/>
    <w:rPr>
      <w:rFonts w:ascii="Courier New" w:eastAsia="Times New Roman" w:hAnsi="Courier New" w:cs="Courier New" w:hint="default"/>
      <w:i w:val="0"/>
      <w:iCs w:val="0"/>
      <w:sz w:val="20"/>
      <w:szCs w:val="20"/>
    </w:rPr>
  </w:style>
  <w:style w:type="character" w:styleId="HTMLDefinition">
    <w:name w:val="HTML Definition"/>
    <w:basedOn w:val="DefaultParagraphFont"/>
    <w:uiPriority w:val="99"/>
    <w:unhideWhenUsed/>
    <w:rsid w:val="00666121"/>
    <w:rPr>
      <w:i/>
      <w:iCs/>
    </w:rPr>
  </w:style>
  <w:style w:type="character" w:styleId="HTMLKeyboard">
    <w:name w:val="HTML Keyboard"/>
    <w:basedOn w:val="DefaultParagraphFont"/>
    <w:uiPriority w:val="99"/>
    <w:unhideWhenUsed/>
    <w:rsid w:val="00666121"/>
    <w:rPr>
      <w:rFonts w:ascii="Courier New" w:eastAsia="Times New Roman" w:hAnsi="Courier New" w:cs="Courier New" w:hint="default"/>
      <w:i w:val="0"/>
      <w:iCs w:val="0"/>
      <w:sz w:val="20"/>
      <w:szCs w:val="20"/>
    </w:rPr>
  </w:style>
  <w:style w:type="paragraph" w:styleId="HTMLPreformatted">
    <w:name w:val="HTML Preformatted"/>
    <w:basedOn w:val="Normal"/>
    <w:link w:val="HTMLPreformattedChar"/>
    <w:uiPriority w:val="99"/>
    <w:unhideWhenUsed/>
    <w:rsid w:val="00666121"/>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textAlignment w:val="center"/>
    </w:pPr>
    <w:rPr>
      <w:rFonts w:ascii="Courier New" w:hAnsi="Courier New" w:cs="Courier New"/>
      <w:spacing w:val="0"/>
      <w:kern w:val="0"/>
      <w:lang w:eastAsia="en-NZ"/>
    </w:rPr>
  </w:style>
  <w:style w:type="character" w:customStyle="1" w:styleId="HTMLPreformattedChar">
    <w:name w:val="HTML Preformatted Char"/>
    <w:basedOn w:val="DefaultParagraphFont"/>
    <w:link w:val="HTMLPreformatted"/>
    <w:uiPriority w:val="99"/>
    <w:rsid w:val="00666121"/>
    <w:rPr>
      <w:rFonts w:ascii="Courier New" w:hAnsi="Courier New" w:cs="Courier New"/>
      <w:shd w:val="clear" w:color="auto" w:fill="F4F4F4"/>
    </w:rPr>
  </w:style>
  <w:style w:type="character" w:styleId="HTMLSample">
    <w:name w:val="HTML Sample"/>
    <w:basedOn w:val="DefaultParagraphFont"/>
    <w:uiPriority w:val="99"/>
    <w:unhideWhenUsed/>
    <w:rsid w:val="00666121"/>
    <w:rPr>
      <w:rFonts w:ascii="Courier New" w:eastAsia="Times New Roman" w:hAnsi="Courier New" w:cs="Courier New" w:hint="default"/>
      <w:i w:val="0"/>
      <w:iCs w:val="0"/>
    </w:rPr>
  </w:style>
  <w:style w:type="character" w:styleId="HTMLTypewriter">
    <w:name w:val="HTML Typewriter"/>
    <w:basedOn w:val="DefaultParagraphFont"/>
    <w:uiPriority w:val="99"/>
    <w:unhideWhenUsed/>
    <w:rsid w:val="00666121"/>
    <w:rPr>
      <w:rFonts w:ascii="Courier New" w:eastAsia="Times New Roman" w:hAnsi="Courier New" w:cs="Courier New" w:hint="default"/>
      <w:i w:val="0"/>
      <w:iCs w:val="0"/>
      <w:sz w:val="20"/>
      <w:szCs w:val="20"/>
    </w:rPr>
  </w:style>
  <w:style w:type="character" w:styleId="HTMLVariable">
    <w:name w:val="HTML Variable"/>
    <w:basedOn w:val="DefaultParagraphFont"/>
    <w:uiPriority w:val="99"/>
    <w:unhideWhenUsed/>
    <w:rsid w:val="00666121"/>
    <w:rPr>
      <w:rFonts w:ascii="Courier New" w:hAnsi="Courier New" w:cs="Courier New" w:hint="default"/>
      <w:i w:val="0"/>
      <w:iCs w:val="0"/>
    </w:rPr>
  </w:style>
  <w:style w:type="paragraph" w:customStyle="1" w:styleId="wp-caption-text">
    <w:name w:val="wp-caption-text"/>
    <w:basedOn w:val="Normal"/>
    <w:rsid w:val="00666121"/>
    <w:pPr>
      <w:spacing w:before="384" w:after="384"/>
    </w:pPr>
    <w:rPr>
      <w:rFonts w:ascii="Times New Roman" w:hAnsi="Times New Roman"/>
      <w:spacing w:val="0"/>
      <w:kern w:val="0"/>
      <w:sz w:val="24"/>
      <w:szCs w:val="24"/>
      <w:lang w:eastAsia="en-NZ"/>
    </w:rPr>
  </w:style>
  <w:style w:type="paragraph" w:customStyle="1" w:styleId="grid">
    <w:name w:val="grid"/>
    <w:basedOn w:val="Normal"/>
    <w:rsid w:val="00666121"/>
    <w:pPr>
      <w:spacing w:before="384" w:after="2"/>
    </w:pPr>
    <w:rPr>
      <w:rFonts w:ascii="Times New Roman" w:hAnsi="Times New Roman"/>
      <w:spacing w:val="0"/>
      <w:kern w:val="0"/>
      <w:sz w:val="24"/>
      <w:szCs w:val="24"/>
      <w:lang w:eastAsia="en-NZ"/>
    </w:rPr>
  </w:style>
  <w:style w:type="paragraph" w:customStyle="1" w:styleId="grid-right">
    <w:name w:val="grid-right"/>
    <w:basedOn w:val="Normal"/>
    <w:rsid w:val="00666121"/>
    <w:pPr>
      <w:spacing w:before="384" w:after="2"/>
    </w:pPr>
    <w:rPr>
      <w:rFonts w:ascii="Times New Roman" w:hAnsi="Times New Roman"/>
      <w:spacing w:val="0"/>
      <w:kern w:val="0"/>
      <w:sz w:val="24"/>
      <w:szCs w:val="24"/>
      <w:lang w:eastAsia="en-NZ"/>
    </w:rPr>
  </w:style>
  <w:style w:type="paragraph" w:customStyle="1" w:styleId="col-60">
    <w:name w:val="col-60"/>
    <w:basedOn w:val="Normal"/>
    <w:rsid w:val="00666121"/>
    <w:pPr>
      <w:spacing w:before="384" w:after="384"/>
      <w:ind w:right="244"/>
    </w:pPr>
    <w:rPr>
      <w:rFonts w:ascii="Times New Roman" w:hAnsi="Times New Roman"/>
      <w:spacing w:val="0"/>
      <w:kern w:val="0"/>
      <w:sz w:val="24"/>
      <w:szCs w:val="24"/>
      <w:lang w:eastAsia="en-NZ"/>
    </w:rPr>
  </w:style>
  <w:style w:type="paragraph" w:customStyle="1" w:styleId="col-140">
    <w:name w:val="col-140"/>
    <w:basedOn w:val="Normal"/>
    <w:rsid w:val="00666121"/>
    <w:pPr>
      <w:spacing w:before="384" w:after="384"/>
      <w:ind w:right="244"/>
    </w:pPr>
    <w:rPr>
      <w:rFonts w:ascii="Times New Roman" w:hAnsi="Times New Roman"/>
      <w:spacing w:val="0"/>
      <w:kern w:val="0"/>
      <w:sz w:val="24"/>
      <w:szCs w:val="24"/>
      <w:lang w:eastAsia="en-NZ"/>
    </w:rPr>
  </w:style>
  <w:style w:type="paragraph" w:customStyle="1" w:styleId="col-220">
    <w:name w:val="col-220"/>
    <w:basedOn w:val="Normal"/>
    <w:rsid w:val="00666121"/>
    <w:pPr>
      <w:spacing w:before="384" w:after="384"/>
      <w:ind w:right="244"/>
    </w:pPr>
    <w:rPr>
      <w:rFonts w:ascii="Times New Roman" w:hAnsi="Times New Roman"/>
      <w:spacing w:val="0"/>
      <w:kern w:val="0"/>
      <w:sz w:val="24"/>
      <w:szCs w:val="24"/>
      <w:lang w:eastAsia="en-NZ"/>
    </w:rPr>
  </w:style>
  <w:style w:type="paragraph" w:customStyle="1" w:styleId="col-300">
    <w:name w:val="col-300"/>
    <w:basedOn w:val="Normal"/>
    <w:rsid w:val="00666121"/>
    <w:pPr>
      <w:spacing w:before="384" w:after="384"/>
      <w:ind w:right="244"/>
    </w:pPr>
    <w:rPr>
      <w:rFonts w:ascii="Times New Roman" w:hAnsi="Times New Roman"/>
      <w:spacing w:val="0"/>
      <w:kern w:val="0"/>
      <w:sz w:val="24"/>
      <w:szCs w:val="24"/>
      <w:lang w:eastAsia="en-NZ"/>
    </w:rPr>
  </w:style>
  <w:style w:type="paragraph" w:customStyle="1" w:styleId="col-380">
    <w:name w:val="col-380"/>
    <w:basedOn w:val="Normal"/>
    <w:rsid w:val="00666121"/>
    <w:pPr>
      <w:spacing w:before="384" w:after="384"/>
      <w:ind w:right="244"/>
    </w:pPr>
    <w:rPr>
      <w:rFonts w:ascii="Times New Roman" w:hAnsi="Times New Roman"/>
      <w:spacing w:val="0"/>
      <w:kern w:val="0"/>
      <w:sz w:val="24"/>
      <w:szCs w:val="24"/>
      <w:lang w:eastAsia="en-NZ"/>
    </w:rPr>
  </w:style>
  <w:style w:type="paragraph" w:customStyle="1" w:styleId="col-460">
    <w:name w:val="col-460"/>
    <w:basedOn w:val="Normal"/>
    <w:rsid w:val="00666121"/>
    <w:pPr>
      <w:spacing w:before="384" w:after="384"/>
      <w:ind w:right="244"/>
    </w:pPr>
    <w:rPr>
      <w:rFonts w:ascii="Times New Roman" w:hAnsi="Times New Roman"/>
      <w:spacing w:val="0"/>
      <w:kern w:val="0"/>
      <w:sz w:val="24"/>
      <w:szCs w:val="24"/>
      <w:lang w:eastAsia="en-NZ"/>
    </w:rPr>
  </w:style>
  <w:style w:type="paragraph" w:customStyle="1" w:styleId="col-540">
    <w:name w:val="col-540"/>
    <w:basedOn w:val="Normal"/>
    <w:rsid w:val="00666121"/>
    <w:pPr>
      <w:spacing w:before="384" w:after="384"/>
      <w:ind w:right="244"/>
    </w:pPr>
    <w:rPr>
      <w:rFonts w:ascii="Times New Roman" w:hAnsi="Times New Roman"/>
      <w:spacing w:val="0"/>
      <w:kern w:val="0"/>
      <w:sz w:val="24"/>
      <w:szCs w:val="24"/>
      <w:lang w:eastAsia="en-NZ"/>
    </w:rPr>
  </w:style>
  <w:style w:type="paragraph" w:customStyle="1" w:styleId="col-620">
    <w:name w:val="col-620"/>
    <w:basedOn w:val="Normal"/>
    <w:rsid w:val="00666121"/>
    <w:pPr>
      <w:spacing w:before="384" w:after="384"/>
      <w:ind w:right="244"/>
    </w:pPr>
    <w:rPr>
      <w:rFonts w:ascii="Times New Roman" w:hAnsi="Times New Roman"/>
      <w:spacing w:val="0"/>
      <w:kern w:val="0"/>
      <w:sz w:val="24"/>
      <w:szCs w:val="24"/>
      <w:lang w:eastAsia="en-NZ"/>
    </w:rPr>
  </w:style>
  <w:style w:type="paragraph" w:customStyle="1" w:styleId="col-700">
    <w:name w:val="col-700"/>
    <w:basedOn w:val="Normal"/>
    <w:rsid w:val="00666121"/>
    <w:pPr>
      <w:spacing w:before="384" w:after="384"/>
      <w:ind w:right="244"/>
    </w:pPr>
    <w:rPr>
      <w:rFonts w:ascii="Times New Roman" w:hAnsi="Times New Roman"/>
      <w:spacing w:val="0"/>
      <w:kern w:val="0"/>
      <w:sz w:val="24"/>
      <w:szCs w:val="24"/>
      <w:lang w:eastAsia="en-NZ"/>
    </w:rPr>
  </w:style>
  <w:style w:type="paragraph" w:customStyle="1" w:styleId="col-780">
    <w:name w:val="col-780"/>
    <w:basedOn w:val="Normal"/>
    <w:rsid w:val="00666121"/>
    <w:pPr>
      <w:spacing w:before="384" w:after="384"/>
      <w:ind w:right="244"/>
    </w:pPr>
    <w:rPr>
      <w:rFonts w:ascii="Times New Roman" w:hAnsi="Times New Roman"/>
      <w:spacing w:val="0"/>
      <w:kern w:val="0"/>
      <w:sz w:val="24"/>
      <w:szCs w:val="24"/>
      <w:lang w:eastAsia="en-NZ"/>
    </w:rPr>
  </w:style>
  <w:style w:type="paragraph" w:customStyle="1" w:styleId="col-860">
    <w:name w:val="col-860"/>
    <w:basedOn w:val="Normal"/>
    <w:rsid w:val="00666121"/>
    <w:pPr>
      <w:spacing w:before="384" w:after="384"/>
      <w:ind w:right="244"/>
    </w:pPr>
    <w:rPr>
      <w:rFonts w:ascii="Times New Roman" w:hAnsi="Times New Roman"/>
      <w:spacing w:val="0"/>
      <w:kern w:val="0"/>
      <w:sz w:val="24"/>
      <w:szCs w:val="24"/>
      <w:lang w:eastAsia="en-NZ"/>
    </w:rPr>
  </w:style>
  <w:style w:type="paragraph" w:customStyle="1" w:styleId="col-940">
    <w:name w:val="col-940"/>
    <w:basedOn w:val="Normal"/>
    <w:rsid w:val="00666121"/>
    <w:pPr>
      <w:spacing w:before="384" w:after="384"/>
    </w:pPr>
    <w:rPr>
      <w:rFonts w:ascii="Times New Roman" w:hAnsi="Times New Roman"/>
      <w:spacing w:val="0"/>
      <w:kern w:val="0"/>
      <w:sz w:val="24"/>
      <w:szCs w:val="24"/>
      <w:lang w:eastAsia="en-NZ"/>
    </w:rPr>
  </w:style>
  <w:style w:type="paragraph" w:customStyle="1" w:styleId="none">
    <w:name w:val="none"/>
    <w:basedOn w:val="Normal"/>
    <w:rsid w:val="00666121"/>
    <w:pPr>
      <w:spacing w:before="384" w:after="384"/>
    </w:pPr>
    <w:rPr>
      <w:rFonts w:ascii="Times New Roman" w:hAnsi="Times New Roman"/>
      <w:vanish/>
      <w:spacing w:val="0"/>
      <w:kern w:val="0"/>
      <w:sz w:val="24"/>
      <w:szCs w:val="24"/>
      <w:lang w:eastAsia="en-NZ"/>
    </w:rPr>
  </w:style>
  <w:style w:type="paragraph" w:customStyle="1" w:styleId="hide-desktop">
    <w:name w:val="hide-desktop"/>
    <w:basedOn w:val="Normal"/>
    <w:rsid w:val="00666121"/>
    <w:pPr>
      <w:spacing w:before="384" w:after="384"/>
    </w:pPr>
    <w:rPr>
      <w:rFonts w:ascii="Times New Roman" w:hAnsi="Times New Roman"/>
      <w:vanish/>
      <w:spacing w:val="0"/>
      <w:kern w:val="0"/>
      <w:sz w:val="24"/>
      <w:szCs w:val="24"/>
      <w:lang w:eastAsia="en-NZ"/>
    </w:rPr>
  </w:style>
  <w:style w:type="paragraph" w:customStyle="1" w:styleId="show-desktop">
    <w:name w:val="show-desktop"/>
    <w:basedOn w:val="Normal"/>
    <w:rsid w:val="00666121"/>
    <w:pPr>
      <w:spacing w:before="384" w:after="384"/>
    </w:pPr>
    <w:rPr>
      <w:rFonts w:ascii="Times New Roman" w:hAnsi="Times New Roman"/>
      <w:spacing w:val="0"/>
      <w:kern w:val="0"/>
      <w:sz w:val="24"/>
      <w:szCs w:val="24"/>
      <w:lang w:eastAsia="en-NZ"/>
    </w:rPr>
  </w:style>
  <w:style w:type="paragraph" w:customStyle="1" w:styleId="msie-box">
    <w:name w:val="msie-box"/>
    <w:basedOn w:val="Normal"/>
    <w:rsid w:val="00666121"/>
    <w:pPr>
      <w:pBdr>
        <w:top w:val="single" w:sz="6" w:space="8" w:color="F0C36D"/>
        <w:left w:val="single" w:sz="6" w:space="8" w:color="F0C36D"/>
        <w:bottom w:val="single" w:sz="6" w:space="8" w:color="F0C36D"/>
        <w:right w:val="single" w:sz="6" w:space="8" w:color="F0C36D"/>
      </w:pBdr>
      <w:shd w:val="clear" w:color="auto" w:fill="F9EDBE"/>
      <w:spacing w:before="0" w:after="0"/>
      <w:jc w:val="center"/>
    </w:pPr>
    <w:rPr>
      <w:rFonts w:ascii="Times New Roman" w:hAnsi="Times New Roman"/>
      <w:color w:val="212121"/>
      <w:spacing w:val="0"/>
      <w:kern w:val="0"/>
      <w:sz w:val="24"/>
      <w:szCs w:val="24"/>
      <w:lang w:eastAsia="en-NZ"/>
    </w:rPr>
  </w:style>
  <w:style w:type="paragraph" w:customStyle="1" w:styleId="site-name">
    <w:name w:val="site-name"/>
    <w:basedOn w:val="Normal"/>
    <w:rsid w:val="00666121"/>
    <w:pPr>
      <w:spacing w:before="384" w:after="384" w:line="240" w:lineRule="atLeast"/>
    </w:pPr>
    <w:rPr>
      <w:rFonts w:ascii="Times New Roman" w:hAnsi="Times New Roman"/>
      <w:spacing w:val="0"/>
      <w:kern w:val="0"/>
      <w:sz w:val="49"/>
      <w:szCs w:val="49"/>
      <w:lang w:eastAsia="en-NZ"/>
    </w:rPr>
  </w:style>
  <w:style w:type="paragraph" w:customStyle="1" w:styleId="site-description">
    <w:name w:val="site-description"/>
    <w:basedOn w:val="Normal"/>
    <w:rsid w:val="00666121"/>
    <w:pPr>
      <w:spacing w:before="150" w:after="150"/>
    </w:pPr>
    <w:rPr>
      <w:rFonts w:ascii="Times New Roman" w:hAnsi="Times New Roman"/>
      <w:color w:val="AFAFAF"/>
      <w:spacing w:val="0"/>
      <w:kern w:val="0"/>
      <w:sz w:val="21"/>
      <w:szCs w:val="21"/>
      <w:lang w:eastAsia="en-NZ"/>
    </w:rPr>
  </w:style>
  <w:style w:type="paragraph" w:customStyle="1" w:styleId="comments-link">
    <w:name w:val="comments-link"/>
    <w:basedOn w:val="Normal"/>
    <w:rsid w:val="00666121"/>
    <w:pPr>
      <w:spacing w:before="384" w:after="384"/>
    </w:pPr>
    <w:rPr>
      <w:rFonts w:ascii="Times New Roman" w:hAnsi="Times New Roman"/>
      <w:spacing w:val="0"/>
      <w:kern w:val="0"/>
      <w:sz w:val="18"/>
      <w:szCs w:val="18"/>
      <w:lang w:eastAsia="en-NZ"/>
    </w:rPr>
  </w:style>
  <w:style w:type="paragraph" w:customStyle="1" w:styleId="post-data">
    <w:name w:val="post-data"/>
    <w:basedOn w:val="Normal"/>
    <w:rsid w:val="00666121"/>
    <w:pPr>
      <w:spacing w:before="300" w:after="384"/>
    </w:pPr>
    <w:rPr>
      <w:rFonts w:ascii="Times New Roman" w:hAnsi="Times New Roman"/>
      <w:b/>
      <w:bCs/>
      <w:spacing w:val="0"/>
      <w:kern w:val="0"/>
      <w:sz w:val="18"/>
      <w:szCs w:val="18"/>
      <w:lang w:eastAsia="en-NZ"/>
    </w:rPr>
  </w:style>
  <w:style w:type="paragraph" w:customStyle="1" w:styleId="post-entry">
    <w:name w:val="post-entry"/>
    <w:basedOn w:val="Normal"/>
    <w:rsid w:val="00666121"/>
    <w:pPr>
      <w:spacing w:before="384" w:after="384"/>
    </w:pPr>
    <w:rPr>
      <w:rFonts w:ascii="Times New Roman" w:hAnsi="Times New Roman"/>
      <w:spacing w:val="0"/>
      <w:kern w:val="0"/>
      <w:sz w:val="24"/>
      <w:szCs w:val="24"/>
      <w:lang w:eastAsia="en-NZ"/>
    </w:rPr>
  </w:style>
  <w:style w:type="paragraph" w:customStyle="1" w:styleId="post-meta">
    <w:name w:val="post-meta"/>
    <w:basedOn w:val="Normal"/>
    <w:rsid w:val="00666121"/>
    <w:pPr>
      <w:spacing w:before="384" w:after="150"/>
    </w:pPr>
    <w:rPr>
      <w:rFonts w:ascii="Times New Roman" w:hAnsi="Times New Roman"/>
      <w:color w:val="9F9F9F"/>
      <w:spacing w:val="0"/>
      <w:kern w:val="0"/>
      <w:sz w:val="18"/>
      <w:szCs w:val="18"/>
      <w:lang w:eastAsia="en-NZ"/>
    </w:rPr>
  </w:style>
  <w:style w:type="paragraph" w:customStyle="1" w:styleId="post-edit">
    <w:name w:val="post-edit"/>
    <w:basedOn w:val="Normal"/>
    <w:rsid w:val="00666121"/>
    <w:pPr>
      <w:spacing w:before="360" w:after="360"/>
    </w:pPr>
    <w:rPr>
      <w:rFonts w:ascii="Times New Roman" w:hAnsi="Times New Roman"/>
      <w:spacing w:val="0"/>
      <w:kern w:val="0"/>
      <w:sz w:val="18"/>
      <w:szCs w:val="18"/>
      <w:lang w:eastAsia="en-NZ"/>
    </w:rPr>
  </w:style>
  <w:style w:type="paragraph" w:customStyle="1" w:styleId="post-search-terms">
    <w:name w:val="post-search-terms"/>
    <w:basedOn w:val="Normal"/>
    <w:rsid w:val="00666121"/>
    <w:pPr>
      <w:spacing w:before="384" w:after="384"/>
    </w:pPr>
    <w:rPr>
      <w:rFonts w:ascii="Times New Roman" w:hAnsi="Times New Roman"/>
      <w:spacing w:val="0"/>
      <w:kern w:val="0"/>
      <w:sz w:val="24"/>
      <w:szCs w:val="24"/>
      <w:lang w:eastAsia="en-NZ"/>
    </w:rPr>
  </w:style>
  <w:style w:type="paragraph" w:customStyle="1" w:styleId="read-more">
    <w:name w:val="read-more"/>
    <w:basedOn w:val="Normal"/>
    <w:rsid w:val="00666121"/>
    <w:pPr>
      <w:spacing w:before="384" w:after="384"/>
    </w:pPr>
    <w:rPr>
      <w:rFonts w:ascii="Times New Roman" w:hAnsi="Times New Roman"/>
      <w:b/>
      <w:bCs/>
      <w:spacing w:val="0"/>
      <w:kern w:val="0"/>
      <w:sz w:val="24"/>
      <w:szCs w:val="24"/>
      <w:lang w:eastAsia="en-NZ"/>
    </w:rPr>
  </w:style>
  <w:style w:type="paragraph" w:customStyle="1" w:styleId="attachment-entry">
    <w:name w:val="attachment-entry"/>
    <w:basedOn w:val="Normal"/>
    <w:rsid w:val="00666121"/>
    <w:pPr>
      <w:spacing w:before="384" w:after="384"/>
      <w:jc w:val="center"/>
    </w:pPr>
    <w:rPr>
      <w:rFonts w:ascii="Times New Roman" w:hAnsi="Times New Roman"/>
      <w:spacing w:val="0"/>
      <w:kern w:val="0"/>
      <w:sz w:val="24"/>
      <w:szCs w:val="24"/>
      <w:lang w:eastAsia="en-NZ"/>
    </w:rPr>
  </w:style>
  <w:style w:type="paragraph" w:customStyle="1" w:styleId="ellipsis">
    <w:name w:val="ellipsis"/>
    <w:basedOn w:val="Normal"/>
    <w:rsid w:val="00666121"/>
    <w:pPr>
      <w:spacing w:before="384" w:after="384"/>
      <w:ind w:left="75"/>
    </w:pPr>
    <w:rPr>
      <w:rFonts w:ascii="Times New Roman" w:hAnsi="Times New Roman"/>
      <w:color w:val="AAAAAA"/>
      <w:spacing w:val="0"/>
      <w:kern w:val="0"/>
      <w:sz w:val="27"/>
      <w:szCs w:val="27"/>
      <w:lang w:eastAsia="en-NZ"/>
    </w:rPr>
  </w:style>
  <w:style w:type="paragraph" w:customStyle="1" w:styleId="form-allowed-tags">
    <w:name w:val="form-allowed-tags"/>
    <w:basedOn w:val="Normal"/>
    <w:rsid w:val="00666121"/>
    <w:pPr>
      <w:spacing w:before="384" w:after="384"/>
    </w:pPr>
    <w:rPr>
      <w:rFonts w:ascii="Times New Roman" w:hAnsi="Times New Roman"/>
      <w:vanish/>
      <w:spacing w:val="0"/>
      <w:kern w:val="0"/>
      <w:sz w:val="15"/>
      <w:szCs w:val="15"/>
      <w:lang w:eastAsia="en-NZ"/>
    </w:rPr>
  </w:style>
  <w:style w:type="paragraph" w:customStyle="1" w:styleId="widget-wrapper">
    <w:name w:val="widget-wrapper"/>
    <w:basedOn w:val="Normal"/>
    <w:rsid w:val="00666121"/>
    <w:pPr>
      <w:pBdr>
        <w:top w:val="single" w:sz="6" w:space="15" w:color="E5E5E5"/>
        <w:left w:val="single" w:sz="6" w:space="15" w:color="E5E5E5"/>
        <w:bottom w:val="single" w:sz="6" w:space="15" w:color="E5E5E5"/>
        <w:right w:val="single" w:sz="6" w:space="15" w:color="E5E5E5"/>
      </w:pBdr>
      <w:shd w:val="clear" w:color="auto" w:fill="F9F9F9"/>
      <w:spacing w:before="0" w:after="300"/>
    </w:pPr>
    <w:rPr>
      <w:rFonts w:ascii="Times New Roman" w:hAnsi="Times New Roman"/>
      <w:spacing w:val="0"/>
      <w:kern w:val="0"/>
      <w:sz w:val="24"/>
      <w:szCs w:val="24"/>
      <w:lang w:eastAsia="en-NZ"/>
    </w:rPr>
  </w:style>
  <w:style w:type="paragraph" w:customStyle="1" w:styleId="colophon-widget">
    <w:name w:val="colophon-widget"/>
    <w:basedOn w:val="Normal"/>
    <w:rsid w:val="00666121"/>
    <w:pPr>
      <w:spacing w:before="384" w:after="384"/>
    </w:pPr>
    <w:rPr>
      <w:rFonts w:ascii="Times New Roman" w:hAnsi="Times New Roman"/>
      <w:spacing w:val="0"/>
      <w:kern w:val="0"/>
      <w:sz w:val="24"/>
      <w:szCs w:val="24"/>
      <w:lang w:eastAsia="en-NZ"/>
    </w:rPr>
  </w:style>
  <w:style w:type="paragraph" w:customStyle="1" w:styleId="top-widget">
    <w:name w:val="top-widget"/>
    <w:basedOn w:val="Normal"/>
    <w:rsid w:val="00666121"/>
    <w:pPr>
      <w:spacing w:before="384" w:after="384"/>
      <w:jc w:val="right"/>
    </w:pPr>
    <w:rPr>
      <w:rFonts w:ascii="Times New Roman" w:hAnsi="Times New Roman"/>
      <w:spacing w:val="0"/>
      <w:kern w:val="0"/>
      <w:sz w:val="24"/>
      <w:szCs w:val="24"/>
      <w:lang w:eastAsia="en-NZ"/>
    </w:rPr>
  </w:style>
  <w:style w:type="paragraph" w:customStyle="1" w:styleId="featured-title">
    <w:name w:val="featured-title"/>
    <w:basedOn w:val="Normal"/>
    <w:rsid w:val="00666121"/>
    <w:pPr>
      <w:spacing w:before="0" w:after="0"/>
      <w:jc w:val="center"/>
    </w:pPr>
    <w:rPr>
      <w:rFonts w:ascii="Times New Roman" w:hAnsi="Times New Roman"/>
      <w:color w:val="333333"/>
      <w:spacing w:val="-15"/>
      <w:kern w:val="0"/>
      <w:sz w:val="36"/>
      <w:szCs w:val="36"/>
      <w:lang w:eastAsia="en-NZ"/>
    </w:rPr>
  </w:style>
  <w:style w:type="paragraph" w:customStyle="1" w:styleId="featured-subtitle">
    <w:name w:val="featured-subtitle"/>
    <w:basedOn w:val="Normal"/>
    <w:rsid w:val="00666121"/>
    <w:pPr>
      <w:spacing w:before="384" w:after="384"/>
      <w:jc w:val="center"/>
    </w:pPr>
    <w:rPr>
      <w:rFonts w:ascii="Times New Roman" w:hAnsi="Times New Roman"/>
      <w:spacing w:val="0"/>
      <w:kern w:val="0"/>
      <w:sz w:val="24"/>
      <w:szCs w:val="24"/>
      <w:lang w:eastAsia="en-NZ"/>
    </w:rPr>
  </w:style>
  <w:style w:type="paragraph" w:customStyle="1" w:styleId="title-404">
    <w:name w:val="title-404"/>
    <w:basedOn w:val="Normal"/>
    <w:rsid w:val="00666121"/>
    <w:pPr>
      <w:spacing w:before="384" w:after="384"/>
    </w:pPr>
    <w:rPr>
      <w:rFonts w:ascii="Times New Roman" w:hAnsi="Times New Roman"/>
      <w:color w:val="993333"/>
      <w:spacing w:val="0"/>
      <w:kern w:val="0"/>
      <w:sz w:val="24"/>
      <w:szCs w:val="24"/>
      <w:lang w:eastAsia="en-NZ"/>
    </w:rPr>
  </w:style>
  <w:style w:type="paragraph" w:customStyle="1" w:styleId="skip-container">
    <w:name w:val="skip-container"/>
    <w:basedOn w:val="Normal"/>
    <w:rsid w:val="00666121"/>
    <w:pPr>
      <w:spacing w:before="384" w:after="384"/>
    </w:pPr>
    <w:rPr>
      <w:rFonts w:ascii="Times New Roman" w:hAnsi="Times New Roman"/>
      <w:spacing w:val="0"/>
      <w:kern w:val="0"/>
      <w:sz w:val="24"/>
      <w:szCs w:val="24"/>
      <w:lang w:eastAsia="en-NZ"/>
    </w:rPr>
  </w:style>
  <w:style w:type="paragraph" w:customStyle="1" w:styleId="skip-link">
    <w:name w:val="skip-link"/>
    <w:basedOn w:val="Normal"/>
    <w:rsid w:val="00666121"/>
    <w:pPr>
      <w:pBdr>
        <w:top w:val="single" w:sz="6" w:space="6" w:color="D5D5D5"/>
        <w:left w:val="single" w:sz="6" w:space="6" w:color="D5D5D5"/>
        <w:bottom w:val="single" w:sz="6" w:space="6" w:color="D5D5D5"/>
        <w:right w:val="single" w:sz="6" w:space="6" w:color="D5D5D5"/>
      </w:pBdr>
      <w:shd w:val="clear" w:color="auto" w:fill="F5F5F5"/>
      <w:spacing w:before="384" w:after="384"/>
      <w:ind w:left="-12240"/>
    </w:pPr>
    <w:rPr>
      <w:rFonts w:ascii="Times New Roman" w:hAnsi="Times New Roman"/>
      <w:caps/>
      <w:spacing w:val="0"/>
      <w:kern w:val="0"/>
      <w:sz w:val="19"/>
      <w:szCs w:val="19"/>
      <w:lang w:eastAsia="en-NZ"/>
    </w:rPr>
  </w:style>
  <w:style w:type="paragraph" w:customStyle="1" w:styleId="top-menu">
    <w:name w:val="top-menu"/>
    <w:basedOn w:val="Normal"/>
    <w:rsid w:val="00666121"/>
    <w:pPr>
      <w:spacing w:before="150" w:after="150"/>
    </w:pPr>
    <w:rPr>
      <w:rFonts w:ascii="Times New Roman" w:hAnsi="Times New Roman"/>
      <w:spacing w:val="0"/>
      <w:kern w:val="0"/>
      <w:sz w:val="24"/>
      <w:szCs w:val="24"/>
      <w:lang w:eastAsia="en-NZ"/>
    </w:rPr>
  </w:style>
  <w:style w:type="paragraph" w:customStyle="1" w:styleId="menu">
    <w:name w:val="menu"/>
    <w:basedOn w:val="Normal"/>
    <w:rsid w:val="00666121"/>
    <w:pPr>
      <w:shd w:val="clear" w:color="auto" w:fill="F7AA33"/>
      <w:spacing w:before="0" w:after="0"/>
    </w:pPr>
    <w:rPr>
      <w:rFonts w:ascii="Times New Roman" w:hAnsi="Times New Roman"/>
      <w:color w:val="FFFFFF"/>
      <w:spacing w:val="0"/>
      <w:kern w:val="0"/>
      <w:sz w:val="24"/>
      <w:szCs w:val="24"/>
      <w:lang w:eastAsia="en-NZ"/>
    </w:rPr>
  </w:style>
  <w:style w:type="paragraph" w:customStyle="1" w:styleId="main-nav">
    <w:name w:val="main-nav"/>
    <w:basedOn w:val="Normal"/>
    <w:rsid w:val="00666121"/>
    <w:pPr>
      <w:spacing w:before="384" w:after="384"/>
    </w:pPr>
    <w:rPr>
      <w:rFonts w:ascii="Times New Roman" w:hAnsi="Times New Roman"/>
      <w:spacing w:val="0"/>
      <w:kern w:val="0"/>
      <w:sz w:val="24"/>
      <w:szCs w:val="24"/>
      <w:lang w:eastAsia="en-NZ"/>
    </w:rPr>
  </w:style>
  <w:style w:type="paragraph" w:customStyle="1" w:styleId="sub-header-menu">
    <w:name w:val="sub-header-menu"/>
    <w:basedOn w:val="Normal"/>
    <w:rsid w:val="00666121"/>
    <w:pPr>
      <w:pBdr>
        <w:left w:val="single" w:sz="6" w:space="0" w:color="E5E5E5"/>
        <w:bottom w:val="single" w:sz="6" w:space="0" w:color="E5E5E5"/>
        <w:right w:val="single" w:sz="6" w:space="0" w:color="E5E5E5"/>
      </w:pBdr>
      <w:shd w:val="clear" w:color="auto" w:fill="FFFFFF"/>
      <w:spacing w:before="0" w:after="0"/>
    </w:pPr>
    <w:rPr>
      <w:rFonts w:ascii="Times New Roman" w:hAnsi="Times New Roman"/>
      <w:spacing w:val="0"/>
      <w:kern w:val="0"/>
      <w:sz w:val="24"/>
      <w:szCs w:val="24"/>
      <w:lang w:eastAsia="en-NZ"/>
    </w:rPr>
  </w:style>
  <w:style w:type="paragraph" w:customStyle="1" w:styleId="footer-menu">
    <w:name w:val="footer-menu"/>
    <w:basedOn w:val="Normal"/>
    <w:rsid w:val="00666121"/>
    <w:pPr>
      <w:spacing w:before="384" w:after="384"/>
    </w:pPr>
    <w:rPr>
      <w:rFonts w:ascii="Times New Roman" w:hAnsi="Times New Roman"/>
      <w:spacing w:val="0"/>
      <w:kern w:val="0"/>
      <w:sz w:val="24"/>
      <w:szCs w:val="24"/>
      <w:lang w:eastAsia="en-NZ"/>
    </w:rPr>
  </w:style>
  <w:style w:type="paragraph" w:customStyle="1" w:styleId="navigation">
    <w:name w:val="navigation"/>
    <w:basedOn w:val="Normal"/>
    <w:rsid w:val="00666121"/>
    <w:pPr>
      <w:spacing w:before="300" w:after="300" w:line="420" w:lineRule="atLeast"/>
    </w:pPr>
    <w:rPr>
      <w:rFonts w:ascii="Times New Roman" w:hAnsi="Times New Roman"/>
      <w:color w:val="111111"/>
      <w:spacing w:val="0"/>
      <w:kern w:val="0"/>
      <w:lang w:eastAsia="en-NZ"/>
    </w:rPr>
  </w:style>
  <w:style w:type="paragraph" w:customStyle="1" w:styleId="pagination">
    <w:name w:val="pagination"/>
    <w:basedOn w:val="Normal"/>
    <w:rsid w:val="00666121"/>
    <w:pPr>
      <w:spacing w:before="150" w:after="150"/>
    </w:pPr>
    <w:rPr>
      <w:rFonts w:ascii="Times New Roman" w:hAnsi="Times New Roman"/>
      <w:b/>
      <w:bCs/>
      <w:spacing w:val="0"/>
      <w:kern w:val="0"/>
      <w:sz w:val="24"/>
      <w:szCs w:val="24"/>
      <w:lang w:eastAsia="en-NZ"/>
    </w:rPr>
  </w:style>
  <w:style w:type="paragraph" w:customStyle="1" w:styleId="breadcrumb-list">
    <w:name w:val="breadcrumb-list"/>
    <w:basedOn w:val="Normal"/>
    <w:rsid w:val="00666121"/>
    <w:pPr>
      <w:spacing w:before="384" w:after="384"/>
    </w:pPr>
    <w:rPr>
      <w:rFonts w:ascii="Times New Roman" w:hAnsi="Times New Roman"/>
      <w:spacing w:val="0"/>
      <w:kern w:val="0"/>
      <w:sz w:val="18"/>
      <w:szCs w:val="18"/>
      <w:lang w:eastAsia="en-NZ"/>
    </w:rPr>
  </w:style>
  <w:style w:type="paragraph" w:customStyle="1" w:styleId="commentlist">
    <w:name w:val="commentlist"/>
    <w:basedOn w:val="Normal"/>
    <w:rsid w:val="00666121"/>
    <w:pPr>
      <w:pBdr>
        <w:bottom w:val="single" w:sz="6" w:space="0" w:color="E5E5E5"/>
      </w:pBdr>
      <w:spacing w:before="0" w:after="0"/>
    </w:pPr>
    <w:rPr>
      <w:rFonts w:ascii="Times New Roman" w:hAnsi="Times New Roman"/>
      <w:spacing w:val="0"/>
      <w:kern w:val="0"/>
      <w:sz w:val="24"/>
      <w:szCs w:val="24"/>
      <w:lang w:eastAsia="en-NZ"/>
    </w:rPr>
  </w:style>
  <w:style w:type="paragraph" w:customStyle="1" w:styleId="comment-body">
    <w:name w:val="comment-body"/>
    <w:basedOn w:val="Normal"/>
    <w:rsid w:val="00666121"/>
    <w:pPr>
      <w:spacing w:before="384" w:after="384"/>
    </w:pPr>
    <w:rPr>
      <w:rFonts w:ascii="Times New Roman" w:hAnsi="Times New Roman"/>
      <w:spacing w:val="0"/>
      <w:kern w:val="0"/>
      <w:sz w:val="24"/>
      <w:szCs w:val="24"/>
      <w:lang w:eastAsia="en-NZ"/>
    </w:rPr>
  </w:style>
  <w:style w:type="paragraph" w:customStyle="1" w:styleId="pingback">
    <w:name w:val="pingback"/>
    <w:basedOn w:val="Normal"/>
    <w:rsid w:val="00666121"/>
    <w:pPr>
      <w:spacing w:before="300" w:after="300"/>
    </w:pPr>
    <w:rPr>
      <w:rFonts w:ascii="Times New Roman" w:hAnsi="Times New Roman"/>
      <w:spacing w:val="0"/>
      <w:kern w:val="0"/>
      <w:sz w:val="24"/>
      <w:szCs w:val="24"/>
      <w:lang w:eastAsia="en-NZ"/>
    </w:rPr>
  </w:style>
  <w:style w:type="paragraph" w:customStyle="1" w:styleId="trackback">
    <w:name w:val="trackback"/>
    <w:basedOn w:val="Normal"/>
    <w:rsid w:val="00666121"/>
    <w:pPr>
      <w:spacing w:before="300" w:after="300"/>
    </w:pPr>
    <w:rPr>
      <w:rFonts w:ascii="Times New Roman" w:hAnsi="Times New Roman"/>
      <w:spacing w:val="0"/>
      <w:kern w:val="0"/>
      <w:sz w:val="24"/>
      <w:szCs w:val="24"/>
      <w:lang w:eastAsia="en-NZ"/>
    </w:rPr>
  </w:style>
  <w:style w:type="paragraph" w:customStyle="1" w:styleId="reply">
    <w:name w:val="reply"/>
    <w:basedOn w:val="Normal"/>
    <w:rsid w:val="00666121"/>
    <w:pPr>
      <w:spacing w:before="150" w:after="150"/>
    </w:pPr>
    <w:rPr>
      <w:rFonts w:ascii="Times New Roman" w:hAnsi="Times New Roman"/>
      <w:spacing w:val="0"/>
      <w:kern w:val="0"/>
      <w:sz w:val="24"/>
      <w:szCs w:val="24"/>
      <w:lang w:eastAsia="en-NZ"/>
    </w:rPr>
  </w:style>
  <w:style w:type="paragraph" w:customStyle="1" w:styleId="nocomments">
    <w:name w:val="nocomments"/>
    <w:basedOn w:val="Normal"/>
    <w:rsid w:val="00666121"/>
    <w:pPr>
      <w:spacing w:before="384" w:after="384"/>
      <w:jc w:val="center"/>
    </w:pPr>
    <w:rPr>
      <w:rFonts w:ascii="Times New Roman" w:hAnsi="Times New Roman"/>
      <w:color w:val="999999"/>
      <w:spacing w:val="0"/>
      <w:kern w:val="0"/>
      <w:sz w:val="22"/>
      <w:szCs w:val="22"/>
      <w:lang w:eastAsia="en-NZ"/>
    </w:rPr>
  </w:style>
  <w:style w:type="paragraph" w:customStyle="1" w:styleId="alignnone">
    <w:name w:val="alignnone"/>
    <w:basedOn w:val="Normal"/>
    <w:rsid w:val="00666121"/>
    <w:pPr>
      <w:spacing w:before="75" w:after="300"/>
      <w:ind w:right="300"/>
    </w:pPr>
    <w:rPr>
      <w:rFonts w:ascii="Times New Roman" w:hAnsi="Times New Roman"/>
      <w:spacing w:val="0"/>
      <w:kern w:val="0"/>
      <w:sz w:val="24"/>
      <w:szCs w:val="24"/>
      <w:lang w:eastAsia="en-NZ"/>
    </w:rPr>
  </w:style>
  <w:style w:type="paragraph" w:customStyle="1" w:styleId="aligncenter">
    <w:name w:val="aligncenter"/>
    <w:basedOn w:val="Normal"/>
    <w:rsid w:val="00666121"/>
    <w:pPr>
      <w:spacing w:before="75" w:after="75"/>
    </w:pPr>
    <w:rPr>
      <w:rFonts w:ascii="Times New Roman" w:hAnsi="Times New Roman"/>
      <w:spacing w:val="0"/>
      <w:kern w:val="0"/>
      <w:sz w:val="24"/>
      <w:szCs w:val="24"/>
      <w:lang w:eastAsia="en-NZ"/>
    </w:rPr>
  </w:style>
  <w:style w:type="paragraph" w:customStyle="1" w:styleId="alignright">
    <w:name w:val="alignright"/>
    <w:basedOn w:val="Normal"/>
    <w:rsid w:val="00666121"/>
    <w:pPr>
      <w:spacing w:before="75" w:after="300"/>
      <w:ind w:left="300"/>
    </w:pPr>
    <w:rPr>
      <w:rFonts w:ascii="Times New Roman" w:hAnsi="Times New Roman"/>
      <w:spacing w:val="0"/>
      <w:kern w:val="0"/>
      <w:sz w:val="24"/>
      <w:szCs w:val="24"/>
      <w:lang w:eastAsia="en-NZ"/>
    </w:rPr>
  </w:style>
  <w:style w:type="paragraph" w:customStyle="1" w:styleId="alignleft">
    <w:name w:val="alignleft"/>
    <w:basedOn w:val="Normal"/>
    <w:rsid w:val="00666121"/>
    <w:pPr>
      <w:spacing w:before="75" w:after="300"/>
      <w:ind w:right="300"/>
    </w:pPr>
    <w:rPr>
      <w:rFonts w:ascii="Times New Roman" w:hAnsi="Times New Roman"/>
      <w:spacing w:val="0"/>
      <w:kern w:val="0"/>
      <w:sz w:val="24"/>
      <w:szCs w:val="24"/>
      <w:lang w:eastAsia="en-NZ"/>
    </w:rPr>
  </w:style>
  <w:style w:type="paragraph" w:customStyle="1" w:styleId="wp-caption">
    <w:name w:val="wp-caption"/>
    <w:basedOn w:val="Normal"/>
    <w:rsid w:val="00666121"/>
    <w:pPr>
      <w:pBdr>
        <w:top w:val="single" w:sz="6" w:space="10" w:color="F0F0F0"/>
        <w:left w:val="single" w:sz="6" w:space="8" w:color="F0F0F0"/>
        <w:bottom w:val="single" w:sz="6" w:space="8" w:color="F0F0F0"/>
        <w:right w:val="single" w:sz="6" w:space="8" w:color="F0F0F0"/>
      </w:pBdr>
      <w:shd w:val="clear" w:color="auto" w:fill="F9F9F9"/>
      <w:spacing w:before="384" w:after="384"/>
      <w:jc w:val="center"/>
    </w:pPr>
    <w:rPr>
      <w:rFonts w:ascii="Times New Roman" w:hAnsi="Times New Roman"/>
      <w:spacing w:val="0"/>
      <w:kern w:val="0"/>
      <w:sz w:val="24"/>
      <w:szCs w:val="24"/>
      <w:lang w:eastAsia="en-NZ"/>
    </w:rPr>
  </w:style>
  <w:style w:type="paragraph" w:customStyle="1" w:styleId="gallery">
    <w:name w:val="gallery"/>
    <w:basedOn w:val="Normal"/>
    <w:rsid w:val="00666121"/>
    <w:pPr>
      <w:spacing w:before="0" w:after="270"/>
    </w:pPr>
    <w:rPr>
      <w:rFonts w:ascii="Times New Roman" w:hAnsi="Times New Roman"/>
      <w:spacing w:val="0"/>
      <w:kern w:val="0"/>
      <w:sz w:val="24"/>
      <w:szCs w:val="24"/>
      <w:lang w:eastAsia="en-NZ"/>
    </w:rPr>
  </w:style>
  <w:style w:type="paragraph" w:customStyle="1" w:styleId="call-to-action">
    <w:name w:val="call-to-action"/>
    <w:basedOn w:val="Normal"/>
    <w:rsid w:val="00666121"/>
    <w:pPr>
      <w:spacing w:before="384" w:after="384"/>
      <w:jc w:val="center"/>
    </w:pPr>
    <w:rPr>
      <w:rFonts w:ascii="Times New Roman" w:hAnsi="Times New Roman"/>
      <w:vanish/>
      <w:spacing w:val="0"/>
      <w:kern w:val="0"/>
      <w:sz w:val="24"/>
      <w:szCs w:val="24"/>
      <w:lang w:eastAsia="en-NZ"/>
    </w:rPr>
  </w:style>
  <w:style w:type="paragraph" w:customStyle="1" w:styleId="info-box">
    <w:name w:val="info-box"/>
    <w:basedOn w:val="Normal"/>
    <w:rsid w:val="00666121"/>
    <w:pPr>
      <w:spacing w:before="300" w:after="300"/>
    </w:pPr>
    <w:rPr>
      <w:rFonts w:ascii="Times New Roman" w:hAnsi="Times New Roman"/>
      <w:spacing w:val="0"/>
      <w:kern w:val="0"/>
      <w:sz w:val="24"/>
      <w:szCs w:val="24"/>
      <w:lang w:eastAsia="en-NZ"/>
    </w:rPr>
  </w:style>
  <w:style w:type="paragraph" w:customStyle="1" w:styleId="alert">
    <w:name w:val="alert"/>
    <w:basedOn w:val="Normal"/>
    <w:rsid w:val="00666121"/>
    <w:pPr>
      <w:pBdr>
        <w:top w:val="single" w:sz="6" w:space="0" w:color="DC7070"/>
        <w:left w:val="single" w:sz="6" w:space="0" w:color="DC7070"/>
        <w:bottom w:val="single" w:sz="6" w:space="0" w:color="DC7070"/>
        <w:right w:val="single" w:sz="6" w:space="0" w:color="DC7070"/>
      </w:pBdr>
      <w:shd w:val="clear" w:color="auto" w:fill="FAEBEB"/>
      <w:spacing w:before="384" w:after="384"/>
    </w:pPr>
    <w:rPr>
      <w:rFonts w:ascii="Times New Roman" w:hAnsi="Times New Roman"/>
      <w:color w:val="212121"/>
      <w:spacing w:val="0"/>
      <w:kern w:val="0"/>
      <w:sz w:val="24"/>
      <w:szCs w:val="24"/>
      <w:lang w:eastAsia="en-NZ"/>
    </w:rPr>
  </w:style>
  <w:style w:type="paragraph" w:customStyle="1" w:styleId="address">
    <w:name w:val="address"/>
    <w:basedOn w:val="Normal"/>
    <w:rsid w:val="00666121"/>
    <w:pPr>
      <w:pBdr>
        <w:top w:val="single" w:sz="6" w:space="0" w:color="CDC9A5"/>
        <w:left w:val="single" w:sz="6" w:space="0" w:color="CDC9A5"/>
        <w:bottom w:val="single" w:sz="6" w:space="0" w:color="CDC9A5"/>
        <w:right w:val="single" w:sz="6" w:space="0" w:color="CDC9A5"/>
      </w:pBdr>
      <w:shd w:val="clear" w:color="auto" w:fill="F6F5EF"/>
      <w:spacing w:before="384" w:after="384"/>
    </w:pPr>
    <w:rPr>
      <w:rFonts w:ascii="Times New Roman" w:hAnsi="Times New Roman"/>
      <w:color w:val="212121"/>
      <w:spacing w:val="0"/>
      <w:kern w:val="0"/>
      <w:sz w:val="24"/>
      <w:szCs w:val="24"/>
      <w:lang w:eastAsia="en-NZ"/>
    </w:rPr>
  </w:style>
  <w:style w:type="paragraph" w:customStyle="1" w:styleId="notice">
    <w:name w:val="notice"/>
    <w:basedOn w:val="Normal"/>
    <w:rsid w:val="00666121"/>
    <w:pPr>
      <w:pBdr>
        <w:top w:val="single" w:sz="6" w:space="0" w:color="E3CF57"/>
        <w:left w:val="single" w:sz="6" w:space="0" w:color="E3CF57"/>
        <w:bottom w:val="single" w:sz="6" w:space="0" w:color="E3CF57"/>
        <w:right w:val="single" w:sz="6" w:space="0" w:color="E3CF57"/>
      </w:pBdr>
      <w:shd w:val="clear" w:color="auto" w:fill="FBF9E9"/>
      <w:spacing w:before="384" w:after="384"/>
    </w:pPr>
    <w:rPr>
      <w:rFonts w:ascii="Times New Roman" w:hAnsi="Times New Roman"/>
      <w:color w:val="212121"/>
      <w:spacing w:val="0"/>
      <w:kern w:val="0"/>
      <w:sz w:val="24"/>
      <w:szCs w:val="24"/>
      <w:lang w:eastAsia="en-NZ"/>
    </w:rPr>
  </w:style>
  <w:style w:type="paragraph" w:customStyle="1" w:styleId="success">
    <w:name w:val="success"/>
    <w:basedOn w:val="Normal"/>
    <w:rsid w:val="00666121"/>
    <w:pPr>
      <w:pBdr>
        <w:top w:val="single" w:sz="6" w:space="0" w:color="A2BC13"/>
        <w:left w:val="single" w:sz="6" w:space="0" w:color="A2BC13"/>
        <w:bottom w:val="single" w:sz="6" w:space="0" w:color="A2BC13"/>
        <w:right w:val="single" w:sz="6" w:space="0" w:color="A2BC13"/>
      </w:pBdr>
      <w:shd w:val="clear" w:color="auto" w:fill="F9FDE8"/>
      <w:spacing w:before="384" w:after="384"/>
    </w:pPr>
    <w:rPr>
      <w:rFonts w:ascii="Times New Roman" w:hAnsi="Times New Roman"/>
      <w:color w:val="212121"/>
      <w:spacing w:val="0"/>
      <w:kern w:val="0"/>
      <w:sz w:val="24"/>
      <w:szCs w:val="24"/>
      <w:lang w:eastAsia="en-NZ"/>
    </w:rPr>
  </w:style>
  <w:style w:type="paragraph" w:customStyle="1" w:styleId="download">
    <w:name w:val="download"/>
    <w:basedOn w:val="Normal"/>
    <w:rsid w:val="00666121"/>
    <w:pPr>
      <w:pBdr>
        <w:top w:val="single" w:sz="6" w:space="0" w:color="FF9912"/>
        <w:left w:val="single" w:sz="6" w:space="0" w:color="FF9912"/>
        <w:bottom w:val="single" w:sz="6" w:space="0" w:color="FF9912"/>
        <w:right w:val="single" w:sz="6" w:space="0" w:color="FF9912"/>
      </w:pBdr>
      <w:shd w:val="clear" w:color="auto" w:fill="FFF4E5"/>
      <w:spacing w:before="384" w:after="384"/>
    </w:pPr>
    <w:rPr>
      <w:rFonts w:ascii="Times New Roman" w:hAnsi="Times New Roman"/>
      <w:color w:val="212121"/>
      <w:spacing w:val="0"/>
      <w:kern w:val="0"/>
      <w:sz w:val="24"/>
      <w:szCs w:val="24"/>
      <w:lang w:eastAsia="en-NZ"/>
    </w:rPr>
  </w:style>
  <w:style w:type="paragraph" w:customStyle="1" w:styleId="information">
    <w:name w:val="information"/>
    <w:basedOn w:val="Normal"/>
    <w:rsid w:val="00666121"/>
    <w:pPr>
      <w:pBdr>
        <w:top w:val="single" w:sz="6" w:space="0" w:color="6CA6CD"/>
        <w:left w:val="single" w:sz="6" w:space="0" w:color="6CA6CD"/>
        <w:bottom w:val="single" w:sz="6" w:space="0" w:color="6CA6CD"/>
        <w:right w:val="single" w:sz="6" w:space="0" w:color="6CA6CD"/>
      </w:pBdr>
      <w:shd w:val="clear" w:color="auto" w:fill="EEF3F6"/>
      <w:spacing w:before="384" w:after="384"/>
    </w:pPr>
    <w:rPr>
      <w:rFonts w:ascii="Times New Roman" w:hAnsi="Times New Roman"/>
      <w:color w:val="212121"/>
      <w:spacing w:val="0"/>
      <w:kern w:val="0"/>
      <w:sz w:val="24"/>
      <w:szCs w:val="24"/>
      <w:lang w:eastAsia="en-NZ"/>
    </w:rPr>
  </w:style>
  <w:style w:type="paragraph" w:customStyle="1" w:styleId="required">
    <w:name w:val="required"/>
    <w:basedOn w:val="Normal"/>
    <w:rsid w:val="00666121"/>
    <w:pPr>
      <w:spacing w:before="384" w:after="384"/>
    </w:pPr>
    <w:rPr>
      <w:rFonts w:ascii="Times New Roman" w:hAnsi="Times New Roman"/>
      <w:color w:val="D5243F"/>
      <w:spacing w:val="0"/>
      <w:kern w:val="0"/>
      <w:sz w:val="24"/>
      <w:szCs w:val="24"/>
      <w:lang w:eastAsia="en-NZ"/>
    </w:rPr>
  </w:style>
  <w:style w:type="paragraph" w:customStyle="1" w:styleId="icllanguagesselector">
    <w:name w:val="icl_languages_selector"/>
    <w:basedOn w:val="Normal"/>
    <w:rsid w:val="00666121"/>
    <w:pPr>
      <w:spacing w:before="384" w:after="384"/>
    </w:pPr>
    <w:rPr>
      <w:rFonts w:ascii="Times New Roman" w:hAnsi="Times New Roman"/>
      <w:spacing w:val="0"/>
      <w:kern w:val="0"/>
      <w:sz w:val="24"/>
      <w:szCs w:val="24"/>
      <w:lang w:eastAsia="en-NZ"/>
    </w:rPr>
  </w:style>
  <w:style w:type="paragraph" w:customStyle="1" w:styleId="scroll-top">
    <w:name w:val="scroll-top"/>
    <w:basedOn w:val="Normal"/>
    <w:rsid w:val="00666121"/>
    <w:pPr>
      <w:spacing w:before="384" w:after="384"/>
      <w:jc w:val="center"/>
    </w:pPr>
    <w:rPr>
      <w:rFonts w:ascii="Times New Roman" w:hAnsi="Times New Roman"/>
      <w:spacing w:val="0"/>
      <w:kern w:val="0"/>
      <w:sz w:val="24"/>
      <w:szCs w:val="24"/>
      <w:lang w:eastAsia="en-NZ"/>
    </w:rPr>
  </w:style>
  <w:style w:type="paragraph" w:customStyle="1" w:styleId="copyright">
    <w:name w:val="copyright"/>
    <w:basedOn w:val="Normal"/>
    <w:rsid w:val="00666121"/>
    <w:pPr>
      <w:spacing w:before="384" w:after="384"/>
    </w:pPr>
    <w:rPr>
      <w:rFonts w:ascii="Times New Roman" w:hAnsi="Times New Roman"/>
      <w:spacing w:val="0"/>
      <w:kern w:val="0"/>
      <w:sz w:val="24"/>
      <w:szCs w:val="24"/>
      <w:lang w:eastAsia="en-NZ"/>
    </w:rPr>
  </w:style>
  <w:style w:type="paragraph" w:customStyle="1" w:styleId="powered">
    <w:name w:val="powered"/>
    <w:basedOn w:val="Normal"/>
    <w:rsid w:val="00666121"/>
    <w:pPr>
      <w:spacing w:before="384" w:after="384"/>
      <w:jc w:val="right"/>
    </w:pPr>
    <w:rPr>
      <w:rFonts w:ascii="Times New Roman" w:hAnsi="Times New Roman"/>
      <w:spacing w:val="0"/>
      <w:kern w:val="0"/>
      <w:sz w:val="24"/>
      <w:szCs w:val="24"/>
      <w:lang w:eastAsia="en-NZ"/>
    </w:rPr>
  </w:style>
  <w:style w:type="paragraph" w:customStyle="1" w:styleId="center">
    <w:name w:val="center"/>
    <w:basedOn w:val="Normal"/>
    <w:rsid w:val="00666121"/>
    <w:pPr>
      <w:spacing w:before="384" w:after="384"/>
      <w:jc w:val="center"/>
    </w:pPr>
    <w:rPr>
      <w:rFonts w:ascii="Times New Roman" w:hAnsi="Times New Roman"/>
      <w:spacing w:val="0"/>
      <w:kern w:val="0"/>
      <w:sz w:val="24"/>
      <w:szCs w:val="24"/>
      <w:lang w:eastAsia="en-NZ"/>
    </w:rPr>
  </w:style>
  <w:style w:type="paragraph" w:customStyle="1" w:styleId="clear">
    <w:name w:val="clear"/>
    <w:basedOn w:val="Normal"/>
    <w:rsid w:val="00666121"/>
    <w:pPr>
      <w:spacing w:before="384" w:after="384"/>
    </w:pPr>
    <w:rPr>
      <w:rFonts w:ascii="Times New Roman" w:hAnsi="Times New Roman"/>
      <w:spacing w:val="0"/>
      <w:kern w:val="0"/>
      <w:sz w:val="24"/>
      <w:szCs w:val="24"/>
      <w:lang w:eastAsia="en-NZ"/>
    </w:rPr>
  </w:style>
  <w:style w:type="paragraph" w:customStyle="1" w:styleId="site">
    <w:name w:val="site"/>
    <w:basedOn w:val="Normal"/>
    <w:rsid w:val="00666121"/>
    <w:pPr>
      <w:spacing w:before="384" w:after="384"/>
    </w:pPr>
    <w:rPr>
      <w:rFonts w:ascii="Times New Roman" w:hAnsi="Times New Roman"/>
      <w:spacing w:val="0"/>
      <w:kern w:val="0"/>
      <w:sz w:val="24"/>
      <w:szCs w:val="24"/>
      <w:lang w:eastAsia="en-NZ"/>
    </w:rPr>
  </w:style>
  <w:style w:type="paragraph" w:customStyle="1" w:styleId="currentpageancestor">
    <w:name w:val="current_page_ancestor"/>
    <w:basedOn w:val="Normal"/>
    <w:rsid w:val="00666121"/>
    <w:pPr>
      <w:spacing w:before="384" w:after="384"/>
    </w:pPr>
    <w:rPr>
      <w:rFonts w:ascii="Times New Roman" w:hAnsi="Times New Roman"/>
      <w:spacing w:val="0"/>
      <w:kern w:val="0"/>
      <w:sz w:val="24"/>
      <w:szCs w:val="24"/>
      <w:lang w:eastAsia="en-NZ"/>
    </w:rPr>
  </w:style>
  <w:style w:type="paragraph" w:customStyle="1" w:styleId="bracket">
    <w:name w:val="bracket"/>
    <w:basedOn w:val="Normal"/>
    <w:rsid w:val="00666121"/>
    <w:pPr>
      <w:spacing w:before="384" w:after="384"/>
    </w:pPr>
    <w:rPr>
      <w:rFonts w:ascii="Times New Roman" w:hAnsi="Times New Roman"/>
      <w:spacing w:val="0"/>
      <w:kern w:val="0"/>
      <w:sz w:val="24"/>
      <w:szCs w:val="24"/>
      <w:lang w:eastAsia="en-NZ"/>
    </w:rPr>
  </w:style>
  <w:style w:type="paragraph" w:customStyle="1" w:styleId="children">
    <w:name w:val="children"/>
    <w:basedOn w:val="Normal"/>
    <w:rsid w:val="00666121"/>
    <w:pPr>
      <w:spacing w:before="384" w:after="384"/>
    </w:pPr>
    <w:rPr>
      <w:rFonts w:ascii="Times New Roman" w:hAnsi="Times New Roman"/>
      <w:spacing w:val="0"/>
      <w:kern w:val="0"/>
      <w:sz w:val="24"/>
      <w:szCs w:val="24"/>
      <w:lang w:eastAsia="en-NZ"/>
    </w:rPr>
  </w:style>
  <w:style w:type="paragraph" w:customStyle="1" w:styleId="avatar">
    <w:name w:val="avatar"/>
    <w:basedOn w:val="Normal"/>
    <w:rsid w:val="00666121"/>
    <w:pPr>
      <w:spacing w:before="384" w:after="384"/>
    </w:pPr>
    <w:rPr>
      <w:rFonts w:ascii="Times New Roman" w:hAnsi="Times New Roman"/>
      <w:spacing w:val="0"/>
      <w:kern w:val="0"/>
      <w:sz w:val="24"/>
      <w:szCs w:val="24"/>
      <w:lang w:eastAsia="en-NZ"/>
    </w:rPr>
  </w:style>
  <w:style w:type="paragraph" w:customStyle="1" w:styleId="says">
    <w:name w:val="says"/>
    <w:basedOn w:val="Normal"/>
    <w:rsid w:val="00666121"/>
    <w:pPr>
      <w:spacing w:before="384" w:after="384"/>
    </w:pPr>
    <w:rPr>
      <w:rFonts w:ascii="Times New Roman" w:hAnsi="Times New Roman"/>
      <w:spacing w:val="0"/>
      <w:kern w:val="0"/>
      <w:sz w:val="24"/>
      <w:szCs w:val="24"/>
      <w:lang w:eastAsia="en-NZ"/>
    </w:rPr>
  </w:style>
  <w:style w:type="paragraph" w:customStyle="1" w:styleId="comment-meta">
    <w:name w:val="comment-meta"/>
    <w:basedOn w:val="Normal"/>
    <w:rsid w:val="00666121"/>
    <w:pPr>
      <w:spacing w:before="384" w:after="384"/>
    </w:pPr>
    <w:rPr>
      <w:rFonts w:ascii="Times New Roman" w:hAnsi="Times New Roman"/>
      <w:spacing w:val="0"/>
      <w:kern w:val="0"/>
      <w:sz w:val="24"/>
      <w:szCs w:val="24"/>
      <w:lang w:eastAsia="en-NZ"/>
    </w:rPr>
  </w:style>
  <w:style w:type="paragraph" w:customStyle="1" w:styleId="gallery-item">
    <w:name w:val="gallery-item"/>
    <w:basedOn w:val="Normal"/>
    <w:rsid w:val="00666121"/>
    <w:pPr>
      <w:spacing w:before="384" w:after="384"/>
    </w:pPr>
    <w:rPr>
      <w:rFonts w:ascii="Times New Roman" w:hAnsi="Times New Roman"/>
      <w:spacing w:val="0"/>
      <w:kern w:val="0"/>
      <w:sz w:val="24"/>
      <w:szCs w:val="24"/>
      <w:lang w:eastAsia="en-NZ"/>
    </w:rPr>
  </w:style>
  <w:style w:type="paragraph" w:customStyle="1" w:styleId="gallery-caption">
    <w:name w:val="gallery-caption"/>
    <w:basedOn w:val="Normal"/>
    <w:rsid w:val="00666121"/>
    <w:pPr>
      <w:spacing w:before="384" w:after="384"/>
    </w:pPr>
    <w:rPr>
      <w:rFonts w:ascii="Times New Roman" w:hAnsi="Times New Roman"/>
      <w:spacing w:val="0"/>
      <w:kern w:val="0"/>
      <w:sz w:val="24"/>
      <w:szCs w:val="24"/>
      <w:lang w:eastAsia="en-NZ"/>
    </w:rPr>
  </w:style>
  <w:style w:type="paragraph" w:customStyle="1" w:styleId="iso">
    <w:name w:val="iso"/>
    <w:basedOn w:val="Normal"/>
    <w:rsid w:val="00666121"/>
    <w:pPr>
      <w:spacing w:before="384" w:after="384"/>
    </w:pPr>
    <w:rPr>
      <w:rFonts w:ascii="Times New Roman" w:hAnsi="Times New Roman"/>
      <w:spacing w:val="0"/>
      <w:kern w:val="0"/>
      <w:sz w:val="24"/>
      <w:szCs w:val="24"/>
      <w:lang w:eastAsia="en-NZ"/>
    </w:rPr>
  </w:style>
  <w:style w:type="paragraph" w:customStyle="1" w:styleId="camera">
    <w:name w:val="camera"/>
    <w:basedOn w:val="Normal"/>
    <w:rsid w:val="00666121"/>
    <w:pPr>
      <w:spacing w:before="384" w:after="384"/>
    </w:pPr>
    <w:rPr>
      <w:rFonts w:ascii="Times New Roman" w:hAnsi="Times New Roman"/>
      <w:spacing w:val="0"/>
      <w:kern w:val="0"/>
      <w:sz w:val="24"/>
      <w:szCs w:val="24"/>
      <w:lang w:eastAsia="en-NZ"/>
    </w:rPr>
  </w:style>
  <w:style w:type="paragraph" w:customStyle="1" w:styleId="shutter">
    <w:name w:val="shutter"/>
    <w:basedOn w:val="Normal"/>
    <w:rsid w:val="00666121"/>
    <w:pPr>
      <w:spacing w:before="384" w:after="384"/>
    </w:pPr>
    <w:rPr>
      <w:rFonts w:ascii="Times New Roman" w:hAnsi="Times New Roman"/>
      <w:spacing w:val="0"/>
      <w:kern w:val="0"/>
      <w:sz w:val="24"/>
      <w:szCs w:val="24"/>
      <w:lang w:eastAsia="en-NZ"/>
    </w:rPr>
  </w:style>
  <w:style w:type="paragraph" w:customStyle="1" w:styleId="aperture">
    <w:name w:val="aperture"/>
    <w:basedOn w:val="Normal"/>
    <w:rsid w:val="00666121"/>
    <w:pPr>
      <w:spacing w:before="384" w:after="384"/>
    </w:pPr>
    <w:rPr>
      <w:rFonts w:ascii="Times New Roman" w:hAnsi="Times New Roman"/>
      <w:spacing w:val="0"/>
      <w:kern w:val="0"/>
      <w:sz w:val="24"/>
      <w:szCs w:val="24"/>
      <w:lang w:eastAsia="en-NZ"/>
    </w:rPr>
  </w:style>
  <w:style w:type="paragraph" w:customStyle="1" w:styleId="full-size">
    <w:name w:val="full-size"/>
    <w:basedOn w:val="Normal"/>
    <w:rsid w:val="00666121"/>
    <w:pPr>
      <w:spacing w:before="384" w:after="384"/>
    </w:pPr>
    <w:rPr>
      <w:rFonts w:ascii="Times New Roman" w:hAnsi="Times New Roman"/>
      <w:spacing w:val="0"/>
      <w:kern w:val="0"/>
      <w:sz w:val="24"/>
      <w:szCs w:val="24"/>
      <w:lang w:eastAsia="en-NZ"/>
    </w:rPr>
  </w:style>
  <w:style w:type="paragraph" w:customStyle="1" w:styleId="focal-length">
    <w:name w:val="focal-length"/>
    <w:basedOn w:val="Normal"/>
    <w:rsid w:val="00666121"/>
    <w:pPr>
      <w:spacing w:before="384" w:after="384"/>
    </w:pPr>
    <w:rPr>
      <w:rFonts w:ascii="Times New Roman" w:hAnsi="Times New Roman"/>
      <w:spacing w:val="0"/>
      <w:kern w:val="0"/>
      <w:sz w:val="24"/>
      <w:szCs w:val="24"/>
      <w:lang w:eastAsia="en-NZ"/>
    </w:rPr>
  </w:style>
  <w:style w:type="paragraph" w:customStyle="1" w:styleId="shippingcalculator">
    <w:name w:val="shipping_calculator"/>
    <w:basedOn w:val="Normal"/>
    <w:rsid w:val="00666121"/>
    <w:pPr>
      <w:spacing w:before="384" w:after="384"/>
    </w:pPr>
    <w:rPr>
      <w:rFonts w:ascii="Times New Roman" w:hAnsi="Times New Roman"/>
      <w:spacing w:val="0"/>
      <w:kern w:val="0"/>
      <w:sz w:val="24"/>
      <w:szCs w:val="24"/>
      <w:lang w:eastAsia="en-NZ"/>
    </w:rPr>
  </w:style>
  <w:style w:type="paragraph" w:customStyle="1" w:styleId="currentpageitem">
    <w:name w:val="current_page_item"/>
    <w:basedOn w:val="Normal"/>
    <w:rsid w:val="00666121"/>
    <w:pPr>
      <w:spacing w:before="384" w:after="384"/>
    </w:pPr>
    <w:rPr>
      <w:rFonts w:ascii="Times New Roman" w:hAnsi="Times New Roman"/>
      <w:spacing w:val="0"/>
      <w:kern w:val="0"/>
      <w:sz w:val="24"/>
      <w:szCs w:val="24"/>
      <w:lang w:eastAsia="en-NZ"/>
    </w:rPr>
  </w:style>
  <w:style w:type="paragraph" w:customStyle="1" w:styleId="sticky">
    <w:name w:val="sticky"/>
    <w:basedOn w:val="Normal"/>
    <w:rsid w:val="00666121"/>
    <w:pPr>
      <w:spacing w:before="384" w:after="384"/>
    </w:pPr>
    <w:rPr>
      <w:rFonts w:ascii="Times New Roman" w:hAnsi="Times New Roman"/>
      <w:spacing w:val="0"/>
      <w:kern w:val="0"/>
      <w:sz w:val="24"/>
      <w:szCs w:val="24"/>
      <w:lang w:eastAsia="en-NZ"/>
    </w:rPr>
  </w:style>
  <w:style w:type="paragraph" w:customStyle="1" w:styleId="about-author">
    <w:name w:val="about-author"/>
    <w:basedOn w:val="Normal"/>
    <w:rsid w:val="00666121"/>
    <w:pPr>
      <w:spacing w:before="384" w:after="384"/>
    </w:pPr>
    <w:rPr>
      <w:rFonts w:ascii="Times New Roman" w:hAnsi="Times New Roman"/>
      <w:spacing w:val="0"/>
      <w:kern w:val="0"/>
      <w:sz w:val="24"/>
      <w:szCs w:val="24"/>
      <w:lang w:eastAsia="en-NZ"/>
    </w:rPr>
  </w:style>
  <w:style w:type="paragraph" w:customStyle="1" w:styleId="fluid-width-video-wrapper">
    <w:name w:val="fluid-width-video-wrapper"/>
    <w:basedOn w:val="Normal"/>
    <w:rsid w:val="00666121"/>
    <w:pPr>
      <w:spacing w:before="384" w:after="384"/>
    </w:pPr>
    <w:rPr>
      <w:rFonts w:ascii="Times New Roman" w:hAnsi="Times New Roman"/>
      <w:spacing w:val="0"/>
      <w:kern w:val="0"/>
      <w:sz w:val="24"/>
      <w:szCs w:val="24"/>
      <w:lang w:eastAsia="en-NZ"/>
    </w:rPr>
  </w:style>
  <w:style w:type="paragraph" w:customStyle="1" w:styleId="rss-date">
    <w:name w:val="rss-date"/>
    <w:basedOn w:val="Normal"/>
    <w:rsid w:val="00666121"/>
    <w:pPr>
      <w:spacing w:before="384" w:after="384"/>
    </w:pPr>
    <w:rPr>
      <w:rFonts w:ascii="Times New Roman" w:hAnsi="Times New Roman"/>
      <w:spacing w:val="0"/>
      <w:kern w:val="0"/>
      <w:sz w:val="24"/>
      <w:szCs w:val="24"/>
      <w:lang w:eastAsia="en-NZ"/>
    </w:rPr>
  </w:style>
  <w:style w:type="paragraph" w:customStyle="1" w:styleId="rsssummary">
    <w:name w:val="rsssummary"/>
    <w:basedOn w:val="Normal"/>
    <w:rsid w:val="00666121"/>
    <w:pPr>
      <w:spacing w:before="384" w:after="384"/>
    </w:pPr>
    <w:rPr>
      <w:rFonts w:ascii="Times New Roman" w:hAnsi="Times New Roman"/>
      <w:spacing w:val="0"/>
      <w:kern w:val="0"/>
      <w:sz w:val="24"/>
      <w:szCs w:val="24"/>
      <w:lang w:eastAsia="en-NZ"/>
    </w:rPr>
  </w:style>
  <w:style w:type="paragraph" w:customStyle="1" w:styleId="tagcloud">
    <w:name w:val="tagcloud"/>
    <w:basedOn w:val="Normal"/>
    <w:rsid w:val="00666121"/>
    <w:pPr>
      <w:spacing w:before="384" w:after="384"/>
    </w:pPr>
    <w:rPr>
      <w:rFonts w:ascii="Times New Roman" w:hAnsi="Times New Roman"/>
      <w:spacing w:val="0"/>
      <w:kern w:val="0"/>
      <w:sz w:val="24"/>
      <w:szCs w:val="24"/>
      <w:lang w:eastAsia="en-NZ"/>
    </w:rPr>
  </w:style>
  <w:style w:type="paragraph" w:customStyle="1" w:styleId="textwidget">
    <w:name w:val="textwidget"/>
    <w:basedOn w:val="Normal"/>
    <w:rsid w:val="00666121"/>
    <w:pPr>
      <w:spacing w:before="384" w:after="384"/>
    </w:pPr>
    <w:rPr>
      <w:rFonts w:ascii="Times New Roman" w:hAnsi="Times New Roman"/>
      <w:spacing w:val="0"/>
      <w:kern w:val="0"/>
      <w:sz w:val="24"/>
      <w:szCs w:val="24"/>
      <w:lang w:eastAsia="en-NZ"/>
    </w:rPr>
  </w:style>
  <w:style w:type="paragraph" w:customStyle="1" w:styleId="author">
    <w:name w:val="author"/>
    <w:basedOn w:val="Normal"/>
    <w:rsid w:val="00666121"/>
    <w:pPr>
      <w:spacing w:before="384" w:after="384"/>
    </w:pPr>
    <w:rPr>
      <w:rFonts w:ascii="Times New Roman" w:hAnsi="Times New Roman"/>
      <w:spacing w:val="0"/>
      <w:kern w:val="0"/>
      <w:sz w:val="24"/>
      <w:szCs w:val="24"/>
      <w:lang w:eastAsia="en-NZ"/>
    </w:rPr>
  </w:style>
  <w:style w:type="paragraph" w:customStyle="1" w:styleId="social-icons">
    <w:name w:val="social-icons"/>
    <w:basedOn w:val="Normal"/>
    <w:rsid w:val="00666121"/>
    <w:pPr>
      <w:spacing w:before="384" w:after="384"/>
    </w:pPr>
    <w:rPr>
      <w:rFonts w:ascii="Times New Roman" w:hAnsi="Times New Roman"/>
      <w:spacing w:val="0"/>
      <w:kern w:val="0"/>
      <w:sz w:val="24"/>
      <w:szCs w:val="24"/>
      <w:lang w:eastAsia="en-NZ"/>
    </w:rPr>
  </w:style>
  <w:style w:type="paragraph" w:customStyle="1" w:styleId="rss-icon">
    <w:name w:val="rss-icon"/>
    <w:basedOn w:val="Normal"/>
    <w:rsid w:val="00666121"/>
    <w:pPr>
      <w:spacing w:before="384" w:after="384"/>
    </w:pPr>
    <w:rPr>
      <w:rFonts w:ascii="Times New Roman" w:hAnsi="Times New Roman"/>
      <w:spacing w:val="0"/>
      <w:kern w:val="0"/>
      <w:sz w:val="24"/>
      <w:szCs w:val="24"/>
      <w:lang w:eastAsia="en-NZ"/>
    </w:rPr>
  </w:style>
  <w:style w:type="paragraph" w:customStyle="1" w:styleId="yelp-icon">
    <w:name w:val="yelp-icon"/>
    <w:basedOn w:val="Normal"/>
    <w:rsid w:val="00666121"/>
    <w:pPr>
      <w:spacing w:before="384" w:after="384"/>
    </w:pPr>
    <w:rPr>
      <w:rFonts w:ascii="Times New Roman" w:hAnsi="Times New Roman"/>
      <w:spacing w:val="0"/>
      <w:kern w:val="0"/>
      <w:sz w:val="24"/>
      <w:szCs w:val="24"/>
      <w:lang w:eastAsia="en-NZ"/>
    </w:rPr>
  </w:style>
  <w:style w:type="paragraph" w:customStyle="1" w:styleId="vimeo-icon">
    <w:name w:val="vimeo-icon"/>
    <w:basedOn w:val="Normal"/>
    <w:rsid w:val="00666121"/>
    <w:pPr>
      <w:spacing w:before="384" w:after="384"/>
    </w:pPr>
    <w:rPr>
      <w:rFonts w:ascii="Times New Roman" w:hAnsi="Times New Roman"/>
      <w:spacing w:val="0"/>
      <w:kern w:val="0"/>
      <w:sz w:val="24"/>
      <w:szCs w:val="24"/>
      <w:lang w:eastAsia="en-NZ"/>
    </w:rPr>
  </w:style>
  <w:style w:type="paragraph" w:customStyle="1" w:styleId="youtube-icon">
    <w:name w:val="youtube-icon"/>
    <w:basedOn w:val="Normal"/>
    <w:rsid w:val="00666121"/>
    <w:pPr>
      <w:spacing w:before="384" w:after="384"/>
    </w:pPr>
    <w:rPr>
      <w:rFonts w:ascii="Times New Roman" w:hAnsi="Times New Roman"/>
      <w:spacing w:val="0"/>
      <w:kern w:val="0"/>
      <w:sz w:val="24"/>
      <w:szCs w:val="24"/>
      <w:lang w:eastAsia="en-NZ"/>
    </w:rPr>
  </w:style>
  <w:style w:type="paragraph" w:customStyle="1" w:styleId="twitter-icon">
    <w:name w:val="twitter-icon"/>
    <w:basedOn w:val="Normal"/>
    <w:rsid w:val="00666121"/>
    <w:pPr>
      <w:spacing w:before="384" w:after="384"/>
    </w:pPr>
    <w:rPr>
      <w:rFonts w:ascii="Times New Roman" w:hAnsi="Times New Roman"/>
      <w:spacing w:val="0"/>
      <w:kern w:val="0"/>
      <w:sz w:val="24"/>
      <w:szCs w:val="24"/>
      <w:lang w:eastAsia="en-NZ"/>
    </w:rPr>
  </w:style>
  <w:style w:type="paragraph" w:customStyle="1" w:styleId="facebook-icon">
    <w:name w:val="facebook-icon"/>
    <w:basedOn w:val="Normal"/>
    <w:rsid w:val="00666121"/>
    <w:pPr>
      <w:spacing w:before="384" w:after="384"/>
    </w:pPr>
    <w:rPr>
      <w:rFonts w:ascii="Times New Roman" w:hAnsi="Times New Roman"/>
      <w:spacing w:val="0"/>
      <w:kern w:val="0"/>
      <w:sz w:val="24"/>
      <w:szCs w:val="24"/>
      <w:lang w:eastAsia="en-NZ"/>
    </w:rPr>
  </w:style>
  <w:style w:type="paragraph" w:customStyle="1" w:styleId="linkedin-icon">
    <w:name w:val="linkedin-icon"/>
    <w:basedOn w:val="Normal"/>
    <w:rsid w:val="00666121"/>
    <w:pPr>
      <w:spacing w:before="384" w:after="384"/>
    </w:pPr>
    <w:rPr>
      <w:rFonts w:ascii="Times New Roman" w:hAnsi="Times New Roman"/>
      <w:spacing w:val="0"/>
      <w:kern w:val="0"/>
      <w:sz w:val="24"/>
      <w:szCs w:val="24"/>
      <w:lang w:eastAsia="en-NZ"/>
    </w:rPr>
  </w:style>
  <w:style w:type="paragraph" w:customStyle="1" w:styleId="rss-feed-icon">
    <w:name w:val="rss-feed-icon"/>
    <w:basedOn w:val="Normal"/>
    <w:rsid w:val="00666121"/>
    <w:pPr>
      <w:spacing w:before="384" w:after="384"/>
    </w:pPr>
    <w:rPr>
      <w:rFonts w:ascii="Times New Roman" w:hAnsi="Times New Roman"/>
      <w:spacing w:val="0"/>
      <w:kern w:val="0"/>
      <w:sz w:val="24"/>
      <w:szCs w:val="24"/>
      <w:lang w:eastAsia="en-NZ"/>
    </w:rPr>
  </w:style>
  <w:style w:type="paragraph" w:customStyle="1" w:styleId="instagram-icon">
    <w:name w:val="instagram-icon"/>
    <w:basedOn w:val="Normal"/>
    <w:rsid w:val="00666121"/>
    <w:pPr>
      <w:spacing w:before="384" w:after="384"/>
    </w:pPr>
    <w:rPr>
      <w:rFonts w:ascii="Times New Roman" w:hAnsi="Times New Roman"/>
      <w:spacing w:val="0"/>
      <w:kern w:val="0"/>
      <w:sz w:val="24"/>
      <w:szCs w:val="24"/>
      <w:lang w:eastAsia="en-NZ"/>
    </w:rPr>
  </w:style>
  <w:style w:type="paragraph" w:customStyle="1" w:styleId="pinterest-icon">
    <w:name w:val="pinterest-icon"/>
    <w:basedOn w:val="Normal"/>
    <w:rsid w:val="00666121"/>
    <w:pPr>
      <w:spacing w:before="384" w:after="384"/>
    </w:pPr>
    <w:rPr>
      <w:rFonts w:ascii="Times New Roman" w:hAnsi="Times New Roman"/>
      <w:spacing w:val="0"/>
      <w:kern w:val="0"/>
      <w:sz w:val="24"/>
      <w:szCs w:val="24"/>
      <w:lang w:eastAsia="en-NZ"/>
    </w:rPr>
  </w:style>
  <w:style w:type="paragraph" w:customStyle="1" w:styleId="foursquare-icon">
    <w:name w:val="foursquare-icon"/>
    <w:basedOn w:val="Normal"/>
    <w:rsid w:val="00666121"/>
    <w:pPr>
      <w:spacing w:before="384" w:after="384"/>
    </w:pPr>
    <w:rPr>
      <w:rFonts w:ascii="Times New Roman" w:hAnsi="Times New Roman"/>
      <w:spacing w:val="0"/>
      <w:kern w:val="0"/>
      <w:sz w:val="24"/>
      <w:szCs w:val="24"/>
      <w:lang w:eastAsia="en-NZ"/>
    </w:rPr>
  </w:style>
  <w:style w:type="paragraph" w:customStyle="1" w:styleId="googleplus-icon">
    <w:name w:val="googleplus-icon"/>
    <w:basedOn w:val="Normal"/>
    <w:rsid w:val="00666121"/>
    <w:pPr>
      <w:spacing w:before="384" w:after="384"/>
    </w:pPr>
    <w:rPr>
      <w:rFonts w:ascii="Times New Roman" w:hAnsi="Times New Roman"/>
      <w:spacing w:val="0"/>
      <w:kern w:val="0"/>
      <w:sz w:val="24"/>
      <w:szCs w:val="24"/>
      <w:lang w:eastAsia="en-NZ"/>
    </w:rPr>
  </w:style>
  <w:style w:type="paragraph" w:customStyle="1" w:styleId="google-plus-icon">
    <w:name w:val="google-plus-icon"/>
    <w:basedOn w:val="Normal"/>
    <w:rsid w:val="00666121"/>
    <w:pPr>
      <w:spacing w:before="384" w:after="384"/>
    </w:pPr>
    <w:rPr>
      <w:rFonts w:ascii="Times New Roman" w:hAnsi="Times New Roman"/>
      <w:spacing w:val="0"/>
      <w:kern w:val="0"/>
      <w:sz w:val="24"/>
      <w:szCs w:val="24"/>
      <w:lang w:eastAsia="en-NZ"/>
    </w:rPr>
  </w:style>
  <w:style w:type="paragraph" w:customStyle="1" w:styleId="stumbleupon-icon">
    <w:name w:val="stumbleupon-icon"/>
    <w:basedOn w:val="Normal"/>
    <w:rsid w:val="00666121"/>
    <w:pPr>
      <w:spacing w:before="384" w:after="384"/>
    </w:pPr>
    <w:rPr>
      <w:rFonts w:ascii="Times New Roman" w:hAnsi="Times New Roman"/>
      <w:spacing w:val="0"/>
      <w:kern w:val="0"/>
      <w:sz w:val="24"/>
      <w:szCs w:val="24"/>
      <w:lang w:eastAsia="en-NZ"/>
    </w:rPr>
  </w:style>
  <w:style w:type="paragraph" w:customStyle="1" w:styleId="stumble-upon-icon">
    <w:name w:val="stumble-upon-icon"/>
    <w:basedOn w:val="Normal"/>
    <w:rsid w:val="00666121"/>
    <w:pPr>
      <w:spacing w:before="384" w:after="384"/>
    </w:pPr>
    <w:rPr>
      <w:rFonts w:ascii="Times New Roman" w:hAnsi="Times New Roman"/>
      <w:spacing w:val="0"/>
      <w:kern w:val="0"/>
      <w:sz w:val="24"/>
      <w:szCs w:val="24"/>
      <w:lang w:eastAsia="en-NZ"/>
    </w:rPr>
  </w:style>
  <w:style w:type="paragraph" w:customStyle="1" w:styleId="fit">
    <w:name w:val="fit"/>
    <w:basedOn w:val="Normal"/>
    <w:rsid w:val="00666121"/>
    <w:pPr>
      <w:spacing w:before="384" w:after="384"/>
    </w:pPr>
    <w:rPr>
      <w:rFonts w:ascii="Times New Roman" w:hAnsi="Times New Roman"/>
      <w:spacing w:val="0"/>
      <w:kern w:val="0"/>
      <w:sz w:val="24"/>
      <w:szCs w:val="24"/>
      <w:lang w:eastAsia="en-NZ"/>
    </w:rPr>
  </w:style>
  <w:style w:type="paragraph" w:customStyle="1" w:styleId="sticky1">
    <w:name w:val="sticky1"/>
    <w:basedOn w:val="Normal"/>
    <w:rsid w:val="00666121"/>
    <w:pPr>
      <w:spacing w:before="384" w:after="384"/>
    </w:pPr>
    <w:rPr>
      <w:rFonts w:ascii="Times New Roman" w:hAnsi="Times New Roman"/>
      <w:spacing w:val="0"/>
      <w:kern w:val="0"/>
      <w:sz w:val="24"/>
      <w:szCs w:val="24"/>
      <w:lang w:eastAsia="en-NZ"/>
    </w:rPr>
  </w:style>
  <w:style w:type="paragraph" w:customStyle="1" w:styleId="menu1">
    <w:name w:val="menu1"/>
    <w:basedOn w:val="Normal"/>
    <w:rsid w:val="00666121"/>
    <w:pPr>
      <w:shd w:val="clear" w:color="auto" w:fill="F7AA33"/>
      <w:spacing w:before="0" w:after="0"/>
    </w:pPr>
    <w:rPr>
      <w:rFonts w:ascii="Times New Roman" w:hAnsi="Times New Roman"/>
      <w:vanish/>
      <w:color w:val="FFFFFF"/>
      <w:spacing w:val="0"/>
      <w:kern w:val="0"/>
      <w:sz w:val="24"/>
      <w:szCs w:val="24"/>
      <w:lang w:eastAsia="en-NZ"/>
    </w:rPr>
  </w:style>
  <w:style w:type="paragraph" w:customStyle="1" w:styleId="top-menu1">
    <w:name w:val="top-menu1"/>
    <w:basedOn w:val="Normal"/>
    <w:rsid w:val="00666121"/>
    <w:pPr>
      <w:spacing w:before="150" w:after="150"/>
    </w:pPr>
    <w:rPr>
      <w:rFonts w:ascii="Times New Roman" w:hAnsi="Times New Roman"/>
      <w:vanish/>
      <w:spacing w:val="0"/>
      <w:kern w:val="0"/>
      <w:sz w:val="24"/>
      <w:szCs w:val="24"/>
      <w:lang w:eastAsia="en-NZ"/>
    </w:rPr>
  </w:style>
  <w:style w:type="paragraph" w:customStyle="1" w:styleId="main-nav1">
    <w:name w:val="main-nav1"/>
    <w:basedOn w:val="Normal"/>
    <w:rsid w:val="00666121"/>
    <w:pPr>
      <w:spacing w:before="384" w:after="384"/>
    </w:pPr>
    <w:rPr>
      <w:rFonts w:ascii="Times New Roman" w:hAnsi="Times New Roman"/>
      <w:vanish/>
      <w:spacing w:val="0"/>
      <w:kern w:val="0"/>
      <w:sz w:val="24"/>
      <w:szCs w:val="24"/>
      <w:lang w:eastAsia="en-NZ"/>
    </w:rPr>
  </w:style>
  <w:style w:type="paragraph" w:customStyle="1" w:styleId="footer-menu1">
    <w:name w:val="footer-menu1"/>
    <w:basedOn w:val="Normal"/>
    <w:rsid w:val="00666121"/>
    <w:pPr>
      <w:spacing w:before="384" w:after="384"/>
    </w:pPr>
    <w:rPr>
      <w:rFonts w:ascii="Times New Roman" w:hAnsi="Times New Roman"/>
      <w:vanish/>
      <w:spacing w:val="0"/>
      <w:kern w:val="0"/>
      <w:sz w:val="24"/>
      <w:szCs w:val="24"/>
      <w:lang w:eastAsia="en-NZ"/>
    </w:rPr>
  </w:style>
  <w:style w:type="paragraph" w:customStyle="1" w:styleId="sub-header-menu1">
    <w:name w:val="sub-header-menu1"/>
    <w:basedOn w:val="Normal"/>
    <w:rsid w:val="00666121"/>
    <w:pPr>
      <w:pBdr>
        <w:left w:val="single" w:sz="6" w:space="0" w:color="E5E5E5"/>
        <w:bottom w:val="single" w:sz="6" w:space="0" w:color="E5E5E5"/>
        <w:right w:val="single" w:sz="6" w:space="0" w:color="E5E5E5"/>
      </w:pBdr>
      <w:shd w:val="clear" w:color="auto" w:fill="FFFFFF"/>
      <w:spacing w:before="0" w:after="0"/>
    </w:pPr>
    <w:rPr>
      <w:rFonts w:ascii="Times New Roman" w:hAnsi="Times New Roman"/>
      <w:vanish/>
      <w:spacing w:val="0"/>
      <w:kern w:val="0"/>
      <w:sz w:val="24"/>
      <w:szCs w:val="24"/>
      <w:lang w:eastAsia="en-NZ"/>
    </w:rPr>
  </w:style>
  <w:style w:type="paragraph" w:customStyle="1" w:styleId="about-author1">
    <w:name w:val="about-author1"/>
    <w:basedOn w:val="Normal"/>
    <w:rsid w:val="00666121"/>
    <w:pPr>
      <w:spacing w:before="150" w:after="0"/>
    </w:pPr>
    <w:rPr>
      <w:rFonts w:ascii="Times New Roman" w:hAnsi="Times New Roman"/>
      <w:b/>
      <w:bCs/>
      <w:spacing w:val="0"/>
      <w:kern w:val="0"/>
      <w:sz w:val="24"/>
      <w:szCs w:val="24"/>
      <w:lang w:eastAsia="en-NZ"/>
    </w:rPr>
  </w:style>
  <w:style w:type="paragraph" w:customStyle="1" w:styleId="fluid-width-video-wrapper1">
    <w:name w:val="fluid-width-video-wrapper1"/>
    <w:basedOn w:val="Normal"/>
    <w:rsid w:val="00666121"/>
    <w:pPr>
      <w:spacing w:before="384" w:after="384"/>
      <w:ind w:left="-300"/>
    </w:pPr>
    <w:rPr>
      <w:rFonts w:ascii="Times New Roman" w:hAnsi="Times New Roman"/>
      <w:spacing w:val="0"/>
      <w:kern w:val="0"/>
      <w:sz w:val="24"/>
      <w:szCs w:val="24"/>
      <w:lang w:eastAsia="en-NZ"/>
    </w:rPr>
  </w:style>
  <w:style w:type="paragraph" w:customStyle="1" w:styleId="breadcrumb-list1">
    <w:name w:val="breadcrumb-list1"/>
    <w:basedOn w:val="Normal"/>
    <w:rsid w:val="00666121"/>
    <w:pPr>
      <w:spacing w:before="384" w:after="384"/>
    </w:pPr>
    <w:rPr>
      <w:rFonts w:ascii="Times New Roman" w:hAnsi="Times New Roman"/>
      <w:vanish/>
      <w:spacing w:val="0"/>
      <w:kern w:val="0"/>
      <w:sz w:val="18"/>
      <w:szCs w:val="18"/>
      <w:lang w:eastAsia="en-NZ"/>
    </w:rPr>
  </w:style>
  <w:style w:type="paragraph" w:customStyle="1" w:styleId="rss-date1">
    <w:name w:val="rss-date1"/>
    <w:basedOn w:val="Normal"/>
    <w:rsid w:val="00666121"/>
    <w:pPr>
      <w:spacing w:before="384" w:after="384" w:line="270" w:lineRule="atLeast"/>
    </w:pPr>
    <w:rPr>
      <w:rFonts w:ascii="Times New Roman" w:hAnsi="Times New Roman"/>
      <w:spacing w:val="0"/>
      <w:kern w:val="0"/>
      <w:sz w:val="24"/>
      <w:szCs w:val="24"/>
      <w:lang w:eastAsia="en-NZ"/>
    </w:rPr>
  </w:style>
  <w:style w:type="paragraph" w:customStyle="1" w:styleId="rsssummary1">
    <w:name w:val="rsssummary1"/>
    <w:basedOn w:val="Normal"/>
    <w:rsid w:val="00666121"/>
    <w:pPr>
      <w:spacing w:before="384" w:after="384"/>
    </w:pPr>
    <w:rPr>
      <w:rFonts w:ascii="Times New Roman" w:hAnsi="Times New Roman"/>
      <w:spacing w:val="0"/>
      <w:kern w:val="0"/>
      <w:sz w:val="24"/>
      <w:szCs w:val="24"/>
      <w:lang w:eastAsia="en-NZ"/>
    </w:rPr>
  </w:style>
  <w:style w:type="paragraph" w:customStyle="1" w:styleId="tagcloud1">
    <w:name w:val="tagcloud1"/>
    <w:basedOn w:val="Normal"/>
    <w:rsid w:val="00666121"/>
    <w:pPr>
      <w:spacing w:before="0" w:after="0" w:line="360" w:lineRule="atLeast"/>
    </w:pPr>
    <w:rPr>
      <w:rFonts w:ascii="Times New Roman" w:hAnsi="Times New Roman"/>
      <w:spacing w:val="0"/>
      <w:kern w:val="0"/>
      <w:sz w:val="24"/>
      <w:szCs w:val="24"/>
      <w:lang w:eastAsia="en-NZ"/>
    </w:rPr>
  </w:style>
  <w:style w:type="paragraph" w:customStyle="1" w:styleId="textwidget1">
    <w:name w:val="textwidget1"/>
    <w:basedOn w:val="Normal"/>
    <w:rsid w:val="00666121"/>
    <w:pPr>
      <w:spacing w:before="0" w:after="0" w:line="360" w:lineRule="atLeast"/>
    </w:pPr>
    <w:rPr>
      <w:rFonts w:ascii="Times New Roman" w:hAnsi="Times New Roman"/>
      <w:spacing w:val="0"/>
      <w:kern w:val="0"/>
      <w:sz w:val="24"/>
      <w:szCs w:val="24"/>
      <w:lang w:eastAsia="en-NZ"/>
    </w:rPr>
  </w:style>
  <w:style w:type="paragraph" w:customStyle="1" w:styleId="children1">
    <w:name w:val="children1"/>
    <w:basedOn w:val="Normal"/>
    <w:rsid w:val="00666121"/>
    <w:pPr>
      <w:spacing w:before="384" w:after="384"/>
    </w:pPr>
    <w:rPr>
      <w:rFonts w:ascii="Times New Roman" w:hAnsi="Times New Roman"/>
      <w:spacing w:val="0"/>
      <w:kern w:val="0"/>
      <w:sz w:val="24"/>
      <w:szCs w:val="24"/>
      <w:lang w:eastAsia="en-NZ"/>
    </w:rPr>
  </w:style>
  <w:style w:type="paragraph" w:customStyle="1" w:styleId="author1">
    <w:name w:val="author1"/>
    <w:basedOn w:val="Normal"/>
    <w:rsid w:val="00666121"/>
    <w:pPr>
      <w:spacing w:before="384" w:after="384"/>
    </w:pPr>
    <w:rPr>
      <w:rFonts w:ascii="Times New Roman" w:hAnsi="Times New Roman"/>
      <w:b/>
      <w:bCs/>
      <w:spacing w:val="0"/>
      <w:kern w:val="0"/>
      <w:sz w:val="24"/>
      <w:szCs w:val="24"/>
      <w:lang w:eastAsia="en-NZ"/>
    </w:rPr>
  </w:style>
  <w:style w:type="paragraph" w:customStyle="1" w:styleId="site1">
    <w:name w:val="site1"/>
    <w:basedOn w:val="Normal"/>
    <w:rsid w:val="00666121"/>
    <w:pPr>
      <w:spacing w:before="0" w:after="0"/>
    </w:pPr>
    <w:rPr>
      <w:rFonts w:ascii="Times New Roman" w:hAnsi="Times New Roman"/>
      <w:spacing w:val="0"/>
      <w:kern w:val="0"/>
      <w:sz w:val="24"/>
      <w:szCs w:val="24"/>
      <w:lang w:eastAsia="en-NZ"/>
    </w:rPr>
  </w:style>
  <w:style w:type="paragraph" w:customStyle="1" w:styleId="currentpageancestor1">
    <w:name w:val="current_page_ancestor1"/>
    <w:basedOn w:val="Normal"/>
    <w:rsid w:val="00666121"/>
    <w:pPr>
      <w:spacing w:before="384" w:after="384"/>
    </w:pPr>
    <w:rPr>
      <w:rFonts w:ascii="Times New Roman" w:hAnsi="Times New Roman"/>
      <w:spacing w:val="0"/>
      <w:kern w:val="0"/>
      <w:sz w:val="24"/>
      <w:szCs w:val="24"/>
      <w:lang w:eastAsia="en-NZ"/>
    </w:rPr>
  </w:style>
  <w:style w:type="paragraph" w:customStyle="1" w:styleId="bracket1">
    <w:name w:val="bracket1"/>
    <w:basedOn w:val="Normal"/>
    <w:rsid w:val="00666121"/>
    <w:pPr>
      <w:spacing w:before="384" w:after="384"/>
    </w:pPr>
    <w:rPr>
      <w:rFonts w:ascii="Times New Roman" w:hAnsi="Times New Roman"/>
      <w:spacing w:val="0"/>
      <w:kern w:val="0"/>
      <w:sz w:val="54"/>
      <w:szCs w:val="54"/>
      <w:lang w:eastAsia="en-NZ"/>
    </w:rPr>
  </w:style>
  <w:style w:type="paragraph" w:customStyle="1" w:styleId="children2">
    <w:name w:val="children2"/>
    <w:basedOn w:val="Normal"/>
    <w:rsid w:val="00666121"/>
    <w:pPr>
      <w:spacing w:before="384" w:after="384"/>
      <w:ind w:left="150"/>
    </w:pPr>
    <w:rPr>
      <w:rFonts w:ascii="Times New Roman" w:hAnsi="Times New Roman"/>
      <w:spacing w:val="0"/>
      <w:kern w:val="0"/>
      <w:sz w:val="24"/>
      <w:szCs w:val="24"/>
      <w:lang w:eastAsia="en-NZ"/>
    </w:rPr>
  </w:style>
  <w:style w:type="paragraph" w:customStyle="1" w:styleId="avatar1">
    <w:name w:val="avatar1"/>
    <w:basedOn w:val="Normal"/>
    <w:rsid w:val="00666121"/>
    <w:pPr>
      <w:spacing w:before="384" w:after="384"/>
      <w:ind w:right="150"/>
      <w:textAlignment w:val="center"/>
    </w:pPr>
    <w:rPr>
      <w:rFonts w:ascii="Times New Roman" w:hAnsi="Times New Roman"/>
      <w:spacing w:val="0"/>
      <w:kern w:val="0"/>
      <w:sz w:val="24"/>
      <w:szCs w:val="24"/>
      <w:lang w:eastAsia="en-NZ"/>
    </w:rPr>
  </w:style>
  <w:style w:type="paragraph" w:customStyle="1" w:styleId="says1">
    <w:name w:val="says1"/>
    <w:basedOn w:val="Normal"/>
    <w:rsid w:val="00666121"/>
    <w:pPr>
      <w:spacing w:before="384" w:after="384"/>
    </w:pPr>
    <w:rPr>
      <w:rFonts w:ascii="Times New Roman" w:hAnsi="Times New Roman"/>
      <w:color w:val="999999"/>
      <w:spacing w:val="0"/>
      <w:kern w:val="0"/>
      <w:sz w:val="24"/>
      <w:szCs w:val="24"/>
      <w:lang w:eastAsia="en-NZ"/>
    </w:rPr>
  </w:style>
  <w:style w:type="paragraph" w:customStyle="1" w:styleId="comment-meta1">
    <w:name w:val="comment-meta1"/>
    <w:basedOn w:val="Normal"/>
    <w:rsid w:val="00666121"/>
    <w:pPr>
      <w:spacing w:before="0" w:after="0"/>
    </w:pPr>
    <w:rPr>
      <w:rFonts w:ascii="Times New Roman" w:hAnsi="Times New Roman"/>
      <w:color w:val="999999"/>
      <w:spacing w:val="0"/>
      <w:kern w:val="0"/>
      <w:sz w:val="24"/>
      <w:szCs w:val="24"/>
      <w:lang w:eastAsia="en-NZ"/>
    </w:rPr>
  </w:style>
  <w:style w:type="paragraph" w:customStyle="1" w:styleId="wp-caption-text1">
    <w:name w:val="wp-caption-text1"/>
    <w:basedOn w:val="Normal"/>
    <w:rsid w:val="00666121"/>
    <w:pPr>
      <w:spacing w:before="0" w:after="0" w:line="360" w:lineRule="atLeast"/>
    </w:pPr>
    <w:rPr>
      <w:rFonts w:ascii="Times New Roman" w:hAnsi="Times New Roman"/>
      <w:spacing w:val="0"/>
      <w:kern w:val="0"/>
      <w:sz w:val="18"/>
      <w:szCs w:val="18"/>
      <w:lang w:eastAsia="en-NZ"/>
    </w:rPr>
  </w:style>
  <w:style w:type="paragraph" w:customStyle="1" w:styleId="gallery-item1">
    <w:name w:val="gallery-item1"/>
    <w:basedOn w:val="Normal"/>
    <w:rsid w:val="00666121"/>
    <w:pPr>
      <w:spacing w:before="0" w:after="384"/>
      <w:jc w:val="center"/>
    </w:pPr>
    <w:rPr>
      <w:rFonts w:ascii="Times New Roman" w:hAnsi="Times New Roman"/>
      <w:spacing w:val="0"/>
      <w:kern w:val="0"/>
      <w:sz w:val="24"/>
      <w:szCs w:val="24"/>
      <w:lang w:eastAsia="en-NZ"/>
    </w:rPr>
  </w:style>
  <w:style w:type="paragraph" w:customStyle="1" w:styleId="gallery-caption1">
    <w:name w:val="gallery-caption1"/>
    <w:basedOn w:val="Normal"/>
    <w:rsid w:val="00666121"/>
    <w:pPr>
      <w:spacing w:before="0" w:after="180"/>
    </w:pPr>
    <w:rPr>
      <w:rFonts w:ascii="Times New Roman" w:hAnsi="Times New Roman"/>
      <w:spacing w:val="0"/>
      <w:kern w:val="0"/>
      <w:sz w:val="18"/>
      <w:szCs w:val="18"/>
      <w:lang w:eastAsia="en-NZ"/>
    </w:rPr>
  </w:style>
  <w:style w:type="paragraph" w:customStyle="1" w:styleId="iso1">
    <w:name w:val="iso1"/>
    <w:basedOn w:val="Normal"/>
    <w:rsid w:val="00666121"/>
    <w:pPr>
      <w:spacing w:before="384" w:after="384"/>
    </w:pPr>
    <w:rPr>
      <w:rFonts w:ascii="Times New Roman" w:hAnsi="Times New Roman"/>
      <w:spacing w:val="0"/>
      <w:kern w:val="0"/>
      <w:sz w:val="24"/>
      <w:szCs w:val="24"/>
      <w:lang w:eastAsia="en-NZ"/>
    </w:rPr>
  </w:style>
  <w:style w:type="paragraph" w:customStyle="1" w:styleId="camera1">
    <w:name w:val="camera1"/>
    <w:basedOn w:val="Normal"/>
    <w:rsid w:val="00666121"/>
    <w:pPr>
      <w:spacing w:before="384" w:after="384"/>
    </w:pPr>
    <w:rPr>
      <w:rFonts w:ascii="Times New Roman" w:hAnsi="Times New Roman"/>
      <w:spacing w:val="0"/>
      <w:kern w:val="0"/>
      <w:sz w:val="24"/>
      <w:szCs w:val="24"/>
      <w:lang w:eastAsia="en-NZ"/>
    </w:rPr>
  </w:style>
  <w:style w:type="paragraph" w:customStyle="1" w:styleId="shutter1">
    <w:name w:val="shutter1"/>
    <w:basedOn w:val="Normal"/>
    <w:rsid w:val="00666121"/>
    <w:pPr>
      <w:spacing w:before="384" w:after="384"/>
    </w:pPr>
    <w:rPr>
      <w:rFonts w:ascii="Times New Roman" w:hAnsi="Times New Roman"/>
      <w:spacing w:val="0"/>
      <w:kern w:val="0"/>
      <w:sz w:val="24"/>
      <w:szCs w:val="24"/>
      <w:lang w:eastAsia="en-NZ"/>
    </w:rPr>
  </w:style>
  <w:style w:type="paragraph" w:customStyle="1" w:styleId="aperture1">
    <w:name w:val="aperture1"/>
    <w:basedOn w:val="Normal"/>
    <w:rsid w:val="00666121"/>
    <w:pPr>
      <w:spacing w:before="384" w:after="384"/>
    </w:pPr>
    <w:rPr>
      <w:rFonts w:ascii="Times New Roman" w:hAnsi="Times New Roman"/>
      <w:spacing w:val="0"/>
      <w:kern w:val="0"/>
      <w:sz w:val="24"/>
      <w:szCs w:val="24"/>
      <w:lang w:eastAsia="en-NZ"/>
    </w:rPr>
  </w:style>
  <w:style w:type="paragraph" w:customStyle="1" w:styleId="full-size1">
    <w:name w:val="full-size1"/>
    <w:basedOn w:val="Normal"/>
    <w:rsid w:val="00666121"/>
    <w:pPr>
      <w:spacing w:before="384" w:after="384"/>
    </w:pPr>
    <w:rPr>
      <w:rFonts w:ascii="Times New Roman" w:hAnsi="Times New Roman"/>
      <w:spacing w:val="0"/>
      <w:kern w:val="0"/>
      <w:sz w:val="24"/>
      <w:szCs w:val="24"/>
      <w:lang w:eastAsia="en-NZ"/>
    </w:rPr>
  </w:style>
  <w:style w:type="paragraph" w:customStyle="1" w:styleId="focal-length1">
    <w:name w:val="focal-length1"/>
    <w:basedOn w:val="Normal"/>
    <w:rsid w:val="00666121"/>
    <w:pPr>
      <w:spacing w:before="384" w:after="384"/>
    </w:pPr>
    <w:rPr>
      <w:rFonts w:ascii="Times New Roman" w:hAnsi="Times New Roman"/>
      <w:spacing w:val="0"/>
      <w:kern w:val="0"/>
      <w:sz w:val="24"/>
      <w:szCs w:val="24"/>
      <w:lang w:eastAsia="en-NZ"/>
    </w:rPr>
  </w:style>
  <w:style w:type="paragraph" w:customStyle="1" w:styleId="shippingcalculator1">
    <w:name w:val="shipping_calculator1"/>
    <w:basedOn w:val="Normal"/>
    <w:rsid w:val="00666121"/>
    <w:pPr>
      <w:spacing w:before="384" w:after="384"/>
    </w:pPr>
    <w:rPr>
      <w:rFonts w:ascii="Times New Roman" w:hAnsi="Times New Roman"/>
      <w:spacing w:val="0"/>
      <w:kern w:val="0"/>
      <w:sz w:val="24"/>
      <w:szCs w:val="24"/>
      <w:lang w:eastAsia="en-NZ"/>
    </w:rPr>
  </w:style>
  <w:style w:type="paragraph" w:customStyle="1" w:styleId="icllanguagesselector1">
    <w:name w:val="icl_languages_selector1"/>
    <w:basedOn w:val="Normal"/>
    <w:rsid w:val="00666121"/>
    <w:pPr>
      <w:spacing w:before="384" w:after="384"/>
      <w:jc w:val="right"/>
    </w:pPr>
    <w:rPr>
      <w:rFonts w:ascii="Times New Roman" w:hAnsi="Times New Roman"/>
      <w:spacing w:val="0"/>
      <w:kern w:val="0"/>
      <w:sz w:val="24"/>
      <w:szCs w:val="24"/>
      <w:lang w:eastAsia="en-NZ"/>
    </w:rPr>
  </w:style>
  <w:style w:type="paragraph" w:customStyle="1" w:styleId="social-icons1">
    <w:name w:val="social-icons1"/>
    <w:basedOn w:val="Normal"/>
    <w:rsid w:val="00666121"/>
    <w:pPr>
      <w:spacing w:before="0" w:after="0"/>
      <w:jc w:val="right"/>
    </w:pPr>
    <w:rPr>
      <w:rFonts w:ascii="Times New Roman" w:hAnsi="Times New Roman"/>
      <w:spacing w:val="0"/>
      <w:kern w:val="0"/>
      <w:sz w:val="24"/>
      <w:szCs w:val="24"/>
      <w:lang w:eastAsia="en-NZ"/>
    </w:rPr>
  </w:style>
  <w:style w:type="paragraph" w:customStyle="1" w:styleId="rss-icon1">
    <w:name w:val="rss-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yelp-icon1">
    <w:name w:val="yelp-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vimeo-icon1">
    <w:name w:val="vimeo-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youtube-icon1">
    <w:name w:val="youtube-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twitter-icon1">
    <w:name w:val="twitter-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facebook-icon1">
    <w:name w:val="facebook-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linkedin-icon1">
    <w:name w:val="linkedin-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rss-feed-icon1">
    <w:name w:val="rss-feed-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instagram-icon1">
    <w:name w:val="instagram-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pinterest-icon1">
    <w:name w:val="pinterest-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foursquare-icon1">
    <w:name w:val="foursquare-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googleplus-icon1">
    <w:name w:val="googleplus-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google-plus-icon1">
    <w:name w:val="google-plus-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stumbleupon-icon1">
    <w:name w:val="stumbleupon-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stumble-upon-icon1">
    <w:name w:val="stumble-upon-icon1"/>
    <w:basedOn w:val="Normal"/>
    <w:rsid w:val="00666121"/>
    <w:pPr>
      <w:spacing w:before="15" w:after="15"/>
      <w:ind w:left="15" w:right="15"/>
    </w:pPr>
    <w:rPr>
      <w:rFonts w:ascii="Times New Roman" w:hAnsi="Times New Roman"/>
      <w:spacing w:val="0"/>
      <w:kern w:val="0"/>
      <w:sz w:val="24"/>
      <w:szCs w:val="24"/>
      <w:lang w:eastAsia="en-NZ"/>
    </w:rPr>
  </w:style>
  <w:style w:type="paragraph" w:customStyle="1" w:styleId="currentpageitem1">
    <w:name w:val="current_page_item1"/>
    <w:basedOn w:val="Normal"/>
    <w:rsid w:val="00666121"/>
    <w:pPr>
      <w:shd w:val="clear" w:color="auto" w:fill="FFFFFF"/>
      <w:spacing w:before="384" w:after="384"/>
    </w:pPr>
    <w:rPr>
      <w:rFonts w:ascii="Times New Roman" w:hAnsi="Times New Roman"/>
      <w:color w:val="FFFFFF"/>
      <w:spacing w:val="0"/>
      <w:kern w:val="0"/>
      <w:sz w:val="24"/>
      <w:szCs w:val="24"/>
      <w:lang w:eastAsia="en-NZ"/>
    </w:rPr>
  </w:style>
  <w:style w:type="character" w:customStyle="1" w:styleId="breadcrumb">
    <w:name w:val="breadcrumb"/>
    <w:basedOn w:val="DefaultParagraphFont"/>
    <w:rsid w:val="00666121"/>
  </w:style>
  <w:style w:type="character" w:customStyle="1" w:styleId="chevron">
    <w:name w:val="chevron"/>
    <w:basedOn w:val="DefaultParagraphFont"/>
    <w:rsid w:val="00666121"/>
  </w:style>
  <w:style w:type="character" w:customStyle="1" w:styleId="breadcrumb-current">
    <w:name w:val="breadcrumb-current"/>
    <w:basedOn w:val="DefaultParagraphFont"/>
    <w:rsid w:val="0066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626">
      <w:bodyDiv w:val="1"/>
      <w:marLeft w:val="0"/>
      <w:marRight w:val="0"/>
      <w:marTop w:val="0"/>
      <w:marBottom w:val="0"/>
      <w:divBdr>
        <w:top w:val="none" w:sz="0" w:space="0" w:color="auto"/>
        <w:left w:val="none" w:sz="0" w:space="0" w:color="auto"/>
        <w:bottom w:val="none" w:sz="0" w:space="0" w:color="auto"/>
        <w:right w:val="none" w:sz="0" w:space="0" w:color="auto"/>
      </w:divBdr>
      <w:divsChild>
        <w:div w:id="184445179">
          <w:marLeft w:val="0"/>
          <w:marRight w:val="0"/>
          <w:marTop w:val="0"/>
          <w:marBottom w:val="0"/>
          <w:divBdr>
            <w:top w:val="none" w:sz="0" w:space="0" w:color="auto"/>
            <w:left w:val="none" w:sz="0" w:space="0" w:color="auto"/>
            <w:bottom w:val="single" w:sz="6" w:space="0" w:color="0C64A0"/>
            <w:right w:val="none" w:sz="0" w:space="0" w:color="auto"/>
          </w:divBdr>
          <w:divsChild>
            <w:div w:id="2018389382">
              <w:marLeft w:val="0"/>
              <w:marRight w:val="0"/>
              <w:marTop w:val="0"/>
              <w:marBottom w:val="0"/>
              <w:divBdr>
                <w:top w:val="none" w:sz="0" w:space="0" w:color="auto"/>
                <w:left w:val="none" w:sz="0" w:space="0" w:color="auto"/>
                <w:bottom w:val="none" w:sz="0" w:space="0" w:color="auto"/>
                <w:right w:val="none" w:sz="0" w:space="0" w:color="auto"/>
              </w:divBdr>
              <w:divsChild>
                <w:div w:id="626353149">
                  <w:marLeft w:val="0"/>
                  <w:marRight w:val="0"/>
                  <w:marTop w:val="0"/>
                  <w:marBottom w:val="0"/>
                  <w:divBdr>
                    <w:top w:val="none" w:sz="0" w:space="0" w:color="auto"/>
                    <w:left w:val="none" w:sz="0" w:space="0" w:color="auto"/>
                    <w:bottom w:val="none" w:sz="0" w:space="0" w:color="auto"/>
                    <w:right w:val="none" w:sz="0" w:space="0" w:color="auto"/>
                  </w:divBdr>
                  <w:divsChild>
                    <w:div w:id="1966692613">
                      <w:marLeft w:val="0"/>
                      <w:marRight w:val="0"/>
                      <w:marTop w:val="0"/>
                      <w:marBottom w:val="0"/>
                      <w:divBdr>
                        <w:top w:val="none" w:sz="0" w:space="0" w:color="auto"/>
                        <w:left w:val="none" w:sz="0" w:space="0" w:color="auto"/>
                        <w:bottom w:val="none" w:sz="0" w:space="0" w:color="auto"/>
                        <w:right w:val="none" w:sz="0" w:space="0" w:color="auto"/>
                      </w:divBdr>
                      <w:divsChild>
                        <w:div w:id="1806855108">
                          <w:marLeft w:val="0"/>
                          <w:marRight w:val="0"/>
                          <w:marTop w:val="0"/>
                          <w:marBottom w:val="0"/>
                          <w:divBdr>
                            <w:top w:val="none" w:sz="0" w:space="0" w:color="auto"/>
                            <w:left w:val="none" w:sz="0" w:space="0" w:color="auto"/>
                            <w:bottom w:val="none" w:sz="0" w:space="0" w:color="auto"/>
                            <w:right w:val="none" w:sz="0" w:space="0" w:color="auto"/>
                          </w:divBdr>
                          <w:divsChild>
                            <w:div w:id="1526021791">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95877">
      <w:bodyDiv w:val="1"/>
      <w:marLeft w:val="0"/>
      <w:marRight w:val="0"/>
      <w:marTop w:val="0"/>
      <w:marBottom w:val="0"/>
      <w:divBdr>
        <w:top w:val="none" w:sz="0" w:space="0" w:color="auto"/>
        <w:left w:val="none" w:sz="0" w:space="0" w:color="auto"/>
        <w:bottom w:val="none" w:sz="0" w:space="0" w:color="auto"/>
        <w:right w:val="none" w:sz="0" w:space="0" w:color="auto"/>
      </w:divBdr>
    </w:div>
    <w:div w:id="267811010">
      <w:bodyDiv w:val="1"/>
      <w:marLeft w:val="0"/>
      <w:marRight w:val="0"/>
      <w:marTop w:val="0"/>
      <w:marBottom w:val="0"/>
      <w:divBdr>
        <w:top w:val="none" w:sz="0" w:space="0" w:color="auto"/>
        <w:left w:val="none" w:sz="0" w:space="0" w:color="auto"/>
        <w:bottom w:val="none" w:sz="0" w:space="0" w:color="auto"/>
        <w:right w:val="none" w:sz="0" w:space="0" w:color="auto"/>
      </w:divBdr>
      <w:divsChild>
        <w:div w:id="1204514210">
          <w:marLeft w:val="0"/>
          <w:marRight w:val="0"/>
          <w:marTop w:val="0"/>
          <w:marBottom w:val="0"/>
          <w:divBdr>
            <w:top w:val="none" w:sz="0" w:space="0" w:color="auto"/>
            <w:left w:val="none" w:sz="0" w:space="0" w:color="auto"/>
            <w:bottom w:val="single" w:sz="6" w:space="0" w:color="0C64A0"/>
            <w:right w:val="none" w:sz="0" w:space="0" w:color="auto"/>
          </w:divBdr>
          <w:divsChild>
            <w:div w:id="1841307859">
              <w:marLeft w:val="0"/>
              <w:marRight w:val="0"/>
              <w:marTop w:val="0"/>
              <w:marBottom w:val="0"/>
              <w:divBdr>
                <w:top w:val="none" w:sz="0" w:space="0" w:color="auto"/>
                <w:left w:val="none" w:sz="0" w:space="0" w:color="auto"/>
                <w:bottom w:val="none" w:sz="0" w:space="0" w:color="auto"/>
                <w:right w:val="none" w:sz="0" w:space="0" w:color="auto"/>
              </w:divBdr>
              <w:divsChild>
                <w:div w:id="338431296">
                  <w:marLeft w:val="0"/>
                  <w:marRight w:val="0"/>
                  <w:marTop w:val="0"/>
                  <w:marBottom w:val="0"/>
                  <w:divBdr>
                    <w:top w:val="none" w:sz="0" w:space="0" w:color="auto"/>
                    <w:left w:val="none" w:sz="0" w:space="0" w:color="auto"/>
                    <w:bottom w:val="none" w:sz="0" w:space="0" w:color="auto"/>
                    <w:right w:val="none" w:sz="0" w:space="0" w:color="auto"/>
                  </w:divBdr>
                  <w:divsChild>
                    <w:div w:id="3335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7114">
      <w:bodyDiv w:val="1"/>
      <w:marLeft w:val="0"/>
      <w:marRight w:val="0"/>
      <w:marTop w:val="0"/>
      <w:marBottom w:val="0"/>
      <w:divBdr>
        <w:top w:val="none" w:sz="0" w:space="0" w:color="auto"/>
        <w:left w:val="none" w:sz="0" w:space="0" w:color="auto"/>
        <w:bottom w:val="none" w:sz="0" w:space="0" w:color="auto"/>
        <w:right w:val="none" w:sz="0" w:space="0" w:color="auto"/>
      </w:divBdr>
      <w:divsChild>
        <w:div w:id="2074425946">
          <w:marLeft w:val="0"/>
          <w:marRight w:val="0"/>
          <w:marTop w:val="0"/>
          <w:marBottom w:val="0"/>
          <w:divBdr>
            <w:top w:val="none" w:sz="0" w:space="0" w:color="auto"/>
            <w:left w:val="none" w:sz="0" w:space="0" w:color="auto"/>
            <w:bottom w:val="single" w:sz="6" w:space="0" w:color="0C64A0"/>
            <w:right w:val="none" w:sz="0" w:space="0" w:color="auto"/>
          </w:divBdr>
          <w:divsChild>
            <w:div w:id="270403281">
              <w:marLeft w:val="0"/>
              <w:marRight w:val="0"/>
              <w:marTop w:val="0"/>
              <w:marBottom w:val="0"/>
              <w:divBdr>
                <w:top w:val="none" w:sz="0" w:space="0" w:color="auto"/>
                <w:left w:val="none" w:sz="0" w:space="0" w:color="auto"/>
                <w:bottom w:val="none" w:sz="0" w:space="0" w:color="auto"/>
                <w:right w:val="none" w:sz="0" w:space="0" w:color="auto"/>
              </w:divBdr>
              <w:divsChild>
                <w:div w:id="1314410505">
                  <w:marLeft w:val="0"/>
                  <w:marRight w:val="0"/>
                  <w:marTop w:val="0"/>
                  <w:marBottom w:val="0"/>
                  <w:divBdr>
                    <w:top w:val="none" w:sz="0" w:space="0" w:color="auto"/>
                    <w:left w:val="none" w:sz="0" w:space="0" w:color="auto"/>
                    <w:bottom w:val="none" w:sz="0" w:space="0" w:color="auto"/>
                    <w:right w:val="none" w:sz="0" w:space="0" w:color="auto"/>
                  </w:divBdr>
                  <w:divsChild>
                    <w:div w:id="8452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9840">
      <w:bodyDiv w:val="1"/>
      <w:marLeft w:val="0"/>
      <w:marRight w:val="0"/>
      <w:marTop w:val="0"/>
      <w:marBottom w:val="0"/>
      <w:divBdr>
        <w:top w:val="none" w:sz="0" w:space="0" w:color="auto"/>
        <w:left w:val="none" w:sz="0" w:space="0" w:color="auto"/>
        <w:bottom w:val="none" w:sz="0" w:space="0" w:color="auto"/>
        <w:right w:val="none" w:sz="0" w:space="0" w:color="auto"/>
      </w:divBdr>
      <w:divsChild>
        <w:div w:id="535854697">
          <w:marLeft w:val="0"/>
          <w:marRight w:val="0"/>
          <w:marTop w:val="0"/>
          <w:marBottom w:val="0"/>
          <w:divBdr>
            <w:top w:val="none" w:sz="0" w:space="0" w:color="auto"/>
            <w:left w:val="none" w:sz="0" w:space="0" w:color="auto"/>
            <w:bottom w:val="single" w:sz="6" w:space="0" w:color="0C64A0"/>
            <w:right w:val="none" w:sz="0" w:space="0" w:color="auto"/>
          </w:divBdr>
          <w:divsChild>
            <w:div w:id="2146893935">
              <w:marLeft w:val="0"/>
              <w:marRight w:val="0"/>
              <w:marTop w:val="0"/>
              <w:marBottom w:val="0"/>
              <w:divBdr>
                <w:top w:val="none" w:sz="0" w:space="0" w:color="auto"/>
                <w:left w:val="none" w:sz="0" w:space="0" w:color="auto"/>
                <w:bottom w:val="none" w:sz="0" w:space="0" w:color="auto"/>
                <w:right w:val="none" w:sz="0" w:space="0" w:color="auto"/>
              </w:divBdr>
              <w:divsChild>
                <w:div w:id="1857767596">
                  <w:marLeft w:val="0"/>
                  <w:marRight w:val="0"/>
                  <w:marTop w:val="0"/>
                  <w:marBottom w:val="0"/>
                  <w:divBdr>
                    <w:top w:val="none" w:sz="0" w:space="0" w:color="auto"/>
                    <w:left w:val="none" w:sz="0" w:space="0" w:color="auto"/>
                    <w:bottom w:val="none" w:sz="0" w:space="0" w:color="auto"/>
                    <w:right w:val="none" w:sz="0" w:space="0" w:color="auto"/>
                  </w:divBdr>
                  <w:divsChild>
                    <w:div w:id="2390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7377">
      <w:bodyDiv w:val="1"/>
      <w:marLeft w:val="0"/>
      <w:marRight w:val="0"/>
      <w:marTop w:val="0"/>
      <w:marBottom w:val="0"/>
      <w:divBdr>
        <w:top w:val="none" w:sz="0" w:space="0" w:color="auto"/>
        <w:left w:val="none" w:sz="0" w:space="0" w:color="auto"/>
        <w:bottom w:val="none" w:sz="0" w:space="0" w:color="auto"/>
        <w:right w:val="none" w:sz="0" w:space="0" w:color="auto"/>
      </w:divBdr>
    </w:div>
    <w:div w:id="1076980129">
      <w:bodyDiv w:val="1"/>
      <w:marLeft w:val="0"/>
      <w:marRight w:val="0"/>
      <w:marTop w:val="0"/>
      <w:marBottom w:val="0"/>
      <w:divBdr>
        <w:top w:val="none" w:sz="0" w:space="0" w:color="auto"/>
        <w:left w:val="none" w:sz="0" w:space="0" w:color="auto"/>
        <w:bottom w:val="none" w:sz="0" w:space="0" w:color="auto"/>
        <w:right w:val="none" w:sz="0" w:space="0" w:color="auto"/>
      </w:divBdr>
      <w:divsChild>
        <w:div w:id="475344941">
          <w:marLeft w:val="0"/>
          <w:marRight w:val="0"/>
          <w:marTop w:val="0"/>
          <w:marBottom w:val="0"/>
          <w:divBdr>
            <w:top w:val="none" w:sz="0" w:space="0" w:color="auto"/>
            <w:left w:val="none" w:sz="0" w:space="0" w:color="auto"/>
            <w:bottom w:val="single" w:sz="6" w:space="0" w:color="0C64A0"/>
            <w:right w:val="none" w:sz="0" w:space="0" w:color="auto"/>
          </w:divBdr>
          <w:divsChild>
            <w:div w:id="1467624021">
              <w:marLeft w:val="0"/>
              <w:marRight w:val="0"/>
              <w:marTop w:val="0"/>
              <w:marBottom w:val="0"/>
              <w:divBdr>
                <w:top w:val="none" w:sz="0" w:space="0" w:color="auto"/>
                <w:left w:val="none" w:sz="0" w:space="0" w:color="auto"/>
                <w:bottom w:val="none" w:sz="0" w:space="0" w:color="auto"/>
                <w:right w:val="none" w:sz="0" w:space="0" w:color="auto"/>
              </w:divBdr>
              <w:divsChild>
                <w:div w:id="728191828">
                  <w:marLeft w:val="0"/>
                  <w:marRight w:val="0"/>
                  <w:marTop w:val="0"/>
                  <w:marBottom w:val="0"/>
                  <w:divBdr>
                    <w:top w:val="none" w:sz="0" w:space="0" w:color="auto"/>
                    <w:left w:val="none" w:sz="0" w:space="0" w:color="auto"/>
                    <w:bottom w:val="none" w:sz="0" w:space="0" w:color="auto"/>
                    <w:right w:val="none" w:sz="0" w:space="0" w:color="auto"/>
                  </w:divBdr>
                  <w:divsChild>
                    <w:div w:id="8403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7215">
      <w:bodyDiv w:val="1"/>
      <w:marLeft w:val="0"/>
      <w:marRight w:val="0"/>
      <w:marTop w:val="0"/>
      <w:marBottom w:val="0"/>
      <w:divBdr>
        <w:top w:val="none" w:sz="0" w:space="0" w:color="auto"/>
        <w:left w:val="none" w:sz="0" w:space="0" w:color="auto"/>
        <w:bottom w:val="none" w:sz="0" w:space="0" w:color="auto"/>
        <w:right w:val="none" w:sz="0" w:space="0" w:color="auto"/>
      </w:divBdr>
      <w:divsChild>
        <w:div w:id="1585531647">
          <w:marLeft w:val="0"/>
          <w:marRight w:val="0"/>
          <w:marTop w:val="0"/>
          <w:marBottom w:val="0"/>
          <w:divBdr>
            <w:top w:val="none" w:sz="0" w:space="0" w:color="auto"/>
            <w:left w:val="none" w:sz="0" w:space="0" w:color="auto"/>
            <w:bottom w:val="single" w:sz="6" w:space="0" w:color="0C64A0"/>
            <w:right w:val="none" w:sz="0" w:space="0" w:color="auto"/>
          </w:divBdr>
          <w:divsChild>
            <w:div w:id="470220832">
              <w:marLeft w:val="0"/>
              <w:marRight w:val="0"/>
              <w:marTop w:val="0"/>
              <w:marBottom w:val="0"/>
              <w:divBdr>
                <w:top w:val="none" w:sz="0" w:space="0" w:color="auto"/>
                <w:left w:val="none" w:sz="0" w:space="0" w:color="auto"/>
                <w:bottom w:val="none" w:sz="0" w:space="0" w:color="auto"/>
                <w:right w:val="none" w:sz="0" w:space="0" w:color="auto"/>
              </w:divBdr>
              <w:divsChild>
                <w:div w:id="883520361">
                  <w:marLeft w:val="0"/>
                  <w:marRight w:val="0"/>
                  <w:marTop w:val="0"/>
                  <w:marBottom w:val="0"/>
                  <w:divBdr>
                    <w:top w:val="none" w:sz="0" w:space="0" w:color="auto"/>
                    <w:left w:val="none" w:sz="0" w:space="0" w:color="auto"/>
                    <w:bottom w:val="none" w:sz="0" w:space="0" w:color="auto"/>
                    <w:right w:val="none" w:sz="0" w:space="0" w:color="auto"/>
                  </w:divBdr>
                  <w:divsChild>
                    <w:div w:id="10669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7111">
      <w:bodyDiv w:val="1"/>
      <w:marLeft w:val="0"/>
      <w:marRight w:val="0"/>
      <w:marTop w:val="0"/>
      <w:marBottom w:val="0"/>
      <w:divBdr>
        <w:top w:val="none" w:sz="0" w:space="0" w:color="auto"/>
        <w:left w:val="none" w:sz="0" w:space="0" w:color="auto"/>
        <w:bottom w:val="none" w:sz="0" w:space="0" w:color="auto"/>
        <w:right w:val="none" w:sz="0" w:space="0" w:color="auto"/>
      </w:divBdr>
      <w:divsChild>
        <w:div w:id="2086493209">
          <w:marLeft w:val="0"/>
          <w:marRight w:val="0"/>
          <w:marTop w:val="0"/>
          <w:marBottom w:val="0"/>
          <w:divBdr>
            <w:top w:val="none" w:sz="0" w:space="0" w:color="auto"/>
            <w:left w:val="none" w:sz="0" w:space="0" w:color="auto"/>
            <w:bottom w:val="single" w:sz="6" w:space="0" w:color="0C64A0"/>
            <w:right w:val="none" w:sz="0" w:space="0" w:color="auto"/>
          </w:divBdr>
          <w:divsChild>
            <w:div w:id="992105358">
              <w:marLeft w:val="0"/>
              <w:marRight w:val="0"/>
              <w:marTop w:val="0"/>
              <w:marBottom w:val="0"/>
              <w:divBdr>
                <w:top w:val="none" w:sz="0" w:space="0" w:color="auto"/>
                <w:left w:val="none" w:sz="0" w:space="0" w:color="auto"/>
                <w:bottom w:val="none" w:sz="0" w:space="0" w:color="auto"/>
                <w:right w:val="none" w:sz="0" w:space="0" w:color="auto"/>
              </w:divBdr>
              <w:divsChild>
                <w:div w:id="927006945">
                  <w:marLeft w:val="0"/>
                  <w:marRight w:val="0"/>
                  <w:marTop w:val="0"/>
                  <w:marBottom w:val="0"/>
                  <w:divBdr>
                    <w:top w:val="none" w:sz="0" w:space="0" w:color="auto"/>
                    <w:left w:val="none" w:sz="0" w:space="0" w:color="auto"/>
                    <w:bottom w:val="none" w:sz="0" w:space="0" w:color="auto"/>
                    <w:right w:val="none" w:sz="0" w:space="0" w:color="auto"/>
                  </w:divBdr>
                  <w:divsChild>
                    <w:div w:id="4509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89031">
      <w:bodyDiv w:val="1"/>
      <w:marLeft w:val="0"/>
      <w:marRight w:val="0"/>
      <w:marTop w:val="0"/>
      <w:marBottom w:val="0"/>
      <w:divBdr>
        <w:top w:val="none" w:sz="0" w:space="0" w:color="auto"/>
        <w:left w:val="none" w:sz="0" w:space="0" w:color="auto"/>
        <w:bottom w:val="none" w:sz="0" w:space="0" w:color="auto"/>
        <w:right w:val="none" w:sz="0" w:space="0" w:color="auto"/>
      </w:divBdr>
      <w:divsChild>
        <w:div w:id="1266307761">
          <w:marLeft w:val="0"/>
          <w:marRight w:val="0"/>
          <w:marTop w:val="0"/>
          <w:marBottom w:val="0"/>
          <w:divBdr>
            <w:top w:val="none" w:sz="0" w:space="0" w:color="auto"/>
            <w:left w:val="none" w:sz="0" w:space="0" w:color="auto"/>
            <w:bottom w:val="single" w:sz="6" w:space="0" w:color="0C64A0"/>
            <w:right w:val="none" w:sz="0" w:space="0" w:color="auto"/>
          </w:divBdr>
          <w:divsChild>
            <w:div w:id="1981380081">
              <w:marLeft w:val="0"/>
              <w:marRight w:val="0"/>
              <w:marTop w:val="0"/>
              <w:marBottom w:val="0"/>
              <w:divBdr>
                <w:top w:val="none" w:sz="0" w:space="0" w:color="auto"/>
                <w:left w:val="none" w:sz="0" w:space="0" w:color="auto"/>
                <w:bottom w:val="none" w:sz="0" w:space="0" w:color="auto"/>
                <w:right w:val="none" w:sz="0" w:space="0" w:color="auto"/>
              </w:divBdr>
              <w:divsChild>
                <w:div w:id="1365718383">
                  <w:marLeft w:val="0"/>
                  <w:marRight w:val="0"/>
                  <w:marTop w:val="0"/>
                  <w:marBottom w:val="0"/>
                  <w:divBdr>
                    <w:top w:val="none" w:sz="0" w:space="0" w:color="auto"/>
                    <w:left w:val="none" w:sz="0" w:space="0" w:color="auto"/>
                    <w:bottom w:val="none" w:sz="0" w:space="0" w:color="auto"/>
                    <w:right w:val="none" w:sz="0" w:space="0" w:color="auto"/>
                  </w:divBdr>
                  <w:divsChild>
                    <w:div w:id="738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73726">
      <w:bodyDiv w:val="1"/>
      <w:marLeft w:val="0"/>
      <w:marRight w:val="0"/>
      <w:marTop w:val="0"/>
      <w:marBottom w:val="0"/>
      <w:divBdr>
        <w:top w:val="none" w:sz="0" w:space="0" w:color="auto"/>
        <w:left w:val="none" w:sz="0" w:space="0" w:color="auto"/>
        <w:bottom w:val="none" w:sz="0" w:space="0" w:color="auto"/>
        <w:right w:val="none" w:sz="0" w:space="0" w:color="auto"/>
      </w:divBdr>
      <w:divsChild>
        <w:div w:id="226383331">
          <w:marLeft w:val="0"/>
          <w:marRight w:val="0"/>
          <w:marTop w:val="0"/>
          <w:marBottom w:val="0"/>
          <w:divBdr>
            <w:top w:val="none" w:sz="0" w:space="0" w:color="auto"/>
            <w:left w:val="none" w:sz="0" w:space="0" w:color="auto"/>
            <w:bottom w:val="single" w:sz="6" w:space="0" w:color="0C64A0"/>
            <w:right w:val="none" w:sz="0" w:space="0" w:color="auto"/>
          </w:divBdr>
          <w:divsChild>
            <w:div w:id="1234924192">
              <w:marLeft w:val="0"/>
              <w:marRight w:val="0"/>
              <w:marTop w:val="0"/>
              <w:marBottom w:val="0"/>
              <w:divBdr>
                <w:top w:val="none" w:sz="0" w:space="0" w:color="auto"/>
                <w:left w:val="none" w:sz="0" w:space="0" w:color="auto"/>
                <w:bottom w:val="none" w:sz="0" w:space="0" w:color="auto"/>
                <w:right w:val="none" w:sz="0" w:space="0" w:color="auto"/>
              </w:divBdr>
              <w:divsChild>
                <w:div w:id="1667786638">
                  <w:marLeft w:val="0"/>
                  <w:marRight w:val="0"/>
                  <w:marTop w:val="0"/>
                  <w:marBottom w:val="0"/>
                  <w:divBdr>
                    <w:top w:val="none" w:sz="0" w:space="0" w:color="auto"/>
                    <w:left w:val="none" w:sz="0" w:space="0" w:color="auto"/>
                    <w:bottom w:val="none" w:sz="0" w:space="0" w:color="auto"/>
                    <w:right w:val="none" w:sz="0" w:space="0" w:color="auto"/>
                  </w:divBdr>
                  <w:divsChild>
                    <w:div w:id="1158115362">
                      <w:marLeft w:val="0"/>
                      <w:marRight w:val="0"/>
                      <w:marTop w:val="0"/>
                      <w:marBottom w:val="0"/>
                      <w:divBdr>
                        <w:top w:val="none" w:sz="0" w:space="0" w:color="auto"/>
                        <w:left w:val="none" w:sz="0" w:space="0" w:color="auto"/>
                        <w:bottom w:val="none" w:sz="0" w:space="0" w:color="auto"/>
                        <w:right w:val="none" w:sz="0" w:space="0" w:color="auto"/>
                      </w:divBdr>
                      <w:divsChild>
                        <w:div w:id="266622944">
                          <w:marLeft w:val="0"/>
                          <w:marRight w:val="0"/>
                          <w:marTop w:val="0"/>
                          <w:marBottom w:val="0"/>
                          <w:divBdr>
                            <w:top w:val="none" w:sz="0" w:space="0" w:color="auto"/>
                            <w:left w:val="none" w:sz="0" w:space="0" w:color="auto"/>
                            <w:bottom w:val="none" w:sz="0" w:space="0" w:color="auto"/>
                            <w:right w:val="none" w:sz="0" w:space="0" w:color="auto"/>
                          </w:divBdr>
                          <w:divsChild>
                            <w:div w:id="819619003">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eference@parliament.govt.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ference@parliament.govt.n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ats.govt.nz/browse_for_stats/economic_indicators/NationalAccounts/ann-nat-accts-sources-method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ECF9-ED6C-4156-92F0-00972DD4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Parliamentary Service Parliament research paper template</vt:lpstr>
    </vt:vector>
  </TitlesOfParts>
  <Company>Parliamentary Service</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Service Parliament research paper template</dc:title>
  <dc:creator>Administrator</dc:creator>
  <cp:lastModifiedBy>Sarah Stuart</cp:lastModifiedBy>
  <cp:revision>2</cp:revision>
  <cp:lastPrinted>2016-05-17T23:35:00Z</cp:lastPrinted>
  <dcterms:created xsi:type="dcterms:W3CDTF">2016-05-22T01:10:00Z</dcterms:created>
  <dcterms:modified xsi:type="dcterms:W3CDTF">2016-05-22T01:10:00Z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A1115454</vt:lpwstr>
  </property>
  <property fmtid="{D5CDD505-2E9C-101B-9397-08002B2CF9AE}" pid="3" name="Objective-Comment">
    <vt:lpwstr/>
  </property>
  <property fmtid="{D5CDD505-2E9C-101B-9397-08002B2CF9AE}" pid="4" name="Objective-CreationStamp">
    <vt:filetime>2015-05-27T21:30:27Z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2015-05-27T21:30:29Z</vt:filetime>
  </property>
  <property fmtid="{D5CDD505-2E9C-101B-9397-08002B2CF9AE}" pid="9" name="Objective-Owner">
    <vt:lpwstr>Charles Feltham</vt:lpwstr>
  </property>
  <property fmtid="{D5CDD505-2E9C-101B-9397-08002B2CF9AE}" pid="10" name="Objective-Path">
    <vt:lpwstr>Charles Feltham:</vt:lpwstr>
  </property>
  <property fmtid="{D5CDD505-2E9C-101B-9397-08002B2CF9AE}" pid="11" name="Objective-Parent">
    <vt:lpwstr>Charles Feltham</vt:lpwstr>
  </property>
  <property fmtid="{D5CDD505-2E9C-101B-9397-08002B2CF9AE}" pid="12" name="Objective-State">
    <vt:lpwstr>Being Edited</vt:lpwstr>
  </property>
  <property fmtid="{D5CDD505-2E9C-101B-9397-08002B2CF9AE}" pid="13" name="Objective-Title">
    <vt:lpwstr>New Parliamentary Library research request template</vt:lpwstr>
  </property>
  <property fmtid="{D5CDD505-2E9C-101B-9397-08002B2CF9AE}" pid="14" name="Objective-Version">
    <vt:lpwstr>0.2</vt:lpwstr>
  </property>
  <property fmtid="{D5CDD505-2E9C-101B-9397-08002B2CF9AE}" pid="15" name="Objective-VersionComment">
    <vt:lpwstr>Edited from Template Dialog</vt:lpwstr>
  </property>
  <property fmtid="{D5CDD505-2E9C-101B-9397-08002B2CF9AE}" pid="16" name="Objective-VersionNumber">
    <vt:r8>2</vt:r8>
  </property>
  <property fmtid="{D5CDD505-2E9C-101B-9397-08002B2CF9AE}" pid="17" name="Objective-FileNumber">
    <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Report Type [system]">
    <vt:lpwstr>Briefing Paper</vt:lpwstr>
  </property>
  <property fmtid="{D5CDD505-2E9C-101B-9397-08002B2CF9AE}" pid="21" name="Objective-Agency Responsible [system]">
    <vt:lpwstr/>
  </property>
  <property fmtid="{D5CDD505-2E9C-101B-9397-08002B2CF9AE}" pid="22" name="Objective-Group Responsible [system]">
    <vt:lpwstr/>
  </property>
  <property fmtid="{D5CDD505-2E9C-101B-9397-08002B2CF9AE}" pid="23" name="Objective-Branch Responsible [system]">
    <vt:lpwstr/>
  </property>
  <property fmtid="{D5CDD505-2E9C-101B-9397-08002B2CF9AE}" pid="24" name="Objective-Prepared For [system]">
    <vt:lpwstr/>
  </property>
  <property fmtid="{D5CDD505-2E9C-101B-9397-08002B2CF9AE}" pid="25" name="Objective-Due Date [system]">
    <vt:lpwstr/>
  </property>
  <property fmtid="{D5CDD505-2E9C-101B-9397-08002B2CF9AE}" pid="26" name="Objective-Month [system]">
    <vt:lpwstr/>
  </property>
  <property fmtid="{D5CDD505-2E9C-101B-9397-08002B2CF9AE}" pid="27" name="Objective-Year [system]">
    <vt:lpwstr/>
  </property>
  <property fmtid="{D5CDD505-2E9C-101B-9397-08002B2CF9AE}" pid="28" name="Objective-Financial Year [system]">
    <vt:lpwstr/>
  </property>
  <property fmtid="{D5CDD505-2E9C-101B-9397-08002B2CF9AE}" pid="29" name="Objective-Review Reminder Date [system]">
    <vt:lpwstr/>
  </property>
</Properties>
</file>