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C89A" w14:textId="77777777" w:rsidR="001160C9" w:rsidRPr="000F107D" w:rsidRDefault="006C5DBF" w:rsidP="0074268C">
      <w:pPr>
        <w:rPr>
          <w:highlight w:val="yellow"/>
        </w:rPr>
      </w:pPr>
      <w:r w:rsidRPr="006C5DBF">
        <w:rPr>
          <w:noProof/>
          <w:lang w:eastAsia="en-NZ"/>
        </w:rPr>
        <mc:AlternateContent>
          <mc:Choice Requires="wps">
            <w:drawing>
              <wp:anchor distT="0" distB="0" distL="114300" distR="114300" simplePos="0" relativeHeight="251669504" behindDoc="0" locked="0" layoutInCell="1" allowOverlap="1" wp14:anchorId="0B0662D9" wp14:editId="0F0AD5C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5F75A64E" w14:textId="77777777" w:rsidR="00FB5732" w:rsidRPr="006C5DBF" w:rsidRDefault="00FB5732" w:rsidP="006C5DBF">
                            <w:pPr>
                              <w:jc w:val="center"/>
                              <w:rPr>
                                <w:u w:val="single"/>
                              </w:rPr>
                            </w:pP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8">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62D9"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5F75A64E" w14:textId="77777777" w:rsidR="00FB5732" w:rsidRPr="006C5DBF" w:rsidRDefault="00FB5732" w:rsidP="006C5DBF">
                      <w:pPr>
                        <w:jc w:val="center"/>
                        <w:rPr>
                          <w:u w:val="single"/>
                        </w:rPr>
                      </w:pP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2EA673C5" w14:textId="77777777" w:rsidR="00D35B38" w:rsidRPr="000F107D" w:rsidRDefault="00D35B38">
      <w:pPr>
        <w:rPr>
          <w:rFonts w:cstheme="minorHAnsi"/>
          <w:highlight w:val="yellow"/>
        </w:rPr>
      </w:pPr>
    </w:p>
    <w:p w14:paraId="42B40C68" w14:textId="77777777" w:rsidR="00D35B38" w:rsidRPr="000F107D" w:rsidRDefault="00C44B97">
      <w:pPr>
        <w:rPr>
          <w:rFonts w:cstheme="minorHAnsi"/>
          <w:highlight w:val="yellow"/>
        </w:rPr>
      </w:pPr>
      <w:r w:rsidRPr="00C44B97">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2DB72C6C" wp14:editId="765CD4F5">
                <wp:simplePos x="0" y="0"/>
                <wp:positionH relativeFrom="column">
                  <wp:posOffset>-25121</wp:posOffset>
                </wp:positionH>
                <wp:positionV relativeFrom="paragraph">
                  <wp:posOffset>313188</wp:posOffset>
                </wp:positionV>
                <wp:extent cx="5864748" cy="26670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748" cy="266700"/>
                        </a:xfrm>
                        <a:prstGeom prst="rect">
                          <a:avLst/>
                        </a:prstGeom>
                        <a:solidFill>
                          <a:schemeClr val="accent2">
                            <a:lumMod val="75000"/>
                          </a:schemeClr>
                        </a:solidFill>
                        <a:ln w="9525">
                          <a:noFill/>
                          <a:miter lim="800000"/>
                          <a:headEnd/>
                          <a:tailEnd/>
                        </a:ln>
                      </wps:spPr>
                      <wps:txbx>
                        <w:txbxContent>
                          <w:p w14:paraId="449A17A7" w14:textId="6BD97904" w:rsidR="00FB5732" w:rsidRPr="00C44B97" w:rsidRDefault="00FB5732">
                            <w:pPr>
                              <w:rPr>
                                <w:color w:val="FFFFFF" w:themeColor="background1"/>
                              </w:rPr>
                            </w:pPr>
                            <w:r w:rsidRPr="00C44B97">
                              <w:rPr>
                                <w:color w:val="FFFFFF" w:themeColor="background1"/>
                              </w:rPr>
                              <w:t>National Climate Summary:</w:t>
                            </w:r>
                            <w:r>
                              <w:rPr>
                                <w:color w:val="FFFFFF" w:themeColor="background1"/>
                              </w:rPr>
                              <w:t xml:space="preserve"> </w:t>
                            </w:r>
                            <w:r>
                              <w:rPr>
                                <w:b/>
                                <w:color w:val="FFFFFF" w:themeColor="background1"/>
                              </w:rPr>
                              <w:t>June 2014</w:t>
                            </w:r>
                            <w:r>
                              <w:rPr>
                                <w:b/>
                                <w:color w:val="FFFFFF" w:themeColor="background1"/>
                              </w:rPr>
                              <w:tab/>
                            </w:r>
                            <w:r>
                              <w:rPr>
                                <w:b/>
                                <w:color w:val="FFFFFF" w:themeColor="background1"/>
                              </w:rPr>
                              <w:tab/>
                            </w:r>
                            <w:r>
                              <w:rPr>
                                <w:b/>
                                <w:color w:val="FFFFFF" w:themeColor="background1"/>
                              </w:rPr>
                              <w:tab/>
                              <w:t xml:space="preserve">                  </w:t>
                            </w:r>
                            <w:r>
                              <w:rPr>
                                <w:b/>
                                <w:color w:val="FFFFFF" w:themeColor="background1"/>
                              </w:rPr>
                              <w:tab/>
                              <w:t xml:space="preserve">         </w:t>
                            </w:r>
                            <w:r>
                              <w:rPr>
                                <w:color w:val="FFFFFF" w:themeColor="background1"/>
                              </w:rPr>
                              <w:t xml:space="preserve">Issued:  2 July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2C6C" id="_x0000_s1027" type="#_x0000_t202" style="position:absolute;margin-left:-2pt;margin-top:24.65pt;width:461.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" fillcolor="#943634 [2405]" stroked="f">
                <v:textbox>
                  <w:txbxContent>
                    <w:p w14:paraId="449A17A7" w14:textId="6BD97904" w:rsidR="00FB5732" w:rsidRPr="00C44B97" w:rsidRDefault="00FB5732">
                      <w:pPr>
                        <w:rPr>
                          <w:color w:val="FFFFFF" w:themeColor="background1"/>
                        </w:rPr>
                      </w:pPr>
                      <w:r w:rsidRPr="00C44B97">
                        <w:rPr>
                          <w:color w:val="FFFFFF" w:themeColor="background1"/>
                        </w:rPr>
                        <w:t>National Climate Summary:</w:t>
                      </w:r>
                      <w:r>
                        <w:rPr>
                          <w:color w:val="FFFFFF" w:themeColor="background1"/>
                        </w:rPr>
                        <w:t xml:space="preserve"> </w:t>
                      </w:r>
                      <w:r>
                        <w:rPr>
                          <w:b/>
                          <w:color w:val="FFFFFF" w:themeColor="background1"/>
                        </w:rPr>
                        <w:t>June 2014</w:t>
                      </w:r>
                      <w:r>
                        <w:rPr>
                          <w:b/>
                          <w:color w:val="FFFFFF" w:themeColor="background1"/>
                        </w:rPr>
                        <w:tab/>
                      </w:r>
                      <w:r>
                        <w:rPr>
                          <w:b/>
                          <w:color w:val="FFFFFF" w:themeColor="background1"/>
                        </w:rPr>
                        <w:tab/>
                      </w:r>
                      <w:r>
                        <w:rPr>
                          <w:b/>
                          <w:color w:val="FFFFFF" w:themeColor="background1"/>
                        </w:rPr>
                        <w:tab/>
                        <w:t xml:space="preserve">                  </w:t>
                      </w:r>
                      <w:r>
                        <w:rPr>
                          <w:b/>
                          <w:color w:val="FFFFFF" w:themeColor="background1"/>
                        </w:rPr>
                        <w:tab/>
                        <w:t xml:space="preserve">         </w:t>
                      </w:r>
                      <w:r>
                        <w:rPr>
                          <w:color w:val="FFFFFF" w:themeColor="background1"/>
                        </w:rPr>
                        <w:t xml:space="preserve">Issued:  2 July 2014 </w:t>
                      </w:r>
                    </w:p>
                  </w:txbxContent>
                </v:textbox>
              </v:shape>
            </w:pict>
          </mc:Fallback>
        </mc:AlternateContent>
      </w:r>
    </w:p>
    <w:p w14:paraId="104CC255" w14:textId="77777777" w:rsidR="00292248" w:rsidRPr="000F107D" w:rsidRDefault="00D35B38">
      <w:pPr>
        <w:rPr>
          <w:rFonts w:cstheme="minorHAnsi"/>
          <w:bCs/>
          <w:color w:val="7E0000"/>
          <w:sz w:val="16"/>
          <w:szCs w:val="16"/>
          <w:highlight w:val="yellow"/>
        </w:rPr>
      </w:pPr>
      <w:r w:rsidRPr="000F107D">
        <w:rPr>
          <w:rFonts w:ascii="Times New Roman" w:hAnsi="Times New Roman" w:cs="Times New Roman"/>
          <w:b/>
          <w:bCs/>
          <w:sz w:val="23"/>
          <w:szCs w:val="23"/>
          <w:highlight w:val="yellow"/>
        </w:rPr>
        <w:br/>
      </w:r>
    </w:p>
    <w:p w14:paraId="6BC7F478" w14:textId="645F65ED" w:rsidR="00D35B38" w:rsidRDefault="000124D0" w:rsidP="006B4FD4">
      <w:pPr>
        <w:pStyle w:val="Heading1"/>
      </w:pPr>
      <w:r>
        <w:t>Warmest June on record for New Zealand</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0F107D" w14:paraId="4A6E12B2" w14:textId="77777777" w:rsidTr="00FF34F8">
        <w:tc>
          <w:tcPr>
            <w:tcW w:w="1783" w:type="dxa"/>
            <w:shd w:val="clear" w:color="auto" w:fill="8A0000"/>
          </w:tcPr>
          <w:p w14:paraId="4670AF1D" w14:textId="6BFACB97" w:rsidR="004008F5" w:rsidRDefault="004008F5" w:rsidP="003C1523">
            <w:pPr>
              <w:spacing w:before="60" w:after="60"/>
              <w:jc w:val="right"/>
              <w:rPr>
                <w:rFonts w:cstheme="minorHAnsi"/>
                <w:b/>
                <w:color w:val="FFFFFF" w:themeColor="background1"/>
              </w:rPr>
            </w:pPr>
            <w:r>
              <w:rPr>
                <w:rFonts w:cstheme="minorHAnsi"/>
                <w:b/>
                <w:color w:val="FFFFFF" w:themeColor="background1"/>
              </w:rPr>
              <w:t>Temperature</w:t>
            </w:r>
          </w:p>
          <w:p w14:paraId="70FA8545" w14:textId="66CEF0FE" w:rsidR="00DA5B6B" w:rsidRPr="000F107D" w:rsidRDefault="00DA5B6B" w:rsidP="003C1523">
            <w:pPr>
              <w:spacing w:before="60" w:after="60"/>
              <w:jc w:val="right"/>
              <w:rPr>
                <w:rFonts w:cstheme="minorHAnsi"/>
                <w:b/>
                <w:color w:val="002060"/>
              </w:rPr>
            </w:pPr>
          </w:p>
        </w:tc>
        <w:tc>
          <w:tcPr>
            <w:tcW w:w="7223" w:type="dxa"/>
            <w:shd w:val="clear" w:color="auto" w:fill="FBD4B4" w:themeFill="accent6" w:themeFillTint="66"/>
          </w:tcPr>
          <w:p w14:paraId="55D794A3" w14:textId="64442A19" w:rsidR="00DA5B6B" w:rsidRPr="00090B27" w:rsidRDefault="004008F5" w:rsidP="001C5FB2">
            <w:pPr>
              <w:pStyle w:val="BodyText"/>
              <w:widowControl w:val="0"/>
              <w:jc w:val="left"/>
              <w:rPr>
                <w:rFonts w:asciiTheme="minorHAnsi" w:eastAsiaTheme="minorHAnsi" w:hAnsiTheme="minorHAnsi" w:cstheme="minorHAnsi"/>
                <w:color w:val="FF0000"/>
                <w:kern w:val="0"/>
                <w:highlight w:val="yellow"/>
              </w:rPr>
            </w:pPr>
            <w:r>
              <w:rPr>
                <w:rFonts w:asciiTheme="minorHAnsi" w:eastAsiaTheme="minorHAnsi" w:hAnsiTheme="minorHAnsi" w:cstheme="minorHAnsi"/>
                <w:kern w:val="0"/>
              </w:rPr>
              <w:t>It was an exceptionally warm st</w:t>
            </w:r>
            <w:r w:rsidR="0097213A">
              <w:rPr>
                <w:rFonts w:asciiTheme="minorHAnsi" w:eastAsiaTheme="minorHAnsi" w:hAnsiTheme="minorHAnsi" w:cstheme="minorHAnsi"/>
                <w:kern w:val="0"/>
              </w:rPr>
              <w:t>art to winter in terms of both intensity and coverage with just about all of New Zealand</w:t>
            </w:r>
            <w:r w:rsidR="001C5FB2">
              <w:rPr>
                <w:rFonts w:asciiTheme="minorHAnsi" w:eastAsiaTheme="minorHAnsi" w:hAnsiTheme="minorHAnsi" w:cstheme="minorHAnsi"/>
                <w:kern w:val="0"/>
              </w:rPr>
              <w:t>, from the top of the North Island to the bottom of the South Island,</w:t>
            </w:r>
            <w:r w:rsidR="0097213A">
              <w:rPr>
                <w:rFonts w:asciiTheme="minorHAnsi" w:eastAsiaTheme="minorHAnsi" w:hAnsiTheme="minorHAnsi" w:cstheme="minorHAnsi"/>
                <w:kern w:val="0"/>
              </w:rPr>
              <w:t xml:space="preserve"> reporting above normal </w:t>
            </w:r>
            <w:r w:rsidR="0097213A" w:rsidRPr="0012549B">
              <w:rPr>
                <w:rFonts w:asciiTheme="minorHAnsi" w:eastAsiaTheme="minorHAnsi" w:hAnsiTheme="minorHAnsi" w:cstheme="minorHAnsi"/>
                <w:kern w:val="0"/>
              </w:rPr>
              <w:t>(0.5</w:t>
            </w:r>
            <w:r w:rsidR="0097213A">
              <w:rPr>
                <w:rFonts w:asciiTheme="minorHAnsi" w:eastAsiaTheme="minorHAnsi" w:hAnsiTheme="minorHAnsi" w:cstheme="minorHAnsi"/>
                <w:kern w:val="0"/>
              </w:rPr>
              <w:t>1</w:t>
            </w:r>
            <w:r w:rsidR="0097213A" w:rsidRPr="0012549B">
              <w:rPr>
                <w:rFonts w:asciiTheme="minorHAnsi" w:eastAsiaTheme="minorHAnsi" w:hAnsiTheme="minorHAnsi" w:cstheme="minorHAnsi"/>
                <w:kern w:val="0"/>
              </w:rPr>
              <w:t>-1.2</w:t>
            </w:r>
            <w:r w:rsidR="0097213A">
              <w:rPr>
                <w:rFonts w:asciiTheme="minorHAnsi" w:eastAsiaTheme="minorHAnsi" w:hAnsiTheme="minorHAnsi" w:cstheme="minorHAnsi"/>
                <w:kern w:val="0"/>
              </w:rPr>
              <w:t>0</w:t>
            </w:r>
            <w:r w:rsidR="0097213A" w:rsidRPr="0012549B">
              <w:rPr>
                <w:rFonts w:eastAsiaTheme="minorHAnsi"/>
                <w:kern w:val="0"/>
              </w:rPr>
              <w:t>°</w:t>
            </w:r>
            <w:r w:rsidR="0097213A">
              <w:rPr>
                <w:rFonts w:asciiTheme="minorHAnsi" w:eastAsiaTheme="minorHAnsi" w:hAnsiTheme="minorHAnsi" w:cstheme="minorHAnsi"/>
                <w:kern w:val="0"/>
              </w:rPr>
              <w:t xml:space="preserve">C above average) to well above normal (more than 1.20°C above average) temperatures for June.  In fact, </w:t>
            </w:r>
            <w:r w:rsidR="001C5FB2">
              <w:rPr>
                <w:rFonts w:asciiTheme="minorHAnsi" w:eastAsiaTheme="minorHAnsi" w:hAnsiTheme="minorHAnsi" w:cstheme="minorHAnsi"/>
                <w:kern w:val="0"/>
              </w:rPr>
              <w:t xml:space="preserve">dozens of climate stations </w:t>
            </w:r>
            <w:r w:rsidR="0097213A">
              <w:rPr>
                <w:rFonts w:asciiTheme="minorHAnsi" w:eastAsiaTheme="minorHAnsi" w:hAnsiTheme="minorHAnsi" w:cstheme="minorHAnsi"/>
                <w:kern w:val="0"/>
              </w:rPr>
              <w:t xml:space="preserve">placed in the top four </w:t>
            </w:r>
            <w:r w:rsidR="001C5FB2">
              <w:rPr>
                <w:rFonts w:asciiTheme="minorHAnsi" w:eastAsiaTheme="minorHAnsi" w:hAnsiTheme="minorHAnsi" w:cstheme="minorHAnsi"/>
                <w:kern w:val="0"/>
              </w:rPr>
              <w:t>for</w:t>
            </w:r>
            <w:r w:rsidR="00825D2D">
              <w:rPr>
                <w:rFonts w:asciiTheme="minorHAnsi" w:eastAsiaTheme="minorHAnsi" w:hAnsiTheme="minorHAnsi" w:cstheme="minorHAnsi"/>
                <w:kern w:val="0"/>
              </w:rPr>
              <w:t xml:space="preserve"> warmest June ever recorded</w:t>
            </w:r>
            <w:r w:rsidR="00FB5732">
              <w:rPr>
                <w:rFonts w:asciiTheme="minorHAnsi" w:eastAsiaTheme="minorHAnsi" w:hAnsiTheme="minorHAnsi" w:cstheme="minorHAnsi"/>
                <w:kern w:val="0"/>
              </w:rPr>
              <w:t>,</w:t>
            </w:r>
            <w:r w:rsidR="00825D2D">
              <w:rPr>
                <w:rFonts w:asciiTheme="minorHAnsi" w:eastAsiaTheme="minorHAnsi" w:hAnsiTheme="minorHAnsi" w:cstheme="minorHAnsi"/>
                <w:kern w:val="0"/>
              </w:rPr>
              <w:t xml:space="preserve"> with New Zealand’s Seven Station Series recording the warmest June on record</w:t>
            </w:r>
            <w:r w:rsidR="00F93298">
              <w:rPr>
                <w:rFonts w:asciiTheme="minorHAnsi" w:eastAsiaTheme="minorHAnsi" w:hAnsiTheme="minorHAnsi" w:cstheme="minorHAnsi"/>
                <w:kern w:val="0"/>
              </w:rPr>
              <w:t xml:space="preserve"> of 10</w:t>
            </w:r>
            <w:r w:rsidR="00825D2D">
              <w:rPr>
                <w:rFonts w:asciiTheme="minorHAnsi" w:eastAsiaTheme="minorHAnsi" w:hAnsiTheme="minorHAnsi" w:cstheme="minorHAnsi"/>
                <w:kern w:val="0"/>
              </w:rPr>
              <w:t>.</w:t>
            </w:r>
            <w:r w:rsidR="00F93298">
              <w:rPr>
                <w:rFonts w:asciiTheme="minorHAnsi" w:eastAsiaTheme="minorHAnsi" w:hAnsiTheme="minorHAnsi" w:cstheme="minorHAnsi"/>
                <w:kern w:val="0"/>
              </w:rPr>
              <w:t>3°C.</w:t>
            </w:r>
          </w:p>
        </w:tc>
      </w:tr>
      <w:tr w:rsidR="00FF34F8" w:rsidRPr="000F107D" w14:paraId="57E857A1" w14:textId="77777777" w:rsidTr="00FF34F8">
        <w:tc>
          <w:tcPr>
            <w:tcW w:w="1783" w:type="dxa"/>
            <w:shd w:val="clear" w:color="auto" w:fill="8A0000"/>
          </w:tcPr>
          <w:p w14:paraId="7BD01C90" w14:textId="0D45C540" w:rsidR="00FF34F8" w:rsidRPr="000F107D" w:rsidRDefault="004008F5" w:rsidP="00FF34F8">
            <w:pPr>
              <w:spacing w:before="60" w:after="60"/>
              <w:jc w:val="right"/>
              <w:rPr>
                <w:rFonts w:cstheme="minorHAnsi"/>
              </w:rPr>
            </w:pPr>
            <w:r>
              <w:rPr>
                <w:rFonts w:cstheme="minorHAnsi"/>
                <w:b/>
                <w:color w:val="FFFFFF" w:themeColor="background1"/>
              </w:rPr>
              <w:t>Rainfall</w:t>
            </w:r>
          </w:p>
        </w:tc>
        <w:tc>
          <w:tcPr>
            <w:tcW w:w="7223" w:type="dxa"/>
            <w:shd w:val="clear" w:color="auto" w:fill="FBD4B4" w:themeFill="accent6" w:themeFillTint="66"/>
          </w:tcPr>
          <w:p w14:paraId="79E4C1B6" w14:textId="41B93CB4" w:rsidR="00FF34F8" w:rsidRPr="00090B27" w:rsidRDefault="00DF0493" w:rsidP="00FC619E">
            <w:pPr>
              <w:pStyle w:val="BodyText"/>
              <w:widowControl w:val="0"/>
              <w:jc w:val="left"/>
              <w:rPr>
                <w:rFonts w:cstheme="minorHAnsi"/>
                <w:color w:val="FF0000"/>
                <w:highlight w:val="yellow"/>
              </w:rPr>
            </w:pPr>
            <w:r>
              <w:rPr>
                <w:rFonts w:asciiTheme="minorHAnsi" w:eastAsiaTheme="minorHAnsi" w:hAnsiTheme="minorHAnsi" w:cstheme="minorHAnsi"/>
                <w:kern w:val="0"/>
              </w:rPr>
              <w:t>Early winter rain was above normal (120-149% of June normal) to well above normal (150% or greater of the June normal) for most of the Northland, Auckland, Waikato and coastal Bay of Plenty regions. Conversely, below (50-79% of June normal) to well below normal rainfall (less than 50% of June normal)</w:t>
            </w:r>
            <w:r w:rsidR="00E13C16">
              <w:rPr>
                <w:rFonts w:asciiTheme="minorHAnsi" w:eastAsiaTheme="minorHAnsi" w:hAnsiTheme="minorHAnsi" w:cstheme="minorHAnsi"/>
                <w:kern w:val="0"/>
              </w:rPr>
              <w:t xml:space="preserve"> for much of the Taranaki, interior Bay of Plenty, and south coastal Hawke’s Bay as well as much of the Manawatu-Wanganui regions.  South Island rainfall was just as wide ranging with parts of eastern Canterbury, coastal Marlborough and Nelson regions receiving above or well above normal rainfall for June</w:t>
            </w:r>
            <w:r w:rsidR="00FC619E">
              <w:rPr>
                <w:rFonts w:asciiTheme="minorHAnsi" w:eastAsiaTheme="minorHAnsi" w:hAnsiTheme="minorHAnsi" w:cstheme="minorHAnsi"/>
                <w:kern w:val="0"/>
              </w:rPr>
              <w:t>.  Meanwhile, below or well below rainfall was recorded in a good part of the Otago and Southland regions.  Most other locations in New Zealand received near normal June rainfall (within 20% of normal).</w:t>
            </w:r>
          </w:p>
        </w:tc>
      </w:tr>
      <w:tr w:rsidR="00FF34F8" w:rsidRPr="000F107D" w14:paraId="3BAAC676" w14:textId="77777777" w:rsidTr="00FF34F8">
        <w:tc>
          <w:tcPr>
            <w:tcW w:w="1783" w:type="dxa"/>
            <w:shd w:val="clear" w:color="auto" w:fill="8A0000"/>
          </w:tcPr>
          <w:p w14:paraId="0776A6B7" w14:textId="0F80E486" w:rsidR="00FF34F8" w:rsidRPr="000F107D" w:rsidRDefault="004008F5" w:rsidP="00FF34F8">
            <w:pPr>
              <w:spacing w:before="60" w:after="60"/>
              <w:jc w:val="right"/>
              <w:rPr>
                <w:rFonts w:cstheme="minorHAnsi"/>
                <w:b/>
                <w:color w:val="FFFFFF" w:themeColor="background1"/>
              </w:rPr>
            </w:pPr>
            <w:r>
              <w:rPr>
                <w:rFonts w:cstheme="minorHAnsi"/>
                <w:b/>
                <w:color w:val="FFFFFF" w:themeColor="background1"/>
              </w:rPr>
              <w:t>Soil Moisture</w:t>
            </w:r>
          </w:p>
        </w:tc>
        <w:tc>
          <w:tcPr>
            <w:tcW w:w="7223" w:type="dxa"/>
            <w:shd w:val="clear" w:color="auto" w:fill="FBD4B4" w:themeFill="accent6" w:themeFillTint="66"/>
          </w:tcPr>
          <w:p w14:paraId="6DE66B2E" w14:textId="260FDC59" w:rsidR="00FF34F8" w:rsidRPr="00090B27" w:rsidRDefault="004008F5" w:rsidP="0076334B">
            <w:pPr>
              <w:pStyle w:val="BodyText"/>
              <w:widowControl w:val="0"/>
              <w:jc w:val="left"/>
              <w:rPr>
                <w:rFonts w:asciiTheme="minorHAnsi" w:eastAsiaTheme="minorHAnsi" w:hAnsiTheme="minorHAnsi" w:cstheme="minorHAnsi"/>
                <w:kern w:val="0"/>
                <w:highlight w:val="yellow"/>
              </w:rPr>
            </w:pPr>
            <w:r w:rsidRPr="00A47DE6">
              <w:rPr>
                <w:rFonts w:asciiTheme="minorHAnsi" w:eastAsiaTheme="minorHAnsi" w:hAnsiTheme="minorHAnsi" w:cstheme="minorHAnsi"/>
                <w:kern w:val="0"/>
              </w:rPr>
              <w:t>As of 1 Ju</w:t>
            </w:r>
            <w:r w:rsidR="00FC619E">
              <w:rPr>
                <w:rFonts w:asciiTheme="minorHAnsi" w:eastAsiaTheme="minorHAnsi" w:hAnsiTheme="minorHAnsi" w:cstheme="minorHAnsi"/>
                <w:kern w:val="0"/>
              </w:rPr>
              <w:t xml:space="preserve">ly 2014, after a very dry summer for much of the North Island, soil moisture levels are now at typical levels for this time of year for most locations.  The exception is parts of the Hawke’s Bay </w:t>
            </w:r>
            <w:r w:rsidR="0076334B">
              <w:rPr>
                <w:rFonts w:asciiTheme="minorHAnsi" w:eastAsiaTheme="minorHAnsi" w:hAnsiTheme="minorHAnsi" w:cstheme="minorHAnsi"/>
                <w:kern w:val="0"/>
              </w:rPr>
              <w:t xml:space="preserve">where </w:t>
            </w:r>
            <w:r w:rsidR="00FC619E">
              <w:rPr>
                <w:rFonts w:asciiTheme="minorHAnsi" w:eastAsiaTheme="minorHAnsi" w:hAnsiTheme="minorHAnsi" w:cstheme="minorHAnsi"/>
                <w:kern w:val="0"/>
              </w:rPr>
              <w:t>some coastal areas are drier or much</w:t>
            </w:r>
            <w:r w:rsidR="00FB5732">
              <w:rPr>
                <w:rFonts w:asciiTheme="minorHAnsi" w:eastAsiaTheme="minorHAnsi" w:hAnsiTheme="minorHAnsi" w:cstheme="minorHAnsi"/>
                <w:kern w:val="0"/>
              </w:rPr>
              <w:t xml:space="preserve"> drier</w:t>
            </w:r>
            <w:r w:rsidR="00FC619E">
              <w:rPr>
                <w:rFonts w:asciiTheme="minorHAnsi" w:eastAsiaTheme="minorHAnsi" w:hAnsiTheme="minorHAnsi" w:cstheme="minorHAnsi"/>
                <w:kern w:val="0"/>
              </w:rPr>
              <w:t xml:space="preserve"> than normal for this time of year.  </w:t>
            </w:r>
            <w:r w:rsidR="0076334B">
              <w:rPr>
                <w:rFonts w:asciiTheme="minorHAnsi" w:eastAsiaTheme="minorHAnsi" w:hAnsiTheme="minorHAnsi" w:cstheme="minorHAnsi"/>
                <w:kern w:val="0"/>
              </w:rPr>
              <w:t>Soils</w:t>
            </w:r>
            <w:r w:rsidR="00FC619E">
              <w:rPr>
                <w:rFonts w:asciiTheme="minorHAnsi" w:eastAsiaTheme="minorHAnsi" w:hAnsiTheme="minorHAnsi" w:cstheme="minorHAnsi"/>
                <w:kern w:val="0"/>
              </w:rPr>
              <w:t xml:space="preserve"> remain quite saturated for most of the eastern part of the South Island, in particular coastal Marlborough, Canterbury and northern parts of the Otago regions.  All other p</w:t>
            </w:r>
            <w:r w:rsidR="00825D2D">
              <w:rPr>
                <w:rFonts w:asciiTheme="minorHAnsi" w:eastAsiaTheme="minorHAnsi" w:hAnsiTheme="minorHAnsi" w:cstheme="minorHAnsi"/>
                <w:kern w:val="0"/>
              </w:rPr>
              <w:t>arts of the South Island have soil moisture levels that are typical for this time of year.</w:t>
            </w:r>
          </w:p>
        </w:tc>
      </w:tr>
      <w:tr w:rsidR="00FF34F8" w:rsidRPr="000F107D" w14:paraId="39D8EFF5" w14:textId="77777777" w:rsidTr="00FF34F8">
        <w:tc>
          <w:tcPr>
            <w:tcW w:w="1783" w:type="dxa"/>
            <w:shd w:val="clear" w:color="auto" w:fill="8A0000"/>
          </w:tcPr>
          <w:p w14:paraId="218C755C" w14:textId="727BF1C4" w:rsidR="00FF34F8" w:rsidRPr="000F107D" w:rsidRDefault="00FF34F8" w:rsidP="00FF34F8">
            <w:pPr>
              <w:spacing w:before="60" w:after="60"/>
              <w:jc w:val="right"/>
              <w:rPr>
                <w:rFonts w:cstheme="minorHAnsi"/>
              </w:rPr>
            </w:pPr>
            <w:r w:rsidRPr="000F107D">
              <w:rPr>
                <w:rFonts w:cstheme="minorHAnsi"/>
                <w:b/>
                <w:color w:val="FFFFFF" w:themeColor="background1"/>
              </w:rPr>
              <w:t>S</w:t>
            </w:r>
            <w:r>
              <w:rPr>
                <w:rFonts w:cstheme="minorHAnsi"/>
                <w:b/>
                <w:color w:val="FFFFFF" w:themeColor="background1"/>
              </w:rPr>
              <w:t>unshine</w:t>
            </w:r>
          </w:p>
        </w:tc>
        <w:tc>
          <w:tcPr>
            <w:tcW w:w="7223" w:type="dxa"/>
            <w:shd w:val="clear" w:color="auto" w:fill="FBD4B4" w:themeFill="accent6" w:themeFillTint="66"/>
          </w:tcPr>
          <w:p w14:paraId="247F11C1" w14:textId="39476A52" w:rsidR="00FF34F8" w:rsidRPr="00090B27" w:rsidRDefault="00056D74" w:rsidP="00A7469A">
            <w:pPr>
              <w:pStyle w:val="BodyText"/>
              <w:widowControl w:val="0"/>
              <w:jc w:val="left"/>
              <w:rPr>
                <w:rFonts w:asciiTheme="minorHAnsi" w:eastAsiaTheme="minorHAnsi" w:hAnsiTheme="minorHAnsi" w:cstheme="minorHAnsi"/>
                <w:kern w:val="0"/>
                <w:highlight w:val="yellow"/>
              </w:rPr>
            </w:pPr>
            <w:r>
              <w:rPr>
                <w:rFonts w:asciiTheme="minorHAnsi" w:eastAsiaTheme="minorHAnsi" w:hAnsiTheme="minorHAnsi" w:cstheme="minorHAnsi"/>
                <w:kern w:val="0"/>
              </w:rPr>
              <w:t>Sunshine</w:t>
            </w:r>
            <w:r w:rsidR="001C558E">
              <w:rPr>
                <w:rFonts w:asciiTheme="minorHAnsi" w:eastAsiaTheme="minorHAnsi" w:hAnsiTheme="minorHAnsi" w:cstheme="minorHAnsi"/>
                <w:kern w:val="0"/>
              </w:rPr>
              <w:t xml:space="preserve"> was near normal (90 to 109% of normal) for much of the North Island.  However, the central North Island from Taumarunui to Palmerston North received well above normal sunshine (more than 125% of June normal) to begin the winter season.  Most of the South Island also received near normal sunshine</w:t>
            </w:r>
            <w:r w:rsidR="00FB5732">
              <w:rPr>
                <w:rFonts w:asciiTheme="minorHAnsi" w:eastAsiaTheme="minorHAnsi" w:hAnsiTheme="minorHAnsi" w:cstheme="minorHAnsi"/>
                <w:kern w:val="0"/>
              </w:rPr>
              <w:t>;</w:t>
            </w:r>
            <w:r w:rsidR="001C558E">
              <w:rPr>
                <w:rFonts w:asciiTheme="minorHAnsi" w:eastAsiaTheme="minorHAnsi" w:hAnsiTheme="minorHAnsi" w:cstheme="minorHAnsi"/>
                <w:kern w:val="0"/>
              </w:rPr>
              <w:t xml:space="preserve"> however, there were also exceptions with p</w:t>
            </w:r>
            <w:r w:rsidR="00A7469A">
              <w:rPr>
                <w:rFonts w:asciiTheme="minorHAnsi" w:eastAsiaTheme="minorHAnsi" w:hAnsiTheme="minorHAnsi" w:cstheme="minorHAnsi"/>
                <w:kern w:val="0"/>
              </w:rPr>
              <w:t>o</w:t>
            </w:r>
            <w:r w:rsidR="001C558E">
              <w:rPr>
                <w:rFonts w:asciiTheme="minorHAnsi" w:eastAsiaTheme="minorHAnsi" w:hAnsiTheme="minorHAnsi" w:cstheme="minorHAnsi"/>
                <w:kern w:val="0"/>
              </w:rPr>
              <w:t>ckets of below normal sunshine (75 to 89% of June normal)</w:t>
            </w:r>
            <w:r w:rsidR="00A7469A">
              <w:rPr>
                <w:rFonts w:asciiTheme="minorHAnsi" w:eastAsiaTheme="minorHAnsi" w:hAnsiTheme="minorHAnsi" w:cstheme="minorHAnsi"/>
                <w:kern w:val="0"/>
              </w:rPr>
              <w:t xml:space="preserve"> over the Otago region with spotty areas of well below normal (less than 75% of J</w:t>
            </w:r>
            <w:r w:rsidR="0076334B">
              <w:rPr>
                <w:rFonts w:asciiTheme="minorHAnsi" w:eastAsiaTheme="minorHAnsi" w:hAnsiTheme="minorHAnsi" w:cstheme="minorHAnsi"/>
                <w:kern w:val="0"/>
              </w:rPr>
              <w:t>une normal) sunshine</w:t>
            </w:r>
            <w:r w:rsidR="00A7469A">
              <w:rPr>
                <w:rFonts w:asciiTheme="minorHAnsi" w:eastAsiaTheme="minorHAnsi" w:hAnsiTheme="minorHAnsi" w:cstheme="minorHAnsi"/>
                <w:kern w:val="0"/>
              </w:rPr>
              <w:t xml:space="preserve"> over coastal Southland.</w:t>
            </w:r>
          </w:p>
        </w:tc>
      </w:tr>
    </w:tbl>
    <w:p w14:paraId="19F0A732" w14:textId="77777777" w:rsidR="00E36776" w:rsidRDefault="00E36776" w:rsidP="00047182"/>
    <w:p w14:paraId="3994E6D3" w14:textId="77777777" w:rsidR="00047182" w:rsidRPr="007C6283" w:rsidRDefault="00016E23" w:rsidP="00047182">
      <w:r w:rsidRPr="007C6283">
        <w:t>Click on the link</w:t>
      </w:r>
      <w:r w:rsidR="00047182" w:rsidRPr="007C6283">
        <w:t xml:space="preserve"> to jump to the information you require:</w:t>
      </w:r>
    </w:p>
    <w:p w14:paraId="3DE41AFB" w14:textId="53B4C7D9" w:rsidR="009A0E67" w:rsidRDefault="00D01A74" w:rsidP="00C46F9A">
      <w:pPr>
        <w:autoSpaceDE w:val="0"/>
        <w:autoSpaceDN w:val="0"/>
        <w:adjustRightInd w:val="0"/>
        <w:spacing w:after="0"/>
        <w:rPr>
          <w:rStyle w:val="Hyperlink"/>
          <w:rFonts w:cstheme="minorHAnsi"/>
        </w:rPr>
      </w:pPr>
      <w:hyperlink w:anchor="_Overview" w:history="1">
        <w:r w:rsidR="00D51B42" w:rsidRPr="00D01A74">
          <w:rPr>
            <w:rStyle w:val="Hyperlink"/>
            <w:rFonts w:cstheme="minorHAnsi"/>
          </w:rPr>
          <w:t>Overview</w:t>
        </w:r>
      </w:hyperlink>
    </w:p>
    <w:p w14:paraId="23CEB5CC" w14:textId="2931FD54" w:rsidR="00604434" w:rsidRPr="00D01A74" w:rsidRDefault="00D01A74" w:rsidP="00604434">
      <w:pPr>
        <w:autoSpaceDE w:val="0"/>
        <w:autoSpaceDN w:val="0"/>
        <w:adjustRightInd w:val="0"/>
        <w:spacing w:after="0"/>
      </w:pPr>
      <w:hyperlink w:anchor="_Temperature:_Warmest_June" w:history="1">
        <w:r w:rsidR="00604434" w:rsidRPr="00D01A74">
          <w:rPr>
            <w:rStyle w:val="Hyperlink"/>
          </w:rPr>
          <w:t>Temperature</w:t>
        </w:r>
      </w:hyperlink>
    </w:p>
    <w:p w14:paraId="4FF87F5B" w14:textId="1D8367E4" w:rsidR="009A0E67" w:rsidRPr="00604434" w:rsidRDefault="00D01A74" w:rsidP="00C46F9A">
      <w:pPr>
        <w:autoSpaceDE w:val="0"/>
        <w:autoSpaceDN w:val="0"/>
        <w:adjustRightInd w:val="0"/>
        <w:spacing w:after="0"/>
      </w:pPr>
      <w:hyperlink w:anchor="_Rainfall:_Divided_on" w:history="1">
        <w:r w:rsidR="009A0E67" w:rsidRPr="00D01A74">
          <w:rPr>
            <w:rStyle w:val="Hyperlink"/>
            <w:rFonts w:cstheme="minorHAnsi"/>
          </w:rPr>
          <w:t>Rain</w:t>
        </w:r>
      </w:hyperlink>
    </w:p>
    <w:p w14:paraId="037D9CA4" w14:textId="5382CB24" w:rsidR="0083027B" w:rsidRPr="00FF678C" w:rsidRDefault="00D01A74" w:rsidP="001677EC">
      <w:pPr>
        <w:autoSpaceDE w:val="0"/>
        <w:autoSpaceDN w:val="0"/>
        <w:adjustRightInd w:val="0"/>
        <w:spacing w:after="0"/>
      </w:pPr>
      <w:hyperlink w:anchor="_Sunshine:_Reasonably_generous" w:history="1">
        <w:r w:rsidR="0083027B" w:rsidRPr="00D01A74">
          <w:rPr>
            <w:rStyle w:val="Hyperlink"/>
            <w:rFonts w:cstheme="minorHAnsi"/>
          </w:rPr>
          <w:t>Sunshine</w:t>
        </w:r>
      </w:hyperlink>
    </w:p>
    <w:p w14:paraId="04EEFBE6" w14:textId="0122D5F2" w:rsidR="00D51B42" w:rsidRPr="007C6283" w:rsidRDefault="00D01A74" w:rsidP="001677EC">
      <w:pPr>
        <w:autoSpaceDE w:val="0"/>
        <w:autoSpaceDN w:val="0"/>
        <w:adjustRightInd w:val="0"/>
        <w:spacing w:after="0"/>
        <w:rPr>
          <w:rFonts w:cstheme="minorHAnsi"/>
        </w:rPr>
      </w:pPr>
      <w:hyperlink w:anchor="_June_climate_in" w:history="1">
        <w:r w:rsidR="0076334B" w:rsidRPr="00D01A74">
          <w:rPr>
            <w:rStyle w:val="Hyperlink"/>
            <w:rFonts w:cstheme="minorHAnsi"/>
          </w:rPr>
          <w:t>June</w:t>
        </w:r>
        <w:r w:rsidR="00146714" w:rsidRPr="00D01A74">
          <w:rPr>
            <w:rStyle w:val="Hyperlink"/>
            <w:rFonts w:cstheme="minorHAnsi"/>
          </w:rPr>
          <w:t xml:space="preserve"> </w:t>
        </w:r>
        <w:r w:rsidR="0011227F" w:rsidRPr="00D01A74">
          <w:rPr>
            <w:rStyle w:val="Hyperlink"/>
            <w:rFonts w:cstheme="minorHAnsi"/>
          </w:rPr>
          <w:t xml:space="preserve">2014 </w:t>
        </w:r>
        <w:r w:rsidR="00146714" w:rsidRPr="00D01A74">
          <w:rPr>
            <w:rStyle w:val="Hyperlink"/>
            <w:rFonts w:cstheme="minorHAnsi"/>
          </w:rPr>
          <w:t>climate in the six main centres</w:t>
        </w:r>
      </w:hyperlink>
      <w:r w:rsidR="00D51B42" w:rsidRPr="00FF678C">
        <w:rPr>
          <w:rFonts w:cstheme="minorHAnsi"/>
        </w:rPr>
        <w:br/>
      </w:r>
      <w:hyperlink w:anchor="_Highlights_and_extreme_1" w:history="1">
        <w:r w:rsidR="007D0111" w:rsidRPr="00D01A74">
          <w:rPr>
            <w:rStyle w:val="Hyperlink"/>
          </w:rPr>
          <w:t>Highlights and extreme events</w:t>
        </w:r>
      </w:hyperlink>
    </w:p>
    <w:p w14:paraId="5F42627F" w14:textId="77777777" w:rsidR="005D7790" w:rsidRDefault="005D7790" w:rsidP="001677EC">
      <w:pPr>
        <w:autoSpaceDE w:val="0"/>
        <w:autoSpaceDN w:val="0"/>
        <w:adjustRightInd w:val="0"/>
        <w:spacing w:after="0"/>
        <w:rPr>
          <w:rFonts w:cstheme="minorHAnsi"/>
          <w:highlight w:val="yellow"/>
        </w:rPr>
      </w:pPr>
    </w:p>
    <w:p w14:paraId="69BF1F51" w14:textId="41DE18F7" w:rsidR="00C93048" w:rsidRPr="00C93048" w:rsidRDefault="00C93048" w:rsidP="00C93048">
      <w:pPr>
        <w:pStyle w:val="Heading2"/>
      </w:pPr>
      <w:bookmarkStart w:id="0" w:name="_Overview"/>
      <w:bookmarkEnd w:id="0"/>
      <w:r>
        <w:lastRenderedPageBreak/>
        <w:t>Overview</w:t>
      </w:r>
    </w:p>
    <w:p w14:paraId="134FB8F7" w14:textId="77777777" w:rsidR="00DE6331" w:rsidRDefault="00DE6331" w:rsidP="00CB2130">
      <w:pPr>
        <w:spacing w:after="0" w:line="240" w:lineRule="auto"/>
      </w:pPr>
    </w:p>
    <w:p w14:paraId="034409E6" w14:textId="5AFB9F9C" w:rsidR="00E33983" w:rsidRDefault="00D56B58" w:rsidP="00E33983">
      <w:pPr>
        <w:spacing w:after="0" w:line="240" w:lineRule="auto"/>
      </w:pPr>
      <w:r>
        <w:t xml:space="preserve">June </w:t>
      </w:r>
      <w:r w:rsidR="00130717" w:rsidRPr="002973B6">
        <w:t>2014 was characterised by</w:t>
      </w:r>
      <w:r w:rsidR="00E33983">
        <w:t xml:space="preserve"> higher than normal mean sea level pressure (MSLP) values from New Zealand, and in particular, points east and southeast of the country to the Dateline. Meanwhile, lower than normal MSLP were present</w:t>
      </w:r>
      <w:r w:rsidR="00934E43">
        <w:t xml:space="preserve"> to the west and</w:t>
      </w:r>
      <w:r w:rsidR="00E33983">
        <w:t xml:space="preserve"> southwest of New Zealand.  This resulted in a dominant north-easterly flow anomaly across the country.  Furthermore, t</w:t>
      </w:r>
      <w:r w:rsidR="00620AD5">
        <w:t>his played a significant role in</w:t>
      </w:r>
      <w:r w:rsidR="00E33983">
        <w:t xml:space="preserve"> the record warm</w:t>
      </w:r>
      <w:r w:rsidR="00934E43">
        <w:t xml:space="preserve"> June, and</w:t>
      </w:r>
      <w:r w:rsidR="00E33983">
        <w:t xml:space="preserve"> start to </w:t>
      </w:r>
      <w:r w:rsidR="00934E43">
        <w:t xml:space="preserve">the </w:t>
      </w:r>
      <w:r w:rsidR="00E33983">
        <w:t>winter</w:t>
      </w:r>
      <w:r w:rsidR="00934E43">
        <w:t xml:space="preserve"> season,</w:t>
      </w:r>
      <w:r w:rsidR="00E33983">
        <w:t xml:space="preserve"> as th</w:t>
      </w:r>
      <w:r w:rsidR="00934E43">
        <w:t>is meant the</w:t>
      </w:r>
      <w:r w:rsidR="00E33983">
        <w:t xml:space="preserve"> source origin</w:t>
      </w:r>
      <w:r w:rsidR="00934E43">
        <w:t xml:space="preserve"> of </w:t>
      </w:r>
      <w:r w:rsidR="00E33983">
        <w:t>air was not from the higher latitudes where colder air is generated</w:t>
      </w:r>
      <w:r w:rsidR="00934E43">
        <w:t>.</w:t>
      </w:r>
    </w:p>
    <w:p w14:paraId="5C32C83E" w14:textId="77777777" w:rsidR="006C3545" w:rsidRDefault="006C3545" w:rsidP="00E33983">
      <w:pPr>
        <w:spacing w:after="0" w:line="240" w:lineRule="auto"/>
      </w:pPr>
    </w:p>
    <w:p w14:paraId="2338D235" w14:textId="0A46D77C" w:rsidR="006C3545" w:rsidRPr="00DC4CE6" w:rsidRDefault="006C3545" w:rsidP="00E33983">
      <w:pPr>
        <w:spacing w:after="0" w:line="240" w:lineRule="auto"/>
        <w:rPr>
          <w:rFonts w:ascii="Calibri" w:hAnsi="Calibri"/>
          <w:highlight w:val="yellow"/>
        </w:rPr>
      </w:pPr>
      <w:r>
        <w:t>The persistent lack of southerlies not only had a profound impact on the monthly temperatures in terms of the strength</w:t>
      </w:r>
      <w:r w:rsidR="0073667C">
        <w:t>,</w:t>
      </w:r>
      <w:r w:rsidR="00DC4CE6">
        <w:t xml:space="preserve"> or departure from average</w:t>
      </w:r>
      <w:r>
        <w:t>,</w:t>
      </w:r>
      <w:r w:rsidR="00DC4CE6">
        <w:t xml:space="preserve"> but also</w:t>
      </w:r>
      <w:r w:rsidR="0073667C">
        <w:t xml:space="preserve"> the</w:t>
      </w:r>
      <w:r w:rsidR="00DC4CE6">
        <w:t xml:space="preserve"> </w:t>
      </w:r>
      <w:r>
        <w:t>coverage</w:t>
      </w:r>
      <w:r w:rsidR="0073667C">
        <w:t xml:space="preserve">.  In fact, </w:t>
      </w:r>
      <w:r w:rsidR="00DC4CE6">
        <w:t xml:space="preserve">only one climate station (Middlemarch) experienced </w:t>
      </w:r>
      <w:r w:rsidR="0073667C">
        <w:t>a</w:t>
      </w:r>
      <w:r w:rsidR="00DC4CE6">
        <w:t xml:space="preserve"> June mean temperature that was NOT either above average (0.51 to 1.2°C above June average) or well above average (more than 1.2</w:t>
      </w:r>
      <w:r w:rsidR="00DC4CE6">
        <w:rPr>
          <w:rFonts w:ascii="Calibri" w:hAnsi="Calibri"/>
        </w:rPr>
        <w:t>°C above June average).</w:t>
      </w:r>
      <w:r w:rsidR="0073667C">
        <w:rPr>
          <w:rFonts w:ascii="Calibri" w:hAnsi="Calibri"/>
        </w:rPr>
        <w:t xml:space="preserve">  As </w:t>
      </w:r>
      <w:r w:rsidR="0076334B">
        <w:rPr>
          <w:rFonts w:ascii="Calibri" w:hAnsi="Calibri"/>
        </w:rPr>
        <w:t xml:space="preserve">highlighted in the temperature section of this document, </w:t>
      </w:r>
      <w:r w:rsidR="0073667C">
        <w:rPr>
          <w:rFonts w:ascii="Calibri" w:hAnsi="Calibri"/>
        </w:rPr>
        <w:t>dozens of locations experience</w:t>
      </w:r>
      <w:r w:rsidR="0076334B">
        <w:rPr>
          <w:rFonts w:ascii="Calibri" w:hAnsi="Calibri"/>
        </w:rPr>
        <w:t>d</w:t>
      </w:r>
      <w:r w:rsidR="0073667C">
        <w:rPr>
          <w:rFonts w:ascii="Calibri" w:hAnsi="Calibri"/>
        </w:rPr>
        <w:t xml:space="preserve"> record or near record warm temperatures in June.</w:t>
      </w:r>
    </w:p>
    <w:p w14:paraId="00BA6762" w14:textId="77777777" w:rsidR="00130717" w:rsidRPr="00090B27" w:rsidRDefault="00130717" w:rsidP="00CB2130">
      <w:pPr>
        <w:spacing w:after="0" w:line="240" w:lineRule="auto"/>
        <w:rPr>
          <w:highlight w:val="yellow"/>
        </w:rPr>
      </w:pPr>
    </w:p>
    <w:p w14:paraId="3D10A082" w14:textId="48D9488C" w:rsidR="00D46C97" w:rsidRDefault="0054648C" w:rsidP="00CB2130">
      <w:pPr>
        <w:spacing w:after="0" w:line="240" w:lineRule="auto"/>
        <w:rPr>
          <w:rFonts w:cstheme="minorHAnsi"/>
        </w:rPr>
      </w:pPr>
      <w:r>
        <w:rPr>
          <w:rFonts w:cstheme="minorHAnsi"/>
        </w:rPr>
        <w:t>As for</w:t>
      </w:r>
      <w:r w:rsidR="0073667C">
        <w:rPr>
          <w:rFonts w:cstheme="minorHAnsi"/>
        </w:rPr>
        <w:t xml:space="preserve"> rainfall, t</w:t>
      </w:r>
      <w:r w:rsidR="00A644DB" w:rsidRPr="00A644DB">
        <w:rPr>
          <w:rFonts w:cstheme="minorHAnsi"/>
        </w:rPr>
        <w:t xml:space="preserve">here was quite a contrast </w:t>
      </w:r>
      <w:r>
        <w:rPr>
          <w:rFonts w:cstheme="minorHAnsi"/>
        </w:rPr>
        <w:t xml:space="preserve">in terms </w:t>
      </w:r>
      <w:r w:rsidR="0073667C">
        <w:rPr>
          <w:rFonts w:cstheme="minorHAnsi"/>
        </w:rPr>
        <w:t>of distribution</w:t>
      </w:r>
      <w:r w:rsidR="00A644DB" w:rsidRPr="00A644DB">
        <w:rPr>
          <w:rFonts w:cstheme="minorHAnsi"/>
        </w:rPr>
        <w:t xml:space="preserve"> across the country.  Many </w:t>
      </w:r>
      <w:r>
        <w:rPr>
          <w:rFonts w:cstheme="minorHAnsi"/>
        </w:rPr>
        <w:t xml:space="preserve">northern and eastern parts of the North Island received above normal or well above normal rainfall for June </w:t>
      </w:r>
      <w:r w:rsidRPr="00A644DB">
        <w:rPr>
          <w:rFonts w:cstheme="minorHAnsi"/>
        </w:rPr>
        <w:t>(</w:t>
      </w:r>
      <w:r>
        <w:rPr>
          <w:rFonts w:cstheme="minorHAnsi"/>
        </w:rPr>
        <w:t>110-125% of normal and greater than 125% of normal, respectively)</w:t>
      </w:r>
      <w:r w:rsidR="00F343DF">
        <w:rPr>
          <w:rFonts w:cstheme="minorHAnsi"/>
        </w:rPr>
        <w:t xml:space="preserve"> from Northland to Auckland and Bay of Plenty regions</w:t>
      </w:r>
      <w:r w:rsidRPr="00A644DB">
        <w:rPr>
          <w:rFonts w:cstheme="minorHAnsi"/>
        </w:rPr>
        <w:t>.</w:t>
      </w:r>
      <w:r>
        <w:rPr>
          <w:rFonts w:cstheme="minorHAnsi"/>
        </w:rPr>
        <w:t xml:space="preserve">  </w:t>
      </w:r>
      <w:r w:rsidR="009336CF">
        <w:rPr>
          <w:rFonts w:cstheme="minorHAnsi"/>
        </w:rPr>
        <w:t xml:space="preserve"> However, rainfall was lacking for many other parts of the North Island, in particular the Taranaki, Manawatu-Wanganui, </w:t>
      </w:r>
      <w:r w:rsidR="009336CF" w:rsidRPr="009336CF">
        <w:rPr>
          <w:rFonts w:cstheme="minorHAnsi"/>
        </w:rPr>
        <w:t xml:space="preserve">Wairarapa </w:t>
      </w:r>
      <w:r w:rsidR="009336CF">
        <w:rPr>
          <w:rFonts w:cstheme="minorHAnsi"/>
        </w:rPr>
        <w:t xml:space="preserve">and southern coastal areas of the Hawke’s Bay regions where rainfall was below normal (50-79% of June normal) or well below normal (less than 50% of June normal).  </w:t>
      </w:r>
      <w:r w:rsidR="00CC5C39">
        <w:rPr>
          <w:rFonts w:cstheme="minorHAnsi"/>
        </w:rPr>
        <w:t xml:space="preserve"> No doubt the prevailing </w:t>
      </w:r>
      <w:r w:rsidR="00446074">
        <w:rPr>
          <w:rFonts w:cstheme="minorHAnsi"/>
        </w:rPr>
        <w:t xml:space="preserve">north-easterly wind, </w:t>
      </w:r>
      <w:r w:rsidR="00CC5C39">
        <w:rPr>
          <w:rFonts w:cstheme="minorHAnsi"/>
        </w:rPr>
        <w:t xml:space="preserve">described </w:t>
      </w:r>
      <w:r w:rsidR="00F343DF">
        <w:rPr>
          <w:rFonts w:cstheme="minorHAnsi"/>
        </w:rPr>
        <w:t>earlier</w:t>
      </w:r>
      <w:r w:rsidR="00CC5C39">
        <w:rPr>
          <w:rFonts w:cstheme="minorHAnsi"/>
        </w:rPr>
        <w:t>, carrying warmth and moisture</w:t>
      </w:r>
      <w:r w:rsidR="00F343DF">
        <w:rPr>
          <w:rFonts w:cstheme="minorHAnsi"/>
        </w:rPr>
        <w:t xml:space="preserve"> from the sub-tropics and</w:t>
      </w:r>
      <w:r w:rsidR="00CC5C39">
        <w:rPr>
          <w:rFonts w:cstheme="minorHAnsi"/>
        </w:rPr>
        <w:t xml:space="preserve"> tropics</w:t>
      </w:r>
      <w:r w:rsidR="00446074">
        <w:rPr>
          <w:rFonts w:cstheme="minorHAnsi"/>
        </w:rPr>
        <w:t>,</w:t>
      </w:r>
      <w:r w:rsidR="00CC5C39">
        <w:rPr>
          <w:rFonts w:cstheme="minorHAnsi"/>
        </w:rPr>
        <w:t xml:space="preserve"> substantially contributed to this rainfall pattern as </w:t>
      </w:r>
      <w:r w:rsidR="00F343DF">
        <w:rPr>
          <w:rFonts w:cstheme="minorHAnsi"/>
        </w:rPr>
        <w:t xml:space="preserve">northern and eastern areas first greeted the moist air and thus releasing much of its water content in said areas.  Moreover, </w:t>
      </w:r>
      <w:r w:rsidR="004E3CB5">
        <w:rPr>
          <w:rFonts w:cstheme="minorHAnsi"/>
        </w:rPr>
        <w:t>it is distinctly possible</w:t>
      </w:r>
      <w:r w:rsidR="002C52D5">
        <w:rPr>
          <w:rFonts w:cstheme="minorHAnsi"/>
        </w:rPr>
        <w:t xml:space="preserve"> - </w:t>
      </w:r>
      <w:r w:rsidR="004E3CB5">
        <w:rPr>
          <w:rFonts w:cstheme="minorHAnsi"/>
        </w:rPr>
        <w:t>if not likely</w:t>
      </w:r>
      <w:r w:rsidR="002C52D5">
        <w:rPr>
          <w:rFonts w:cstheme="minorHAnsi"/>
        </w:rPr>
        <w:t xml:space="preserve"> - </w:t>
      </w:r>
      <w:r w:rsidR="004E3CB5">
        <w:rPr>
          <w:rFonts w:cstheme="minorHAnsi"/>
        </w:rPr>
        <w:t>that rainfall was</w:t>
      </w:r>
      <w:r w:rsidR="00F343DF">
        <w:rPr>
          <w:rFonts w:cstheme="minorHAnsi"/>
        </w:rPr>
        <w:t xml:space="preserve"> further enhanced by abnormally warm </w:t>
      </w:r>
      <w:r w:rsidR="00446074">
        <w:rPr>
          <w:rFonts w:cstheme="minorHAnsi"/>
        </w:rPr>
        <w:t>sea surface temperatures</w:t>
      </w:r>
      <w:r w:rsidR="00F343DF">
        <w:rPr>
          <w:rFonts w:cstheme="minorHAnsi"/>
        </w:rPr>
        <w:t xml:space="preserve"> (up to 1.0°C above normal) east of New Zealand</w:t>
      </w:r>
      <w:r w:rsidR="004E3CB5">
        <w:rPr>
          <w:rFonts w:cstheme="minorHAnsi"/>
        </w:rPr>
        <w:t xml:space="preserve"> as that provided additional fuel for low pressure centres</w:t>
      </w:r>
      <w:r w:rsidR="00F343DF">
        <w:rPr>
          <w:rFonts w:cstheme="minorHAnsi"/>
        </w:rPr>
        <w:t xml:space="preserve">.  The wet impacts of the northeast wind </w:t>
      </w:r>
      <w:r w:rsidR="0050585C">
        <w:rPr>
          <w:rFonts w:cstheme="minorHAnsi"/>
        </w:rPr>
        <w:t>then reversed</w:t>
      </w:r>
      <w:r w:rsidR="00F343DF">
        <w:rPr>
          <w:rFonts w:cstheme="minorHAnsi"/>
        </w:rPr>
        <w:t xml:space="preserve"> as the air continued to travel southwest (from the northeast), </w:t>
      </w:r>
      <w:r w:rsidR="0050585C">
        <w:rPr>
          <w:rFonts w:cstheme="minorHAnsi"/>
        </w:rPr>
        <w:t>drying</w:t>
      </w:r>
      <w:r w:rsidR="00F343DF">
        <w:rPr>
          <w:rFonts w:cstheme="minorHAnsi"/>
        </w:rPr>
        <w:t xml:space="preserve"> significantly </w:t>
      </w:r>
      <w:r w:rsidR="0019777F">
        <w:rPr>
          <w:rFonts w:cstheme="minorHAnsi"/>
        </w:rPr>
        <w:t xml:space="preserve">by the time it reached </w:t>
      </w:r>
      <w:r w:rsidR="00F343DF">
        <w:rPr>
          <w:rFonts w:cstheme="minorHAnsi"/>
        </w:rPr>
        <w:t>central and southern parts of the island.</w:t>
      </w:r>
    </w:p>
    <w:p w14:paraId="2BFB197C" w14:textId="77777777" w:rsidR="00F343DF" w:rsidRDefault="00F343DF" w:rsidP="00CB2130">
      <w:pPr>
        <w:spacing w:after="0" w:line="240" w:lineRule="auto"/>
        <w:rPr>
          <w:rFonts w:cstheme="minorHAnsi"/>
        </w:rPr>
      </w:pPr>
    </w:p>
    <w:p w14:paraId="41EA828E" w14:textId="3B7FDF64" w:rsidR="00D46C97" w:rsidRPr="00090B27" w:rsidRDefault="00D46C97" w:rsidP="00CB2130">
      <w:pPr>
        <w:spacing w:after="0" w:line="240" w:lineRule="auto"/>
        <w:rPr>
          <w:rFonts w:cstheme="minorHAnsi"/>
          <w:highlight w:val="yellow"/>
        </w:rPr>
      </w:pPr>
      <w:r>
        <w:rPr>
          <w:rFonts w:cstheme="minorHAnsi"/>
        </w:rPr>
        <w:t xml:space="preserve">The rainfall dichotomy continued across the Cook Strait and onto the South Island </w:t>
      </w:r>
      <w:r w:rsidR="0096409E">
        <w:rPr>
          <w:rFonts w:cstheme="minorHAnsi"/>
        </w:rPr>
        <w:t xml:space="preserve">where </w:t>
      </w:r>
      <w:r w:rsidR="00DE1920">
        <w:rPr>
          <w:rFonts w:cstheme="minorHAnsi"/>
        </w:rPr>
        <w:t xml:space="preserve">precipitation </w:t>
      </w:r>
      <w:r w:rsidR="0096409E">
        <w:rPr>
          <w:rFonts w:cstheme="minorHAnsi"/>
        </w:rPr>
        <w:t>ranged from above normal to well above normal from the Tasman and Marlborough regions south into eastern Canterbury and continuing to the Christchurch region</w:t>
      </w:r>
      <w:r w:rsidR="00DE4970">
        <w:rPr>
          <w:rFonts w:cstheme="minorHAnsi"/>
        </w:rPr>
        <w:t xml:space="preserve">.  </w:t>
      </w:r>
      <w:r w:rsidR="0096409E">
        <w:rPr>
          <w:rFonts w:cstheme="minorHAnsi"/>
        </w:rPr>
        <w:t>Interestingly, just southeast of Christchurch, on the Banks Peninsula, rainfall</w:t>
      </w:r>
      <w:r w:rsidR="00CC5C39">
        <w:rPr>
          <w:rFonts w:cstheme="minorHAnsi"/>
        </w:rPr>
        <w:t xml:space="preserve"> was very low with Akaroa receiving only one-third of the June normal rainfall, </w:t>
      </w:r>
      <w:r w:rsidR="00DE1920">
        <w:rPr>
          <w:rFonts w:cstheme="minorHAnsi"/>
        </w:rPr>
        <w:t>or well below normal (less than 50% of June normal).</w:t>
      </w:r>
      <w:r w:rsidR="0019777F">
        <w:rPr>
          <w:rFonts w:cstheme="minorHAnsi"/>
        </w:rPr>
        <w:t xml:space="preserve">  The check</w:t>
      </w:r>
      <w:r w:rsidR="00115808">
        <w:rPr>
          <w:rFonts w:cstheme="minorHAnsi"/>
        </w:rPr>
        <w:t>er</w:t>
      </w:r>
      <w:r w:rsidR="0019777F">
        <w:rPr>
          <w:rFonts w:cstheme="minorHAnsi"/>
        </w:rPr>
        <w:t xml:space="preserve">board pattern continued farther south </w:t>
      </w:r>
      <w:r w:rsidR="00115808">
        <w:rPr>
          <w:rFonts w:cstheme="minorHAnsi"/>
        </w:rPr>
        <w:t>into the rest of the South Island as woven into a regime of below normal or well below normal</w:t>
      </w:r>
      <w:r w:rsidR="0019777F">
        <w:rPr>
          <w:rFonts w:cstheme="minorHAnsi"/>
        </w:rPr>
        <w:t xml:space="preserve"> </w:t>
      </w:r>
      <w:r w:rsidR="00115808">
        <w:rPr>
          <w:rFonts w:cstheme="minorHAnsi"/>
        </w:rPr>
        <w:t xml:space="preserve">rainfall were areas of normal to even well </w:t>
      </w:r>
      <w:r w:rsidR="008B5248">
        <w:rPr>
          <w:rFonts w:cstheme="minorHAnsi"/>
        </w:rPr>
        <w:t>a</w:t>
      </w:r>
      <w:r w:rsidR="0076334B">
        <w:rPr>
          <w:rFonts w:cstheme="minorHAnsi"/>
        </w:rPr>
        <w:t xml:space="preserve">bove normal rainfall.  Of note </w:t>
      </w:r>
      <w:r w:rsidR="008B5248">
        <w:rPr>
          <w:rFonts w:cstheme="minorHAnsi"/>
        </w:rPr>
        <w:t xml:space="preserve">were many Southland areas that experienced an </w:t>
      </w:r>
      <w:r w:rsidR="0076334B">
        <w:rPr>
          <w:rFonts w:cstheme="minorHAnsi"/>
        </w:rPr>
        <w:t>un</w:t>
      </w:r>
      <w:r w:rsidR="008B5248">
        <w:rPr>
          <w:rFonts w:cstheme="minorHAnsi"/>
        </w:rPr>
        <w:t>usually dry June</w:t>
      </w:r>
      <w:r w:rsidR="0076334B">
        <w:rPr>
          <w:rFonts w:cstheme="minorHAnsi"/>
        </w:rPr>
        <w:t>,</w:t>
      </w:r>
      <w:r w:rsidR="008B5248">
        <w:rPr>
          <w:rFonts w:cstheme="minorHAnsi"/>
        </w:rPr>
        <w:t xml:space="preserve"> with several locations reporting below or well below normal June rainfall.  </w:t>
      </w:r>
      <w:r w:rsidR="0076334B">
        <w:rPr>
          <w:rFonts w:cstheme="minorHAnsi"/>
        </w:rPr>
        <w:t>A relative lack of onshore (</w:t>
      </w:r>
      <w:r w:rsidR="008B5248">
        <w:rPr>
          <w:rFonts w:cstheme="minorHAnsi"/>
        </w:rPr>
        <w:t>south t</w:t>
      </w:r>
      <w:r w:rsidR="0076334B">
        <w:rPr>
          <w:rFonts w:cstheme="minorHAnsi"/>
        </w:rPr>
        <w:t>o southwest) air</w:t>
      </w:r>
      <w:r w:rsidR="008B5248">
        <w:rPr>
          <w:rFonts w:cstheme="minorHAnsi"/>
        </w:rPr>
        <w:t>flow</w:t>
      </w:r>
      <w:r w:rsidR="0076334B">
        <w:rPr>
          <w:rFonts w:cstheme="minorHAnsi"/>
        </w:rPr>
        <w:t xml:space="preserve"> is likely to be a contributing factor to these observations</w:t>
      </w:r>
      <w:r w:rsidR="008B5248">
        <w:rPr>
          <w:rFonts w:cstheme="minorHAnsi"/>
        </w:rPr>
        <w:t xml:space="preserve">.  </w:t>
      </w:r>
    </w:p>
    <w:p w14:paraId="1D670532" w14:textId="77777777" w:rsidR="00696CFF" w:rsidRPr="00090B27" w:rsidRDefault="00696CFF" w:rsidP="00CB2130">
      <w:pPr>
        <w:spacing w:after="0" w:line="240" w:lineRule="auto"/>
        <w:rPr>
          <w:rFonts w:cstheme="minorHAnsi"/>
          <w:highlight w:val="yellow"/>
        </w:rPr>
      </w:pPr>
    </w:p>
    <w:p w14:paraId="3B0E99A3" w14:textId="52A7D452" w:rsidR="00130717" w:rsidRPr="00090B27" w:rsidRDefault="002B14E7" w:rsidP="002B14E7">
      <w:pPr>
        <w:spacing w:after="0" w:line="240" w:lineRule="auto"/>
        <w:rPr>
          <w:rFonts w:cstheme="minorHAnsi"/>
          <w:highlight w:val="yellow"/>
        </w:rPr>
      </w:pPr>
      <w:r>
        <w:rPr>
          <w:rFonts w:cstheme="minorHAnsi"/>
        </w:rPr>
        <w:t>In spite of the somewhat erratic nature of the June rainfall distr</w:t>
      </w:r>
      <w:r w:rsidR="0076334B">
        <w:rPr>
          <w:rFonts w:cstheme="minorHAnsi"/>
        </w:rPr>
        <w:t>ibution, soil moisture levels w</w:t>
      </w:r>
      <w:r>
        <w:rPr>
          <w:rFonts w:cstheme="minorHAnsi"/>
        </w:rPr>
        <w:t xml:space="preserve">ere more uniform, though regions of abnormally wet or dry soils were </w:t>
      </w:r>
      <w:r w:rsidR="00FB5732">
        <w:rPr>
          <w:rFonts w:cstheme="minorHAnsi"/>
        </w:rPr>
        <w:t>present</w:t>
      </w:r>
      <w:r>
        <w:rPr>
          <w:rFonts w:cstheme="minorHAnsi"/>
        </w:rPr>
        <w:t>.</w:t>
      </w:r>
      <w:r w:rsidR="0033396E">
        <w:rPr>
          <w:rFonts w:cstheme="minorHAnsi"/>
        </w:rPr>
        <w:t xml:space="preserve">  </w:t>
      </w:r>
      <w:r w:rsidR="00476828">
        <w:rPr>
          <w:rFonts w:cstheme="minorHAnsi"/>
        </w:rPr>
        <w:t xml:space="preserve">As of 1 July, most of the country has soil moisture levels that are, generally speaking, close to normal </w:t>
      </w:r>
      <w:r w:rsidR="00FA4867">
        <w:rPr>
          <w:rFonts w:cstheme="minorHAnsi"/>
        </w:rPr>
        <w:t xml:space="preserve">(i.e. near field capacity) </w:t>
      </w:r>
      <w:r w:rsidR="00476828">
        <w:rPr>
          <w:rFonts w:cstheme="minorHAnsi"/>
        </w:rPr>
        <w:t xml:space="preserve">for this time of year.  The exceptions are on </w:t>
      </w:r>
      <w:r w:rsidR="0033396E">
        <w:rPr>
          <w:rFonts w:cstheme="minorHAnsi"/>
        </w:rPr>
        <w:t xml:space="preserve">eastern </w:t>
      </w:r>
      <w:r w:rsidR="00476828">
        <w:rPr>
          <w:rFonts w:cstheme="minorHAnsi"/>
        </w:rPr>
        <w:t xml:space="preserve">areas of both islands where parts of Hawke’s Bay, coastal </w:t>
      </w:r>
      <w:r w:rsidR="00476828" w:rsidRPr="009336CF">
        <w:rPr>
          <w:rFonts w:cstheme="minorHAnsi"/>
        </w:rPr>
        <w:t>Wairarapa</w:t>
      </w:r>
      <w:r w:rsidR="00476828">
        <w:rPr>
          <w:rFonts w:cstheme="minorHAnsi"/>
        </w:rPr>
        <w:t xml:space="preserve"> are reporting soil moisture levels that abnormally dry for this time of ye</w:t>
      </w:r>
      <w:r w:rsidR="0076334B">
        <w:rPr>
          <w:rFonts w:cstheme="minorHAnsi"/>
        </w:rPr>
        <w:t xml:space="preserve">ar.  For the South Island, </w:t>
      </w:r>
      <w:r w:rsidR="00476828">
        <w:rPr>
          <w:rFonts w:cstheme="minorHAnsi"/>
        </w:rPr>
        <w:t>abnormally wet soils for this time of year are present from the eastern Marlborough south through to coastal Otago regions.</w:t>
      </w:r>
    </w:p>
    <w:p w14:paraId="19A18152" w14:textId="77777777" w:rsidR="00602021" w:rsidRPr="00090B27" w:rsidRDefault="00602021" w:rsidP="00CB2130">
      <w:pPr>
        <w:spacing w:after="0" w:line="240" w:lineRule="auto"/>
        <w:rPr>
          <w:color w:val="000000"/>
          <w:highlight w:val="yellow"/>
        </w:rPr>
      </w:pPr>
    </w:p>
    <w:p w14:paraId="18D49E31" w14:textId="0B892FA6" w:rsidR="004E5C0E" w:rsidRDefault="008851E2" w:rsidP="00CB2130">
      <w:pPr>
        <w:spacing w:after="0" w:line="240" w:lineRule="auto"/>
        <w:rPr>
          <w:rFonts w:cstheme="minorHAnsi"/>
        </w:rPr>
      </w:pPr>
      <w:r>
        <w:rPr>
          <w:rFonts w:cstheme="minorHAnsi"/>
        </w:rPr>
        <w:lastRenderedPageBreak/>
        <w:t>N</w:t>
      </w:r>
      <w:r w:rsidR="00346DF0">
        <w:rPr>
          <w:rFonts w:cstheme="minorHAnsi"/>
        </w:rPr>
        <w:t>ear</w:t>
      </w:r>
      <w:r w:rsidR="007250B8">
        <w:rPr>
          <w:rFonts w:cstheme="minorHAnsi"/>
        </w:rPr>
        <w:t xml:space="preserve"> normal (</w:t>
      </w:r>
      <w:r w:rsidR="00346DF0">
        <w:rPr>
          <w:rFonts w:cstheme="minorHAnsi"/>
        </w:rPr>
        <w:t>within 10% of June normal) or</w:t>
      </w:r>
      <w:r w:rsidR="007250B8">
        <w:rPr>
          <w:rFonts w:cstheme="minorHAnsi"/>
        </w:rPr>
        <w:t xml:space="preserve"> </w:t>
      </w:r>
      <w:r w:rsidR="00216247" w:rsidRPr="003D2011">
        <w:rPr>
          <w:rFonts w:cstheme="minorHAnsi"/>
        </w:rPr>
        <w:t>above normal (110-12</w:t>
      </w:r>
      <w:r w:rsidR="007250B8">
        <w:rPr>
          <w:rFonts w:cstheme="minorHAnsi"/>
        </w:rPr>
        <w:t>5</w:t>
      </w:r>
      <w:r w:rsidR="00216247" w:rsidRPr="003D2011">
        <w:rPr>
          <w:rFonts w:cstheme="minorHAnsi"/>
        </w:rPr>
        <w:t xml:space="preserve">% of </w:t>
      </w:r>
      <w:r w:rsidR="007250B8">
        <w:rPr>
          <w:rFonts w:cstheme="minorHAnsi"/>
        </w:rPr>
        <w:t xml:space="preserve">June </w:t>
      </w:r>
      <w:r w:rsidR="00216247" w:rsidRPr="003D2011">
        <w:rPr>
          <w:rFonts w:cstheme="minorHAnsi"/>
        </w:rPr>
        <w:t>normal)</w:t>
      </w:r>
      <w:r>
        <w:rPr>
          <w:rFonts w:cstheme="minorHAnsi"/>
        </w:rPr>
        <w:t xml:space="preserve"> June sunshine hours were recorded</w:t>
      </w:r>
      <w:r w:rsidR="00216247" w:rsidRPr="003D2011">
        <w:rPr>
          <w:rFonts w:cstheme="minorHAnsi"/>
        </w:rPr>
        <w:t xml:space="preserve"> </w:t>
      </w:r>
      <w:r>
        <w:rPr>
          <w:rFonts w:cstheme="minorHAnsi"/>
        </w:rPr>
        <w:t>for most parts of the North Island</w:t>
      </w:r>
      <w:r w:rsidR="00346DF0">
        <w:rPr>
          <w:rFonts w:cstheme="minorHAnsi"/>
        </w:rPr>
        <w:t>.  There were even few locations that experien</w:t>
      </w:r>
      <w:r>
        <w:rPr>
          <w:rFonts w:cstheme="minorHAnsi"/>
        </w:rPr>
        <w:t>ced well above average sunshine</w:t>
      </w:r>
      <w:r w:rsidR="00346DF0">
        <w:rPr>
          <w:rFonts w:cstheme="minorHAnsi"/>
        </w:rPr>
        <w:t xml:space="preserve"> for the month </w:t>
      </w:r>
      <w:r w:rsidR="00346DF0" w:rsidRPr="003D2011">
        <w:rPr>
          <w:rFonts w:cstheme="minorHAnsi"/>
        </w:rPr>
        <w:t xml:space="preserve">(more than 125% of </w:t>
      </w:r>
      <w:r w:rsidR="00346DF0">
        <w:rPr>
          <w:rFonts w:cstheme="minorHAnsi"/>
        </w:rPr>
        <w:t>June</w:t>
      </w:r>
      <w:r w:rsidR="00346DF0" w:rsidRPr="003D2011">
        <w:rPr>
          <w:rFonts w:cstheme="minorHAnsi"/>
        </w:rPr>
        <w:t xml:space="preserve"> normal)</w:t>
      </w:r>
      <w:r w:rsidR="00346DF0">
        <w:rPr>
          <w:rFonts w:cstheme="minorHAnsi"/>
        </w:rPr>
        <w:t>, mostly in the Manawatu-W</w:t>
      </w:r>
      <w:r w:rsidR="00FA4867">
        <w:rPr>
          <w:rFonts w:cstheme="minorHAnsi"/>
        </w:rPr>
        <w:t>h</w:t>
      </w:r>
      <w:r w:rsidR="00346DF0">
        <w:rPr>
          <w:rFonts w:cstheme="minorHAnsi"/>
        </w:rPr>
        <w:t>anganui region.</w:t>
      </w:r>
      <w:r w:rsidR="00346DF0" w:rsidRPr="003D2011">
        <w:rPr>
          <w:rFonts w:cstheme="minorHAnsi"/>
        </w:rPr>
        <w:t xml:space="preserve"> </w:t>
      </w:r>
      <w:r w:rsidR="00216247" w:rsidRPr="003D2011">
        <w:rPr>
          <w:rFonts w:cstheme="minorHAnsi"/>
        </w:rPr>
        <w:t xml:space="preserve"> Sunshine</w:t>
      </w:r>
      <w:r w:rsidR="00346DF0">
        <w:rPr>
          <w:rFonts w:cstheme="minorHAnsi"/>
        </w:rPr>
        <w:t xml:space="preserve"> for the South Island was, on average, comparatively less plentiful</w:t>
      </w:r>
      <w:r>
        <w:rPr>
          <w:rFonts w:cstheme="minorHAnsi"/>
        </w:rPr>
        <w:t>.</w:t>
      </w:r>
      <w:r w:rsidR="00346DF0">
        <w:rPr>
          <w:rFonts w:cstheme="minorHAnsi"/>
        </w:rPr>
        <w:t xml:space="preserve"> </w:t>
      </w:r>
      <w:r>
        <w:rPr>
          <w:rFonts w:cstheme="minorHAnsi"/>
        </w:rPr>
        <w:t xml:space="preserve"> Much</w:t>
      </w:r>
      <w:r w:rsidR="00346DF0">
        <w:rPr>
          <w:rFonts w:cstheme="minorHAnsi"/>
        </w:rPr>
        <w:t xml:space="preserve"> of the isl</w:t>
      </w:r>
      <w:r w:rsidR="00F33B00">
        <w:rPr>
          <w:rFonts w:cstheme="minorHAnsi"/>
        </w:rPr>
        <w:t>and experienced near normal</w:t>
      </w:r>
      <w:r w:rsidR="00346DF0">
        <w:rPr>
          <w:rFonts w:cstheme="minorHAnsi"/>
        </w:rPr>
        <w:t xml:space="preserve"> </w:t>
      </w:r>
      <w:r>
        <w:rPr>
          <w:rFonts w:cstheme="minorHAnsi"/>
        </w:rPr>
        <w:t xml:space="preserve">(within 10% of June normal) </w:t>
      </w:r>
      <w:r w:rsidR="00346DF0">
        <w:rPr>
          <w:rFonts w:cstheme="minorHAnsi"/>
        </w:rPr>
        <w:t>or below normal sunshine</w:t>
      </w:r>
      <w:r>
        <w:rPr>
          <w:rFonts w:cstheme="minorHAnsi"/>
        </w:rPr>
        <w:t xml:space="preserve"> (75-89% of June normal), </w:t>
      </w:r>
      <w:r w:rsidR="00F33B00">
        <w:rPr>
          <w:rFonts w:cstheme="minorHAnsi"/>
        </w:rPr>
        <w:t>with well below normal sunshine recorded in Nelson (</w:t>
      </w:r>
      <w:r>
        <w:rPr>
          <w:rFonts w:cstheme="minorHAnsi"/>
        </w:rPr>
        <w:t>less than 75% of June normal</w:t>
      </w:r>
      <w:r w:rsidR="00346DF0">
        <w:rPr>
          <w:rFonts w:cstheme="minorHAnsi"/>
        </w:rPr>
        <w:t>)</w:t>
      </w:r>
      <w:r w:rsidR="00F33B00">
        <w:rPr>
          <w:rFonts w:cstheme="minorHAnsi"/>
        </w:rPr>
        <w:t xml:space="preserve">.  </w:t>
      </w:r>
      <w:r w:rsidR="00EF5537">
        <w:rPr>
          <w:rFonts w:cstheme="minorHAnsi"/>
        </w:rPr>
        <w:t xml:space="preserve"> However, nestled within that zone was Cheviot in </w:t>
      </w:r>
      <w:r w:rsidR="000D5BE8">
        <w:rPr>
          <w:rFonts w:cstheme="minorHAnsi"/>
        </w:rPr>
        <w:t xml:space="preserve">northern </w:t>
      </w:r>
      <w:r w:rsidR="00EF5537">
        <w:rPr>
          <w:rFonts w:cstheme="minorHAnsi"/>
        </w:rPr>
        <w:t xml:space="preserve">Canterbury, which received well above </w:t>
      </w:r>
      <w:r>
        <w:rPr>
          <w:rFonts w:cstheme="minorHAnsi"/>
        </w:rPr>
        <w:t xml:space="preserve">normal </w:t>
      </w:r>
      <w:r w:rsidR="00EF5537">
        <w:rPr>
          <w:rFonts w:cstheme="minorHAnsi"/>
        </w:rPr>
        <w:t>sunshine for June</w:t>
      </w:r>
      <w:r w:rsidR="000D5BE8">
        <w:rPr>
          <w:rFonts w:cstheme="minorHAnsi"/>
        </w:rPr>
        <w:t xml:space="preserve">.  Well above </w:t>
      </w:r>
      <w:r>
        <w:rPr>
          <w:rFonts w:cstheme="minorHAnsi"/>
        </w:rPr>
        <w:t xml:space="preserve">normal </w:t>
      </w:r>
      <w:r w:rsidR="000D5BE8">
        <w:rPr>
          <w:rFonts w:cstheme="minorHAnsi"/>
        </w:rPr>
        <w:t xml:space="preserve">sunshine was also experienced </w:t>
      </w:r>
      <w:r w:rsidR="00FB5732">
        <w:rPr>
          <w:rFonts w:cstheme="minorHAnsi"/>
        </w:rPr>
        <w:t xml:space="preserve">in </w:t>
      </w:r>
      <w:r w:rsidR="000D5BE8">
        <w:rPr>
          <w:rFonts w:cstheme="minorHAnsi"/>
        </w:rPr>
        <w:t>Q</w:t>
      </w:r>
      <w:r w:rsidR="00EF5537">
        <w:rPr>
          <w:rFonts w:cstheme="minorHAnsi"/>
        </w:rPr>
        <w:t>ueenstown.</w:t>
      </w:r>
      <w:r w:rsidR="00887170">
        <w:rPr>
          <w:rFonts w:cstheme="minorHAnsi"/>
        </w:rPr>
        <w:t xml:space="preserve">   </w:t>
      </w:r>
    </w:p>
    <w:p w14:paraId="7D4B8FFC" w14:textId="77777777" w:rsidR="00216247" w:rsidRDefault="00216247" w:rsidP="00CB2130">
      <w:pPr>
        <w:spacing w:after="0" w:line="240" w:lineRule="auto"/>
        <w:rPr>
          <w:rFonts w:cstheme="minorHAnsi"/>
        </w:rPr>
      </w:pPr>
    </w:p>
    <w:p w14:paraId="6B52BA37" w14:textId="77777777" w:rsidR="00CE287A" w:rsidRPr="003E2E9F" w:rsidRDefault="00CE287A" w:rsidP="00110152">
      <w:r w:rsidRPr="003E2E9F">
        <w:rPr>
          <w:rFonts w:cstheme="minorHAnsi"/>
          <w:b/>
        </w:rPr>
        <w:t xml:space="preserve">Further Highlights: </w:t>
      </w:r>
    </w:p>
    <w:p w14:paraId="5FBEC218" w14:textId="6ECDCAAC" w:rsidR="00D92C59" w:rsidRPr="00602021" w:rsidRDefault="00D92C59" w:rsidP="00EF5537">
      <w:pPr>
        <w:pStyle w:val="ListParagraph"/>
        <w:numPr>
          <w:ilvl w:val="0"/>
          <w:numId w:val="4"/>
        </w:numPr>
        <w:rPr>
          <w:rFonts w:cstheme="minorHAnsi"/>
        </w:rPr>
      </w:pPr>
      <w:r w:rsidRPr="00602021">
        <w:t xml:space="preserve">The highest temperature was </w:t>
      </w:r>
      <w:r w:rsidR="00CE0FB5">
        <w:rPr>
          <w:rFonts w:cstheme="minorHAnsi"/>
        </w:rPr>
        <w:t>2</w:t>
      </w:r>
      <w:r w:rsidR="00EF5537">
        <w:rPr>
          <w:rFonts w:cstheme="minorHAnsi"/>
        </w:rPr>
        <w:t>2</w:t>
      </w:r>
      <w:r w:rsidR="00CE0FB5">
        <w:rPr>
          <w:rFonts w:cstheme="minorHAnsi"/>
        </w:rPr>
        <w:t>.</w:t>
      </w:r>
      <w:r w:rsidR="00EF5537">
        <w:rPr>
          <w:rFonts w:cstheme="minorHAnsi"/>
        </w:rPr>
        <w:t>2</w:t>
      </w:r>
      <w:r w:rsidR="00CE0FB5">
        <w:rPr>
          <w:rFonts w:cstheme="minorHAnsi"/>
        </w:rPr>
        <w:t xml:space="preserve">°C, observed at </w:t>
      </w:r>
      <w:r w:rsidR="00EF5537" w:rsidRPr="00EF5537">
        <w:rPr>
          <w:rFonts w:cstheme="minorHAnsi"/>
        </w:rPr>
        <w:t>Waione</w:t>
      </w:r>
      <w:r w:rsidR="00CE0FB5" w:rsidRPr="00F520FF">
        <w:rPr>
          <w:rFonts w:cstheme="minorHAnsi"/>
        </w:rPr>
        <w:t xml:space="preserve"> on </w:t>
      </w:r>
      <w:r w:rsidR="00EF5537">
        <w:rPr>
          <w:rFonts w:cstheme="minorHAnsi"/>
        </w:rPr>
        <w:t>8</w:t>
      </w:r>
      <w:r w:rsidR="00CE0FB5">
        <w:rPr>
          <w:rFonts w:cstheme="minorHAnsi"/>
        </w:rPr>
        <w:t xml:space="preserve"> </w:t>
      </w:r>
      <w:r w:rsidR="00EF5537">
        <w:rPr>
          <w:rFonts w:cstheme="minorHAnsi"/>
        </w:rPr>
        <w:t>June</w:t>
      </w:r>
      <w:r w:rsidR="00CE0FB5">
        <w:rPr>
          <w:rFonts w:cstheme="minorHAnsi"/>
        </w:rPr>
        <w:t>.</w:t>
      </w:r>
    </w:p>
    <w:p w14:paraId="34290523" w14:textId="054F9D99" w:rsidR="00817D21" w:rsidRPr="00602021" w:rsidRDefault="00817D21" w:rsidP="00EF5537">
      <w:pPr>
        <w:pStyle w:val="ListParagraph"/>
        <w:numPr>
          <w:ilvl w:val="0"/>
          <w:numId w:val="4"/>
        </w:numPr>
        <w:rPr>
          <w:rFonts w:cstheme="minorHAnsi"/>
        </w:rPr>
      </w:pPr>
      <w:r w:rsidRPr="00602021">
        <w:rPr>
          <w:rFonts w:cstheme="minorHAnsi"/>
        </w:rPr>
        <w:t xml:space="preserve">The lowest temperature was </w:t>
      </w:r>
      <w:r w:rsidR="00CE0FB5" w:rsidRPr="00602021">
        <w:rPr>
          <w:rFonts w:cstheme="minorHAnsi"/>
        </w:rPr>
        <w:t>-</w:t>
      </w:r>
      <w:r w:rsidR="00591038">
        <w:rPr>
          <w:rFonts w:cstheme="minorHAnsi"/>
        </w:rPr>
        <w:t>7.4</w:t>
      </w:r>
      <w:r w:rsidR="00CE0FB5" w:rsidRPr="00602021">
        <w:rPr>
          <w:rFonts w:cstheme="minorHAnsi"/>
        </w:rPr>
        <w:t xml:space="preserve">°C, observed at </w:t>
      </w:r>
      <w:r w:rsidR="00591038">
        <w:rPr>
          <w:rFonts w:cstheme="minorHAnsi"/>
        </w:rPr>
        <w:t>Hanmer Forest</w:t>
      </w:r>
      <w:r w:rsidR="00EF5537" w:rsidRPr="00EF5537">
        <w:rPr>
          <w:rFonts w:cstheme="minorHAnsi"/>
        </w:rPr>
        <w:t xml:space="preserve"> </w:t>
      </w:r>
      <w:r w:rsidR="00CE0FB5" w:rsidRPr="00602021">
        <w:rPr>
          <w:rFonts w:cstheme="minorHAnsi"/>
        </w:rPr>
        <w:t xml:space="preserve">on </w:t>
      </w:r>
      <w:r w:rsidR="00591038">
        <w:rPr>
          <w:rFonts w:cstheme="minorHAnsi"/>
        </w:rPr>
        <w:t>1</w:t>
      </w:r>
      <w:r w:rsidR="00EF5537">
        <w:rPr>
          <w:rFonts w:cstheme="minorHAnsi"/>
        </w:rPr>
        <w:t xml:space="preserve"> June</w:t>
      </w:r>
      <w:r w:rsidR="00CE0FB5">
        <w:rPr>
          <w:rFonts w:cstheme="minorHAnsi"/>
        </w:rPr>
        <w:t>.</w:t>
      </w:r>
    </w:p>
    <w:p w14:paraId="24B6D134" w14:textId="670DA1AB" w:rsidR="00817D21" w:rsidRPr="00602021" w:rsidRDefault="00D92C59" w:rsidP="00EF5537">
      <w:pPr>
        <w:pStyle w:val="ListParagraph"/>
        <w:numPr>
          <w:ilvl w:val="0"/>
          <w:numId w:val="4"/>
        </w:numPr>
        <w:rPr>
          <w:rFonts w:cstheme="minorHAnsi"/>
        </w:rPr>
      </w:pPr>
      <w:r w:rsidRPr="00602021">
        <w:t xml:space="preserve">The highest 1-day rainfall was </w:t>
      </w:r>
      <w:r w:rsidR="00EF5537">
        <w:t>137</w:t>
      </w:r>
      <w:r w:rsidR="00CE0FB5" w:rsidRPr="00602021">
        <w:t xml:space="preserve"> mm, recorded at </w:t>
      </w:r>
      <w:r w:rsidR="00EF5537" w:rsidRPr="00EF5537">
        <w:t>Te Puke</w:t>
      </w:r>
      <w:r w:rsidR="00EF5537">
        <w:t xml:space="preserve"> </w:t>
      </w:r>
      <w:r w:rsidR="00CE0FB5" w:rsidRPr="00602021">
        <w:t xml:space="preserve">on </w:t>
      </w:r>
      <w:r w:rsidR="00EF5537">
        <w:t>11 June</w:t>
      </w:r>
      <w:r w:rsidR="00CE0FB5" w:rsidRPr="00602021">
        <w:t>.</w:t>
      </w:r>
      <w:r w:rsidR="00817D21" w:rsidRPr="00602021">
        <w:t xml:space="preserve"> </w:t>
      </w:r>
    </w:p>
    <w:p w14:paraId="74712A41" w14:textId="44F9AE72" w:rsidR="001D6EBB" w:rsidRDefault="00705D02" w:rsidP="00EF5537">
      <w:pPr>
        <w:pStyle w:val="ListParagraph"/>
        <w:numPr>
          <w:ilvl w:val="0"/>
          <w:numId w:val="4"/>
        </w:numPr>
        <w:rPr>
          <w:rFonts w:cstheme="minorHAnsi"/>
        </w:rPr>
      </w:pPr>
      <w:r w:rsidRPr="00593FC7">
        <w:rPr>
          <w:rFonts w:cstheme="minorHAnsi"/>
        </w:rPr>
        <w:t xml:space="preserve">The highest </w:t>
      </w:r>
      <w:r w:rsidR="00D92C59" w:rsidRPr="00593FC7">
        <w:rPr>
          <w:rFonts w:cstheme="minorHAnsi"/>
        </w:rPr>
        <w:t xml:space="preserve">wind </w:t>
      </w:r>
      <w:r w:rsidRPr="00593FC7">
        <w:rPr>
          <w:rFonts w:cstheme="minorHAnsi"/>
        </w:rPr>
        <w:t xml:space="preserve">gust </w:t>
      </w:r>
      <w:bookmarkStart w:id="1" w:name="OLE_LINK1"/>
      <w:bookmarkStart w:id="2" w:name="OLE_LINK2"/>
      <w:r w:rsidR="00B37C5C" w:rsidRPr="00593FC7">
        <w:rPr>
          <w:rFonts w:cstheme="minorHAnsi"/>
        </w:rPr>
        <w:t xml:space="preserve">was </w:t>
      </w:r>
      <w:bookmarkEnd w:id="1"/>
      <w:bookmarkEnd w:id="2"/>
      <w:r w:rsidR="00591038">
        <w:rPr>
          <w:rFonts w:cstheme="minorHAnsi"/>
        </w:rPr>
        <w:t>161</w:t>
      </w:r>
      <w:r w:rsidR="00EF5537">
        <w:rPr>
          <w:rFonts w:cstheme="minorHAnsi"/>
        </w:rPr>
        <w:t xml:space="preserve"> </w:t>
      </w:r>
      <w:r w:rsidR="00CE0FB5" w:rsidRPr="005449EC">
        <w:rPr>
          <w:rFonts w:cstheme="minorHAnsi"/>
        </w:rPr>
        <w:t>km/</w:t>
      </w:r>
      <w:r w:rsidR="00591038">
        <w:rPr>
          <w:rFonts w:cstheme="minorHAnsi"/>
        </w:rPr>
        <w:t>hr</w:t>
      </w:r>
      <w:r w:rsidR="00CE0FB5" w:rsidRPr="005449EC">
        <w:rPr>
          <w:rFonts w:cstheme="minorHAnsi"/>
        </w:rPr>
        <w:t xml:space="preserve">, observed at </w:t>
      </w:r>
      <w:r w:rsidR="00591038">
        <w:rPr>
          <w:rFonts w:cstheme="minorHAnsi"/>
        </w:rPr>
        <w:t>Cape Turnagain on 21 June</w:t>
      </w:r>
      <w:r w:rsidR="00CE0FB5" w:rsidRPr="005449EC">
        <w:rPr>
          <w:rFonts w:cstheme="minorHAnsi"/>
        </w:rPr>
        <w:t>.</w:t>
      </w:r>
    </w:p>
    <w:p w14:paraId="5B954394" w14:textId="77777777" w:rsidR="00DF264F" w:rsidRDefault="00887170" w:rsidP="007C1B1E">
      <w:pPr>
        <w:pStyle w:val="ListParagraph"/>
        <w:numPr>
          <w:ilvl w:val="0"/>
          <w:numId w:val="4"/>
        </w:numPr>
        <w:rPr>
          <w:rFonts w:cstheme="minorHAnsi"/>
        </w:rPr>
      </w:pPr>
      <w:r w:rsidRPr="00887170">
        <w:rPr>
          <w:rFonts w:cstheme="minorHAnsi"/>
        </w:rPr>
        <w:t>Of the six main centres in June 2014, Dunedin was the driest and cloudiest, Auckland was the sunniest and warmest, Tauranga was the wettest, and Christchurch was the coolest.</w:t>
      </w:r>
    </w:p>
    <w:p w14:paraId="2C17BADD" w14:textId="084E655A" w:rsidR="00471B3A" w:rsidRPr="00DF264F" w:rsidRDefault="00593FC7" w:rsidP="007C1B1E">
      <w:pPr>
        <w:pStyle w:val="ListParagraph"/>
        <w:numPr>
          <w:ilvl w:val="0"/>
          <w:numId w:val="4"/>
        </w:numPr>
        <w:rPr>
          <w:rFonts w:cstheme="minorHAnsi"/>
        </w:rPr>
      </w:pPr>
      <w:r w:rsidRPr="007C1B1E">
        <w:t>Of the available, regularly reporting sunshine observation sites, the sunniest four centres</w:t>
      </w:r>
      <w:r w:rsidR="00853140" w:rsidRPr="007C1B1E">
        <w:rPr>
          <w:rStyle w:val="FootnoteReference"/>
        </w:rPr>
        <w:footnoteReference w:id="1"/>
      </w:r>
      <w:r w:rsidRPr="007C1B1E">
        <w:t xml:space="preserve"> so far in 2014 (</w:t>
      </w:r>
      <w:r w:rsidR="00853140" w:rsidRPr="007C1B1E">
        <w:t xml:space="preserve">January </w:t>
      </w:r>
      <w:r w:rsidR="00FA3955" w:rsidRPr="007C1B1E">
        <w:t>to June</w:t>
      </w:r>
      <w:r w:rsidR="00F80A3C" w:rsidRPr="007C1B1E">
        <w:t>) are: Whakatane (</w:t>
      </w:r>
      <w:r w:rsidR="00591038">
        <w:t>1392</w:t>
      </w:r>
      <w:r w:rsidRPr="007C1B1E">
        <w:t xml:space="preserve"> hours), Tauranga</w:t>
      </w:r>
      <w:r w:rsidR="00F80A3C" w:rsidRPr="007C1B1E">
        <w:t xml:space="preserve"> (1</w:t>
      </w:r>
      <w:r w:rsidR="000D5BE8" w:rsidRPr="007C1B1E">
        <w:t>261</w:t>
      </w:r>
      <w:r w:rsidR="00591038">
        <w:t xml:space="preserve"> hours), Auckland - Albany (1214</w:t>
      </w:r>
      <w:r w:rsidRPr="007C1B1E">
        <w:t xml:space="preserve"> hours) and Takaka (</w:t>
      </w:r>
      <w:r w:rsidR="00591038">
        <w:t>120</w:t>
      </w:r>
      <w:r w:rsidR="00F80A3C" w:rsidRPr="007C1B1E">
        <w:t>7</w:t>
      </w:r>
      <w:r w:rsidRPr="007C1B1E">
        <w:t xml:space="preserve"> hours).</w:t>
      </w:r>
    </w:p>
    <w:p w14:paraId="415B82D3" w14:textId="77777777" w:rsidR="00593FC7" w:rsidRDefault="00593FC7" w:rsidP="00CB2173">
      <w:pPr>
        <w:autoSpaceDE w:val="0"/>
        <w:autoSpaceDN w:val="0"/>
        <w:adjustRightInd w:val="0"/>
        <w:spacing w:after="0"/>
        <w:rPr>
          <w:rFonts w:cstheme="minorHAnsi"/>
          <w:b/>
          <w:bCs/>
        </w:rPr>
      </w:pPr>
    </w:p>
    <w:p w14:paraId="011C314B" w14:textId="77777777" w:rsidR="00471B3A" w:rsidRDefault="00471B3A" w:rsidP="00CB2173">
      <w:pPr>
        <w:autoSpaceDE w:val="0"/>
        <w:autoSpaceDN w:val="0"/>
        <w:adjustRightInd w:val="0"/>
        <w:spacing w:after="0"/>
        <w:rPr>
          <w:rFonts w:cstheme="minorHAnsi"/>
          <w:b/>
          <w:bCs/>
        </w:rPr>
      </w:pPr>
    </w:p>
    <w:p w14:paraId="6C5EE979" w14:textId="77777777" w:rsidR="00D35B38" w:rsidRPr="003E2E9F" w:rsidRDefault="00D35B38" w:rsidP="00CB2173">
      <w:pPr>
        <w:autoSpaceDE w:val="0"/>
        <w:autoSpaceDN w:val="0"/>
        <w:adjustRightInd w:val="0"/>
        <w:spacing w:after="0"/>
        <w:rPr>
          <w:rFonts w:cstheme="minorHAnsi"/>
          <w:b/>
          <w:bCs/>
        </w:rPr>
      </w:pPr>
      <w:r w:rsidRPr="003E2E9F">
        <w:rPr>
          <w:rFonts w:cstheme="minorHAnsi"/>
          <w:b/>
          <w:bCs/>
        </w:rPr>
        <w:t>For further information, please contact:</w:t>
      </w:r>
    </w:p>
    <w:p w14:paraId="0A1CEC2A" w14:textId="77777777" w:rsidR="000D241F" w:rsidRPr="00803382" w:rsidRDefault="000D241F" w:rsidP="000D241F">
      <w:pPr>
        <w:autoSpaceDE w:val="0"/>
        <w:autoSpaceDN w:val="0"/>
        <w:adjustRightInd w:val="0"/>
        <w:spacing w:after="0"/>
        <w:rPr>
          <w:rFonts w:cstheme="minorHAnsi"/>
          <w:b/>
          <w:bCs/>
        </w:rPr>
      </w:pPr>
      <w:r>
        <w:rPr>
          <w:rFonts w:cstheme="minorHAnsi"/>
          <w:b/>
          <w:bCs/>
        </w:rPr>
        <w:t>M</w:t>
      </w:r>
      <w:r w:rsidRPr="00803382">
        <w:rPr>
          <w:rFonts w:cstheme="minorHAnsi"/>
          <w:b/>
          <w:bCs/>
        </w:rPr>
        <w:t xml:space="preserve">r </w:t>
      </w:r>
      <w:r>
        <w:rPr>
          <w:rFonts w:cstheme="minorHAnsi"/>
          <w:b/>
          <w:bCs/>
        </w:rPr>
        <w:t>Chris Brandolino</w:t>
      </w:r>
    </w:p>
    <w:p w14:paraId="0194BFFF" w14:textId="77777777" w:rsidR="00D15A5C" w:rsidRPr="00D15A5C" w:rsidRDefault="00D15A5C" w:rsidP="00D15A5C">
      <w:pPr>
        <w:autoSpaceDE w:val="0"/>
        <w:autoSpaceDN w:val="0"/>
        <w:adjustRightInd w:val="0"/>
        <w:spacing w:after="0"/>
        <w:rPr>
          <w:rFonts w:ascii="Calibri" w:eastAsia="Calibri" w:hAnsi="Calibri" w:cs="Calibri"/>
          <w:bCs/>
        </w:rPr>
      </w:pPr>
      <w:r w:rsidRPr="00D15A5C">
        <w:rPr>
          <w:rFonts w:ascii="Calibri" w:eastAsia="Calibri" w:hAnsi="Calibri" w:cs="Calibri"/>
          <w:bCs/>
        </w:rPr>
        <w:t>NIWA Forecaster – NIWA National Climate Centre</w:t>
      </w:r>
    </w:p>
    <w:p w14:paraId="42964E76" w14:textId="7A63CE5B" w:rsidR="00D15A5C" w:rsidRPr="00A66FC3" w:rsidRDefault="00D15A5C" w:rsidP="00D15A5C">
      <w:pPr>
        <w:autoSpaceDE w:val="0"/>
        <w:autoSpaceDN w:val="0"/>
        <w:adjustRightInd w:val="0"/>
        <w:spacing w:after="0"/>
        <w:rPr>
          <w:rFonts w:ascii="Calibri" w:eastAsia="Calibri" w:hAnsi="Calibri" w:cs="Calibri"/>
          <w:bCs/>
        </w:rPr>
      </w:pPr>
      <w:r w:rsidRPr="00D15A5C">
        <w:rPr>
          <w:rFonts w:ascii="Calibri" w:eastAsia="Calibri" w:hAnsi="Calibri" w:cs="Calibri"/>
          <w:bCs/>
        </w:rPr>
        <w:t>Tel. 09 375 6335</w:t>
      </w:r>
      <w:r w:rsidR="00F76F19">
        <w:rPr>
          <w:rFonts w:ascii="Calibri" w:eastAsia="Calibri" w:hAnsi="Calibri" w:cs="Calibri"/>
          <w:bCs/>
        </w:rPr>
        <w:t>, Mobile (027) 886 0014</w:t>
      </w:r>
    </w:p>
    <w:p w14:paraId="7508DCF8" w14:textId="77777777" w:rsidR="00471B3A" w:rsidRDefault="00471B3A" w:rsidP="003E2E9F">
      <w:pPr>
        <w:autoSpaceDE w:val="0"/>
        <w:autoSpaceDN w:val="0"/>
        <w:adjustRightInd w:val="0"/>
        <w:spacing w:after="0"/>
        <w:rPr>
          <w:rFonts w:cstheme="minorHAnsi"/>
          <w:bCs/>
        </w:rPr>
      </w:pPr>
    </w:p>
    <w:p w14:paraId="1D951899" w14:textId="77777777" w:rsidR="009E143F" w:rsidRPr="00803382" w:rsidRDefault="009E143F" w:rsidP="003E2E9F">
      <w:pPr>
        <w:autoSpaceDE w:val="0"/>
        <w:autoSpaceDN w:val="0"/>
        <w:adjustRightInd w:val="0"/>
        <w:spacing w:after="0"/>
        <w:rPr>
          <w:rFonts w:cstheme="minorHAnsi"/>
          <w:bCs/>
        </w:rPr>
      </w:pPr>
    </w:p>
    <w:p w14:paraId="3FACC5C9" w14:textId="77777777" w:rsidR="009A0E67" w:rsidRPr="00786E04" w:rsidRDefault="009A0E67" w:rsidP="009A0E6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mc:AlternateContent>
          <mc:Choice Requires="wps">
            <w:drawing>
              <wp:anchor distT="0" distB="0" distL="114300" distR="114300" simplePos="0" relativeHeight="251722752" behindDoc="0" locked="0" layoutInCell="1" allowOverlap="1" wp14:anchorId="741CC45C" wp14:editId="0EA5E547">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3E85FDA6"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260B768E" w14:textId="7CB8559E" w:rsidR="00D56B58" w:rsidRPr="00A6286C" w:rsidRDefault="00D56B58" w:rsidP="00D56B58">
      <w:pPr>
        <w:pStyle w:val="Heading2"/>
      </w:pPr>
      <w:bookmarkStart w:id="3" w:name="rain"/>
      <w:bookmarkStart w:id="4" w:name="_Rainfall:_Much_needed"/>
      <w:bookmarkStart w:id="5" w:name="_Temperature:_Warmest_June"/>
      <w:bookmarkEnd w:id="3"/>
      <w:bookmarkEnd w:id="4"/>
      <w:bookmarkEnd w:id="5"/>
      <w:r w:rsidRPr="00A6286C">
        <w:t xml:space="preserve">Temperature: </w:t>
      </w:r>
      <w:r w:rsidR="005F6A2C">
        <w:t xml:space="preserve">Warmest June </w:t>
      </w:r>
      <w:r w:rsidR="00CF23D3">
        <w:t xml:space="preserve">on record </w:t>
      </w:r>
      <w:r w:rsidR="005F6A2C">
        <w:t>for</w:t>
      </w:r>
      <w:r w:rsidR="007D1164">
        <w:t xml:space="preserve"> New</w:t>
      </w:r>
      <w:r w:rsidR="005F6A2C">
        <w:t xml:space="preserve"> Zealand</w:t>
      </w:r>
    </w:p>
    <w:p w14:paraId="20CFF576" w14:textId="77777777" w:rsidR="00D56B58" w:rsidRPr="00090B27" w:rsidRDefault="00D56B58" w:rsidP="00D56B58">
      <w:pPr>
        <w:autoSpaceDE w:val="0"/>
        <w:autoSpaceDN w:val="0"/>
        <w:adjustRightInd w:val="0"/>
        <w:spacing w:after="0"/>
        <w:rPr>
          <w:rFonts w:cstheme="minorHAnsi"/>
          <w:sz w:val="16"/>
          <w:szCs w:val="16"/>
          <w:highlight w:val="yellow"/>
        </w:rPr>
      </w:pPr>
    </w:p>
    <w:p w14:paraId="5282CABA" w14:textId="579EB7EA" w:rsidR="004D6147" w:rsidRDefault="005F6A2C" w:rsidP="00D56B58">
      <w:pPr>
        <w:autoSpaceDE w:val="0"/>
        <w:autoSpaceDN w:val="0"/>
        <w:adjustRightInd w:val="0"/>
        <w:spacing w:after="0"/>
        <w:rPr>
          <w:rFonts w:cstheme="minorHAnsi"/>
        </w:rPr>
      </w:pPr>
      <w:r>
        <w:rPr>
          <w:rFonts w:cstheme="minorHAnsi"/>
        </w:rPr>
        <w:t xml:space="preserve">It was an exceptionally warm start to </w:t>
      </w:r>
      <w:r w:rsidR="004D6147">
        <w:rPr>
          <w:rFonts w:cstheme="minorHAnsi"/>
        </w:rPr>
        <w:t>winter from the top of the North Island to</w:t>
      </w:r>
      <w:r w:rsidR="00CF23D3">
        <w:rPr>
          <w:rFonts w:cstheme="minorHAnsi"/>
        </w:rPr>
        <w:t xml:space="preserve"> the bottom of the South Island, </w:t>
      </w:r>
      <w:r w:rsidR="004D6147">
        <w:rPr>
          <w:rFonts w:cstheme="minorHAnsi"/>
        </w:rPr>
        <w:t>as dozens of locations experienced record or near record high mean temperatures fo</w:t>
      </w:r>
      <w:r w:rsidR="00CF23D3">
        <w:rPr>
          <w:rFonts w:cstheme="minorHAnsi"/>
        </w:rPr>
        <w:t>r the month of June.  As noted i</w:t>
      </w:r>
      <w:r w:rsidR="004D6147">
        <w:rPr>
          <w:rFonts w:cstheme="minorHAnsi"/>
        </w:rPr>
        <w:t>n the t</w:t>
      </w:r>
      <w:r w:rsidR="00CF23D3">
        <w:rPr>
          <w:rFonts w:cstheme="minorHAnsi"/>
        </w:rPr>
        <w:t>able</w:t>
      </w:r>
      <w:r w:rsidR="004D6147">
        <w:rPr>
          <w:rFonts w:cstheme="minorHAnsi"/>
        </w:rPr>
        <w:t xml:space="preserve"> below, there are an abundance of individual locations that recorded their w</w:t>
      </w:r>
      <w:r w:rsidR="00CF23D3">
        <w:rPr>
          <w:rFonts w:cstheme="minorHAnsi"/>
        </w:rPr>
        <w:t>armest June on record.  Of particular note</w:t>
      </w:r>
      <w:r w:rsidR="00541231">
        <w:rPr>
          <w:rFonts w:cstheme="minorHAnsi"/>
        </w:rPr>
        <w:t xml:space="preserve"> are the number of stations that recorded temperatures of two degrees or more above the long term average.  Perhaps most impressive is how wide reaching and sustained the warmth was during June</w:t>
      </w:r>
      <w:r w:rsidR="00FB5732">
        <w:rPr>
          <w:rFonts w:cstheme="minorHAnsi"/>
        </w:rPr>
        <w:t>.</w:t>
      </w:r>
      <w:r w:rsidR="00541231">
        <w:rPr>
          <w:rFonts w:cstheme="minorHAnsi"/>
        </w:rPr>
        <w:t xml:space="preserve"> </w:t>
      </w:r>
      <w:r w:rsidR="00CF23D3">
        <w:rPr>
          <w:rFonts w:cstheme="minorHAnsi"/>
        </w:rPr>
        <w:t xml:space="preserve">According to </w:t>
      </w:r>
      <w:r>
        <w:rPr>
          <w:rFonts w:cstheme="minorHAnsi"/>
        </w:rPr>
        <w:t xml:space="preserve">NIWA’s seven station temperature series, June 2014 produced the highest mean temperature </w:t>
      </w:r>
      <w:r w:rsidR="00CF23D3">
        <w:rPr>
          <w:rFonts w:cstheme="minorHAnsi"/>
        </w:rPr>
        <w:t xml:space="preserve">for June </w:t>
      </w:r>
      <w:r>
        <w:rPr>
          <w:rFonts w:cstheme="minorHAnsi"/>
        </w:rPr>
        <w:t>recorded in New Zealand.  The nation-wide average t</w:t>
      </w:r>
      <w:r w:rsidR="00F93298">
        <w:rPr>
          <w:rFonts w:cstheme="minorHAnsi"/>
        </w:rPr>
        <w:t>emperature in June 2014 was 10.3</w:t>
      </w:r>
      <w:r>
        <w:rPr>
          <w:rFonts w:cstheme="minorHAnsi"/>
        </w:rPr>
        <w:t xml:space="preserve">°C (1.9°C above the </w:t>
      </w:r>
      <w:r w:rsidRPr="00A6286C">
        <w:rPr>
          <w:rFonts w:cstheme="minorHAnsi"/>
        </w:rPr>
        <w:t>1971-2000</w:t>
      </w:r>
      <w:r w:rsidR="004D6147">
        <w:rPr>
          <w:rFonts w:cstheme="minorHAnsi"/>
        </w:rPr>
        <w:t xml:space="preserve"> June</w:t>
      </w:r>
      <w:r w:rsidRPr="00A6286C">
        <w:rPr>
          <w:rFonts w:cstheme="minorHAnsi"/>
        </w:rPr>
        <w:t xml:space="preserve"> </w:t>
      </w:r>
      <w:r w:rsidR="004D6147" w:rsidRPr="00A6286C">
        <w:rPr>
          <w:rFonts w:cstheme="minorHAnsi"/>
        </w:rPr>
        <w:t>average from NIWA’s seven station temperature series whic</w:t>
      </w:r>
      <w:r w:rsidR="004D6147">
        <w:rPr>
          <w:rFonts w:cstheme="minorHAnsi"/>
        </w:rPr>
        <w:t>h begins in 1909</w:t>
      </w:r>
      <w:r w:rsidR="004D6147" w:rsidRPr="00E538B8">
        <w:rPr>
          <w:rFonts w:cstheme="minorHAnsi"/>
        </w:rPr>
        <w:t>)</w:t>
      </w:r>
      <w:r w:rsidR="004D6147" w:rsidRPr="00E538B8">
        <w:rPr>
          <w:rStyle w:val="FootnoteReference"/>
          <w:rFonts w:cstheme="minorHAnsi"/>
        </w:rPr>
        <w:footnoteReference w:id="2"/>
      </w:r>
      <w:r w:rsidR="004D6147" w:rsidRPr="00E538B8">
        <w:rPr>
          <w:rFonts w:cstheme="minorHAnsi"/>
        </w:rPr>
        <w:t>.</w:t>
      </w:r>
      <w:r w:rsidR="00A564F5">
        <w:rPr>
          <w:rFonts w:cstheme="minorHAnsi"/>
        </w:rPr>
        <w:t xml:space="preserve">  This</w:t>
      </w:r>
      <w:r w:rsidR="004D6147">
        <w:rPr>
          <w:rFonts w:cstheme="minorHAnsi"/>
        </w:rPr>
        <w:t xml:space="preserve"> </w:t>
      </w:r>
      <w:r w:rsidR="00CF23D3">
        <w:rPr>
          <w:rFonts w:cstheme="minorHAnsi"/>
        </w:rPr>
        <w:t>surpasses</w:t>
      </w:r>
      <w:r w:rsidR="004D6147">
        <w:rPr>
          <w:rFonts w:cstheme="minorHAnsi"/>
        </w:rPr>
        <w:t xml:space="preserve"> the previous </w:t>
      </w:r>
      <w:r w:rsidR="00A564F5">
        <w:rPr>
          <w:rFonts w:cstheme="minorHAnsi"/>
        </w:rPr>
        <w:t xml:space="preserve">record for warmest June </w:t>
      </w:r>
      <w:r w:rsidR="00F93298">
        <w:rPr>
          <w:rFonts w:cstheme="minorHAnsi"/>
        </w:rPr>
        <w:t>in 2003</w:t>
      </w:r>
      <w:r w:rsidR="00CF23D3">
        <w:rPr>
          <w:rFonts w:cstheme="minorHAnsi"/>
        </w:rPr>
        <w:t>, when</w:t>
      </w:r>
      <w:r w:rsidR="00F93298">
        <w:rPr>
          <w:rFonts w:cstheme="minorHAnsi"/>
        </w:rPr>
        <w:t xml:space="preserve"> the temperature anomaly </w:t>
      </w:r>
      <w:r w:rsidR="00CF23D3">
        <w:rPr>
          <w:rFonts w:cstheme="minorHAnsi"/>
        </w:rPr>
        <w:t xml:space="preserve">for the month was </w:t>
      </w:r>
      <w:r w:rsidR="00F93298">
        <w:rPr>
          <w:rFonts w:cstheme="minorHAnsi"/>
        </w:rPr>
        <w:t>1.8°C.  Also</w:t>
      </w:r>
      <w:r w:rsidR="00A564F5">
        <w:rPr>
          <w:rFonts w:cstheme="minorHAnsi"/>
        </w:rPr>
        <w:t xml:space="preserve"> of not</w:t>
      </w:r>
      <w:r w:rsidR="00CF23D3">
        <w:rPr>
          <w:rFonts w:cstheme="minorHAnsi"/>
        </w:rPr>
        <w:t xml:space="preserve">e, there have now been nine </w:t>
      </w:r>
      <w:r w:rsidR="00A564F5">
        <w:rPr>
          <w:rFonts w:cstheme="minorHAnsi"/>
        </w:rPr>
        <w:t>Junes</w:t>
      </w:r>
      <w:r w:rsidR="005B798D">
        <w:rPr>
          <w:rFonts w:cstheme="minorHAnsi"/>
        </w:rPr>
        <w:t xml:space="preserve"> </w:t>
      </w:r>
      <w:r w:rsidR="00A564F5">
        <w:rPr>
          <w:rFonts w:cstheme="minorHAnsi"/>
        </w:rPr>
        <w:t>since 1909</w:t>
      </w:r>
      <w:r w:rsidR="00CF23D3">
        <w:rPr>
          <w:rFonts w:cstheme="minorHAnsi"/>
        </w:rPr>
        <w:t xml:space="preserve"> </w:t>
      </w:r>
      <w:r w:rsidR="00A564F5">
        <w:rPr>
          <w:rFonts w:cstheme="minorHAnsi"/>
        </w:rPr>
        <w:t xml:space="preserve">where the departure from average </w:t>
      </w:r>
      <w:r w:rsidR="00A564F5">
        <w:rPr>
          <w:rFonts w:cstheme="minorHAnsi"/>
        </w:rPr>
        <w:lastRenderedPageBreak/>
        <w:t>has been greater than 1.0°C.  Of those 9 instances, 5 have occurred since the year 2000 and 8 since the year 1970.</w:t>
      </w:r>
    </w:p>
    <w:p w14:paraId="2974B65C" w14:textId="77777777" w:rsidR="00D56B58" w:rsidRDefault="00D56B58" w:rsidP="00D56B58">
      <w:pPr>
        <w:autoSpaceDE w:val="0"/>
        <w:autoSpaceDN w:val="0"/>
        <w:adjustRightInd w:val="0"/>
        <w:spacing w:after="0"/>
        <w:rPr>
          <w:rFonts w:cstheme="minorHAnsi"/>
          <w:color w:val="FF0000"/>
        </w:rPr>
      </w:pPr>
    </w:p>
    <w:p w14:paraId="7D84B558" w14:textId="6513B131" w:rsidR="00D56B58" w:rsidRPr="003E2E9F" w:rsidRDefault="00D56B58" w:rsidP="00D56B58">
      <w:pPr>
        <w:autoSpaceDE w:val="0"/>
        <w:autoSpaceDN w:val="0"/>
        <w:adjustRightInd w:val="0"/>
        <w:spacing w:after="0"/>
        <w:rPr>
          <w:rFonts w:cstheme="minorHAnsi"/>
          <w:b/>
          <w:bCs/>
        </w:rPr>
      </w:pPr>
      <w:r w:rsidRPr="003E2E9F">
        <w:rPr>
          <w:rFonts w:cstheme="minorHAnsi"/>
          <w:b/>
          <w:bCs/>
        </w:rPr>
        <w:t>Record</w:t>
      </w:r>
      <w:r w:rsidR="00DD3C89">
        <w:rPr>
          <w:rStyle w:val="FootnoteReference"/>
          <w:rFonts w:cstheme="minorHAnsi"/>
          <w:b/>
          <w:bCs/>
        </w:rPr>
        <w:footnoteReference w:id="3"/>
      </w:r>
      <w:r w:rsidRPr="003E2E9F">
        <w:rPr>
          <w:rFonts w:cstheme="minorHAnsi"/>
          <w:b/>
          <w:bCs/>
        </w:rPr>
        <w:t xml:space="preserve"> or near-record</w:t>
      </w:r>
      <w:r w:rsidRPr="003E2E9F" w:rsidDel="00B805F4">
        <w:rPr>
          <w:rFonts w:cstheme="minorHAnsi"/>
          <w:b/>
          <w:bCs/>
        </w:rPr>
        <w:t xml:space="preserve"> </w:t>
      </w:r>
      <w:r w:rsidRPr="003E2E9F">
        <w:rPr>
          <w:rFonts w:cstheme="minorHAnsi"/>
          <w:b/>
          <w:bCs/>
        </w:rPr>
        <w:t xml:space="preserve">mean air temperatures for </w:t>
      </w:r>
      <w:r w:rsidR="005A6A78">
        <w:rPr>
          <w:rFonts w:cstheme="minorHAnsi"/>
          <w:b/>
          <w:bCs/>
        </w:rPr>
        <w:t>June</w:t>
      </w:r>
      <w:r w:rsidRPr="003E2E9F">
        <w:rPr>
          <w:rFonts w:cstheme="minorHAnsi"/>
          <w:b/>
          <w:bCs/>
        </w:rPr>
        <w:t xml:space="preserve">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330"/>
        <w:gridCol w:w="1356"/>
        <w:gridCol w:w="1341"/>
        <w:gridCol w:w="2522"/>
      </w:tblGrid>
      <w:tr w:rsidR="00D56B58" w:rsidRPr="000F107D" w14:paraId="23A1911D" w14:textId="77777777" w:rsidTr="009E7196">
        <w:tc>
          <w:tcPr>
            <w:tcW w:w="2457" w:type="dxa"/>
            <w:shd w:val="clear" w:color="auto" w:fill="7E0000"/>
          </w:tcPr>
          <w:p w14:paraId="672DED93" w14:textId="77777777" w:rsidR="00D56B58" w:rsidRPr="0063340E" w:rsidRDefault="00D56B58" w:rsidP="009E7196">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30" w:type="dxa"/>
            <w:shd w:val="clear" w:color="auto" w:fill="7E0000"/>
          </w:tcPr>
          <w:p w14:paraId="67FFFCF0"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 xml:space="preserve">Mean </w:t>
            </w:r>
          </w:p>
          <w:p w14:paraId="6297698A"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356" w:type="dxa"/>
            <w:shd w:val="clear" w:color="auto" w:fill="7E0000"/>
          </w:tcPr>
          <w:p w14:paraId="65B8B19E"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341" w:type="dxa"/>
            <w:shd w:val="clear" w:color="auto" w:fill="7E0000"/>
          </w:tcPr>
          <w:p w14:paraId="7982D61C"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22" w:type="dxa"/>
            <w:shd w:val="clear" w:color="auto" w:fill="7E0000"/>
          </w:tcPr>
          <w:p w14:paraId="2B5CD69A" w14:textId="77777777" w:rsidR="00D56B58" w:rsidRPr="0063340E" w:rsidRDefault="00D56B58" w:rsidP="009E7196">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D56B58" w:rsidRPr="000F107D" w14:paraId="69A3919D" w14:textId="77777777" w:rsidTr="009E7196">
        <w:tc>
          <w:tcPr>
            <w:tcW w:w="9006" w:type="dxa"/>
            <w:gridSpan w:val="5"/>
            <w:shd w:val="clear" w:color="auto" w:fill="E36C0A" w:themeFill="accent6" w:themeFillShade="BF"/>
          </w:tcPr>
          <w:p w14:paraId="0848BDBC" w14:textId="77777777" w:rsidR="00D56B58" w:rsidRPr="000F107D" w:rsidRDefault="00D56B58" w:rsidP="009E7196">
            <w:pPr>
              <w:autoSpaceDE w:val="0"/>
              <w:autoSpaceDN w:val="0"/>
              <w:adjustRightInd w:val="0"/>
              <w:spacing w:before="20" w:after="20"/>
              <w:rPr>
                <w:rFonts w:cstheme="minorHAnsi"/>
                <w:bCs/>
                <w:highlight w:val="yellow"/>
              </w:rPr>
            </w:pPr>
            <w:r>
              <w:rPr>
                <w:rFonts w:cstheme="minorHAnsi"/>
                <w:bCs/>
                <w:color w:val="FFFFFF" w:themeColor="background1"/>
              </w:rPr>
              <w:t xml:space="preserve">High </w:t>
            </w:r>
            <w:r w:rsidRPr="0063340E">
              <w:rPr>
                <w:rFonts w:cstheme="minorHAnsi"/>
                <w:bCs/>
                <w:color w:val="FFFFFF" w:themeColor="background1"/>
              </w:rPr>
              <w:t>records or near-records</w:t>
            </w:r>
          </w:p>
        </w:tc>
      </w:tr>
      <w:tr w:rsidR="00390C0D" w:rsidRPr="000F107D" w14:paraId="6E5AD5CE" w14:textId="77777777" w:rsidTr="009E7196">
        <w:tc>
          <w:tcPr>
            <w:tcW w:w="2457" w:type="dxa"/>
            <w:shd w:val="clear" w:color="auto" w:fill="FABF8F" w:themeFill="accent6" w:themeFillTint="99"/>
            <w:vAlign w:val="bottom"/>
          </w:tcPr>
          <w:p w14:paraId="43161657" w14:textId="66A4C91E" w:rsidR="00390C0D" w:rsidRPr="007D0ED5" w:rsidRDefault="00390C0D" w:rsidP="00390C0D">
            <w:pPr>
              <w:rPr>
                <w:rFonts w:ascii="Calibri" w:hAnsi="Calibri"/>
                <w:color w:val="FF0000"/>
              </w:rPr>
            </w:pPr>
            <w:r>
              <w:rPr>
                <w:rFonts w:ascii="Calibri" w:hAnsi="Calibri"/>
                <w:color w:val="000000"/>
              </w:rPr>
              <w:t>Cape Reinga</w:t>
            </w:r>
          </w:p>
        </w:tc>
        <w:tc>
          <w:tcPr>
            <w:tcW w:w="1330" w:type="dxa"/>
            <w:shd w:val="clear" w:color="auto" w:fill="FBD4B4" w:themeFill="accent6" w:themeFillTint="66"/>
            <w:vAlign w:val="bottom"/>
          </w:tcPr>
          <w:p w14:paraId="4163ED6F" w14:textId="7E87FF92" w:rsidR="00390C0D" w:rsidRPr="007D0ED5" w:rsidRDefault="00390C0D" w:rsidP="00390C0D">
            <w:pPr>
              <w:jc w:val="center"/>
              <w:rPr>
                <w:rFonts w:ascii="Calibri" w:hAnsi="Calibri"/>
                <w:color w:val="FF0000"/>
              </w:rPr>
            </w:pPr>
            <w:r>
              <w:rPr>
                <w:rFonts w:ascii="Calibri" w:hAnsi="Calibri"/>
                <w:color w:val="000000"/>
              </w:rPr>
              <w:t>14.9</w:t>
            </w:r>
          </w:p>
        </w:tc>
        <w:tc>
          <w:tcPr>
            <w:tcW w:w="1356" w:type="dxa"/>
            <w:shd w:val="clear" w:color="auto" w:fill="FBD4B4" w:themeFill="accent6" w:themeFillTint="66"/>
            <w:vAlign w:val="bottom"/>
          </w:tcPr>
          <w:p w14:paraId="31988F65" w14:textId="24043DED" w:rsidR="00390C0D" w:rsidRPr="007D0ED5" w:rsidRDefault="00390C0D" w:rsidP="00390C0D">
            <w:pPr>
              <w:jc w:val="center"/>
              <w:rPr>
                <w:rFonts w:ascii="Calibri" w:hAnsi="Calibri"/>
                <w:color w:val="FF0000"/>
              </w:rPr>
            </w:pPr>
            <w:r>
              <w:rPr>
                <w:rFonts w:ascii="Calibri" w:hAnsi="Calibri"/>
                <w:color w:val="000000"/>
              </w:rPr>
              <w:t>1.4</w:t>
            </w:r>
          </w:p>
        </w:tc>
        <w:tc>
          <w:tcPr>
            <w:tcW w:w="1341" w:type="dxa"/>
            <w:shd w:val="clear" w:color="auto" w:fill="FBD4B4" w:themeFill="accent6" w:themeFillTint="66"/>
            <w:vAlign w:val="bottom"/>
          </w:tcPr>
          <w:p w14:paraId="44C1E7E3" w14:textId="12CE2F4E" w:rsidR="00390C0D" w:rsidRPr="007D0ED5" w:rsidRDefault="00390C0D" w:rsidP="00390C0D">
            <w:pPr>
              <w:jc w:val="center"/>
              <w:rPr>
                <w:rFonts w:ascii="Calibri" w:hAnsi="Calibri"/>
                <w:color w:val="FF0000"/>
              </w:rPr>
            </w:pPr>
            <w:r>
              <w:rPr>
                <w:rFonts w:ascii="Calibri" w:hAnsi="Calibri"/>
                <w:color w:val="000000"/>
              </w:rPr>
              <w:t>1951</w:t>
            </w:r>
          </w:p>
        </w:tc>
        <w:tc>
          <w:tcPr>
            <w:tcW w:w="2522" w:type="dxa"/>
            <w:shd w:val="clear" w:color="auto" w:fill="FBD4B4" w:themeFill="accent6" w:themeFillTint="66"/>
            <w:vAlign w:val="bottom"/>
          </w:tcPr>
          <w:p w14:paraId="5DE9D345" w14:textId="20FC27F8" w:rsidR="00390C0D" w:rsidRPr="007D0ED5" w:rsidRDefault="00390C0D" w:rsidP="00390C0D">
            <w:pPr>
              <w:rPr>
                <w:rFonts w:ascii="Calibri" w:hAnsi="Calibri"/>
                <w:color w:val="FF0000"/>
              </w:rPr>
            </w:pPr>
            <w:r>
              <w:rPr>
                <w:rFonts w:ascii="Calibri" w:hAnsi="Calibri"/>
                <w:color w:val="000000"/>
              </w:rPr>
              <w:t>2nd-highest</w:t>
            </w:r>
          </w:p>
        </w:tc>
      </w:tr>
      <w:tr w:rsidR="00390C0D" w:rsidRPr="000F107D" w14:paraId="64A6282F" w14:textId="77777777" w:rsidTr="009E7196">
        <w:tc>
          <w:tcPr>
            <w:tcW w:w="2457" w:type="dxa"/>
            <w:shd w:val="clear" w:color="auto" w:fill="FABF8F" w:themeFill="accent6" w:themeFillTint="99"/>
            <w:vAlign w:val="bottom"/>
          </w:tcPr>
          <w:p w14:paraId="2DC93493" w14:textId="6F5EF309" w:rsidR="00390C0D" w:rsidRDefault="00390C0D" w:rsidP="00390C0D">
            <w:pPr>
              <w:rPr>
                <w:rFonts w:ascii="Calibri" w:hAnsi="Calibri"/>
                <w:color w:val="000000"/>
              </w:rPr>
            </w:pPr>
            <w:r>
              <w:rPr>
                <w:rFonts w:ascii="Calibri" w:hAnsi="Calibri"/>
                <w:color w:val="000000"/>
              </w:rPr>
              <w:t xml:space="preserve">Kaitaia </w:t>
            </w:r>
          </w:p>
        </w:tc>
        <w:tc>
          <w:tcPr>
            <w:tcW w:w="1330" w:type="dxa"/>
            <w:shd w:val="clear" w:color="auto" w:fill="FBD4B4" w:themeFill="accent6" w:themeFillTint="66"/>
            <w:vAlign w:val="bottom"/>
          </w:tcPr>
          <w:p w14:paraId="1AF2C53E" w14:textId="6E74A4A0" w:rsidR="00390C0D" w:rsidRDefault="00390C0D" w:rsidP="00390C0D">
            <w:pPr>
              <w:jc w:val="center"/>
              <w:rPr>
                <w:rFonts w:ascii="Calibri" w:hAnsi="Calibri"/>
                <w:color w:val="000000"/>
              </w:rPr>
            </w:pPr>
            <w:r>
              <w:rPr>
                <w:rFonts w:ascii="Calibri" w:hAnsi="Calibri"/>
                <w:color w:val="000000"/>
              </w:rPr>
              <w:t>14.5</w:t>
            </w:r>
          </w:p>
        </w:tc>
        <w:tc>
          <w:tcPr>
            <w:tcW w:w="1356" w:type="dxa"/>
            <w:shd w:val="clear" w:color="auto" w:fill="FBD4B4" w:themeFill="accent6" w:themeFillTint="66"/>
            <w:vAlign w:val="bottom"/>
          </w:tcPr>
          <w:p w14:paraId="6E85AD31" w14:textId="2430C22A"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1952308E" w14:textId="6AE3AEDA" w:rsidR="00390C0D" w:rsidRDefault="00390C0D" w:rsidP="00390C0D">
            <w:pPr>
              <w:jc w:val="center"/>
              <w:rPr>
                <w:rFonts w:ascii="Calibri" w:hAnsi="Calibri"/>
                <w:color w:val="000000"/>
              </w:rPr>
            </w:pPr>
            <w:r>
              <w:rPr>
                <w:rFonts w:ascii="Calibri" w:hAnsi="Calibri"/>
                <w:color w:val="000000"/>
              </w:rPr>
              <w:t>1948</w:t>
            </w:r>
          </w:p>
        </w:tc>
        <w:tc>
          <w:tcPr>
            <w:tcW w:w="2522" w:type="dxa"/>
            <w:shd w:val="clear" w:color="auto" w:fill="FBD4B4" w:themeFill="accent6" w:themeFillTint="66"/>
            <w:vAlign w:val="bottom"/>
          </w:tcPr>
          <w:p w14:paraId="011D85E4" w14:textId="18C7925F" w:rsidR="00390C0D" w:rsidRDefault="00390C0D" w:rsidP="00390C0D">
            <w:pPr>
              <w:rPr>
                <w:rFonts w:ascii="Calibri" w:hAnsi="Calibri"/>
                <w:color w:val="000000"/>
              </w:rPr>
            </w:pPr>
            <w:r>
              <w:rPr>
                <w:rFonts w:ascii="Calibri" w:hAnsi="Calibri"/>
                <w:color w:val="000000"/>
              </w:rPr>
              <w:t>2nd-highest</w:t>
            </w:r>
          </w:p>
        </w:tc>
      </w:tr>
      <w:tr w:rsidR="00390C0D" w:rsidRPr="000F107D" w14:paraId="67FD4393" w14:textId="77777777" w:rsidTr="00C86796">
        <w:tc>
          <w:tcPr>
            <w:tcW w:w="2457" w:type="dxa"/>
            <w:shd w:val="clear" w:color="auto" w:fill="FABF8F" w:themeFill="accent6" w:themeFillTint="99"/>
            <w:vAlign w:val="center"/>
          </w:tcPr>
          <w:p w14:paraId="5560814B" w14:textId="74FDF37B" w:rsidR="00390C0D" w:rsidRDefault="00390C0D" w:rsidP="00390C0D">
            <w:pPr>
              <w:rPr>
                <w:rFonts w:ascii="Calibri" w:hAnsi="Calibri"/>
                <w:color w:val="000000"/>
              </w:rPr>
            </w:pPr>
            <w:r>
              <w:rPr>
                <w:rFonts w:ascii="Calibri" w:hAnsi="Calibri"/>
                <w:color w:val="000000"/>
              </w:rPr>
              <w:t xml:space="preserve">Kerikeri </w:t>
            </w:r>
          </w:p>
        </w:tc>
        <w:tc>
          <w:tcPr>
            <w:tcW w:w="1330" w:type="dxa"/>
            <w:shd w:val="clear" w:color="auto" w:fill="FBD4B4" w:themeFill="accent6" w:themeFillTint="66"/>
            <w:vAlign w:val="bottom"/>
          </w:tcPr>
          <w:p w14:paraId="724D06F7" w14:textId="5AC460A9" w:rsidR="00390C0D" w:rsidRDefault="00390C0D" w:rsidP="00390C0D">
            <w:pPr>
              <w:jc w:val="center"/>
              <w:rPr>
                <w:rFonts w:ascii="Calibri" w:hAnsi="Calibri"/>
                <w:color w:val="000000"/>
              </w:rPr>
            </w:pPr>
            <w:r>
              <w:rPr>
                <w:rFonts w:ascii="Calibri" w:hAnsi="Calibri"/>
                <w:color w:val="000000"/>
              </w:rPr>
              <w:t>14.0</w:t>
            </w:r>
          </w:p>
        </w:tc>
        <w:tc>
          <w:tcPr>
            <w:tcW w:w="1356" w:type="dxa"/>
            <w:shd w:val="clear" w:color="auto" w:fill="FBD4B4" w:themeFill="accent6" w:themeFillTint="66"/>
            <w:vAlign w:val="bottom"/>
          </w:tcPr>
          <w:p w14:paraId="10112114" w14:textId="615A1986" w:rsidR="00390C0D" w:rsidRDefault="00390C0D" w:rsidP="00390C0D">
            <w:pPr>
              <w:jc w:val="center"/>
              <w:rPr>
                <w:rFonts w:ascii="Calibri" w:hAnsi="Calibri"/>
                <w:color w:val="000000"/>
              </w:rPr>
            </w:pPr>
            <w:r>
              <w:rPr>
                <w:rFonts w:ascii="Calibri" w:hAnsi="Calibri"/>
                <w:color w:val="000000"/>
              </w:rPr>
              <w:t>1.9</w:t>
            </w:r>
          </w:p>
        </w:tc>
        <w:tc>
          <w:tcPr>
            <w:tcW w:w="1341" w:type="dxa"/>
            <w:shd w:val="clear" w:color="auto" w:fill="FBD4B4" w:themeFill="accent6" w:themeFillTint="66"/>
            <w:vAlign w:val="bottom"/>
          </w:tcPr>
          <w:p w14:paraId="7C2EACBE" w14:textId="74D194A8" w:rsidR="00390C0D" w:rsidRDefault="00390C0D" w:rsidP="00390C0D">
            <w:pPr>
              <w:jc w:val="center"/>
              <w:rPr>
                <w:rFonts w:ascii="Calibri" w:hAnsi="Calibri"/>
                <w:color w:val="000000"/>
              </w:rPr>
            </w:pPr>
            <w:r>
              <w:rPr>
                <w:rFonts w:ascii="Calibri" w:hAnsi="Calibri"/>
                <w:color w:val="000000"/>
              </w:rPr>
              <w:t>1981</w:t>
            </w:r>
          </w:p>
        </w:tc>
        <w:tc>
          <w:tcPr>
            <w:tcW w:w="2522" w:type="dxa"/>
            <w:shd w:val="clear" w:color="auto" w:fill="FBD4B4" w:themeFill="accent6" w:themeFillTint="66"/>
            <w:vAlign w:val="bottom"/>
          </w:tcPr>
          <w:p w14:paraId="25A5E2DF" w14:textId="01C3D8ED" w:rsidR="00390C0D" w:rsidRDefault="00390C0D" w:rsidP="00390C0D">
            <w:pPr>
              <w:rPr>
                <w:rFonts w:ascii="Calibri" w:hAnsi="Calibri"/>
                <w:color w:val="000000"/>
              </w:rPr>
            </w:pPr>
            <w:r>
              <w:rPr>
                <w:rFonts w:ascii="Calibri" w:hAnsi="Calibri"/>
                <w:color w:val="000000"/>
              </w:rPr>
              <w:t>Highest</w:t>
            </w:r>
          </w:p>
        </w:tc>
      </w:tr>
      <w:tr w:rsidR="00390C0D" w:rsidRPr="000F107D" w14:paraId="31AF8384" w14:textId="77777777" w:rsidTr="00C86796">
        <w:tc>
          <w:tcPr>
            <w:tcW w:w="2457" w:type="dxa"/>
            <w:shd w:val="clear" w:color="auto" w:fill="FABF8F" w:themeFill="accent6" w:themeFillTint="99"/>
            <w:vAlign w:val="center"/>
          </w:tcPr>
          <w:p w14:paraId="7A1651F0" w14:textId="45FC0158" w:rsidR="00390C0D" w:rsidRDefault="00390C0D" w:rsidP="00390C0D">
            <w:pPr>
              <w:rPr>
                <w:rFonts w:ascii="Calibri" w:hAnsi="Calibri"/>
                <w:color w:val="000000"/>
              </w:rPr>
            </w:pPr>
            <w:r>
              <w:rPr>
                <w:rFonts w:ascii="Calibri" w:hAnsi="Calibri"/>
                <w:color w:val="000000"/>
              </w:rPr>
              <w:t xml:space="preserve">Kaikohe </w:t>
            </w:r>
          </w:p>
        </w:tc>
        <w:tc>
          <w:tcPr>
            <w:tcW w:w="1330" w:type="dxa"/>
            <w:shd w:val="clear" w:color="auto" w:fill="FBD4B4" w:themeFill="accent6" w:themeFillTint="66"/>
            <w:vAlign w:val="bottom"/>
          </w:tcPr>
          <w:p w14:paraId="455267D6" w14:textId="0DADFA9A" w:rsidR="00390C0D" w:rsidRDefault="00390C0D" w:rsidP="00390C0D">
            <w:pPr>
              <w:jc w:val="center"/>
              <w:rPr>
                <w:rFonts w:ascii="Calibri" w:hAnsi="Calibri"/>
                <w:color w:val="000000"/>
              </w:rPr>
            </w:pPr>
            <w:r>
              <w:rPr>
                <w:rFonts w:ascii="Calibri" w:hAnsi="Calibri"/>
                <w:color w:val="000000"/>
              </w:rPr>
              <w:t>13.7</w:t>
            </w:r>
          </w:p>
        </w:tc>
        <w:tc>
          <w:tcPr>
            <w:tcW w:w="1356" w:type="dxa"/>
            <w:shd w:val="clear" w:color="auto" w:fill="FBD4B4" w:themeFill="accent6" w:themeFillTint="66"/>
            <w:vAlign w:val="bottom"/>
          </w:tcPr>
          <w:p w14:paraId="05665C21" w14:textId="7C0B1351" w:rsidR="00390C0D" w:rsidRDefault="00390C0D" w:rsidP="00390C0D">
            <w:pPr>
              <w:jc w:val="center"/>
              <w:rPr>
                <w:rFonts w:ascii="Calibri" w:hAnsi="Calibri"/>
                <w:color w:val="000000"/>
              </w:rPr>
            </w:pPr>
            <w:r>
              <w:rPr>
                <w:rFonts w:ascii="Calibri" w:hAnsi="Calibri"/>
                <w:color w:val="000000"/>
              </w:rPr>
              <w:t>1.9</w:t>
            </w:r>
          </w:p>
        </w:tc>
        <w:tc>
          <w:tcPr>
            <w:tcW w:w="1341" w:type="dxa"/>
            <w:shd w:val="clear" w:color="auto" w:fill="FBD4B4" w:themeFill="accent6" w:themeFillTint="66"/>
            <w:vAlign w:val="bottom"/>
          </w:tcPr>
          <w:p w14:paraId="42E91A3B" w14:textId="6C45DED6" w:rsidR="00390C0D" w:rsidRDefault="00390C0D" w:rsidP="00390C0D">
            <w:pPr>
              <w:jc w:val="center"/>
              <w:rPr>
                <w:rFonts w:ascii="Calibri" w:hAnsi="Calibri"/>
                <w:color w:val="000000"/>
              </w:rPr>
            </w:pPr>
            <w:r>
              <w:rPr>
                <w:rFonts w:ascii="Calibri" w:hAnsi="Calibri"/>
                <w:color w:val="000000"/>
              </w:rPr>
              <w:t>1973</w:t>
            </w:r>
          </w:p>
        </w:tc>
        <w:tc>
          <w:tcPr>
            <w:tcW w:w="2522" w:type="dxa"/>
            <w:shd w:val="clear" w:color="auto" w:fill="FBD4B4" w:themeFill="accent6" w:themeFillTint="66"/>
            <w:vAlign w:val="bottom"/>
          </w:tcPr>
          <w:p w14:paraId="03A024C6" w14:textId="64B7F202" w:rsidR="00390C0D" w:rsidRDefault="00390C0D" w:rsidP="00390C0D">
            <w:pPr>
              <w:rPr>
                <w:rFonts w:ascii="Calibri" w:hAnsi="Calibri"/>
                <w:color w:val="000000"/>
              </w:rPr>
            </w:pPr>
            <w:r>
              <w:rPr>
                <w:rFonts w:ascii="Calibri" w:hAnsi="Calibri"/>
                <w:color w:val="000000"/>
              </w:rPr>
              <w:t>2nd-highest</w:t>
            </w:r>
          </w:p>
        </w:tc>
      </w:tr>
      <w:tr w:rsidR="00390C0D" w:rsidRPr="000F107D" w14:paraId="472F2E9C" w14:textId="77777777" w:rsidTr="00C86796">
        <w:tc>
          <w:tcPr>
            <w:tcW w:w="2457" w:type="dxa"/>
            <w:shd w:val="clear" w:color="auto" w:fill="FABF8F" w:themeFill="accent6" w:themeFillTint="99"/>
            <w:vAlign w:val="center"/>
          </w:tcPr>
          <w:p w14:paraId="355532A6" w14:textId="539E7118" w:rsidR="00390C0D" w:rsidRDefault="00390C0D" w:rsidP="00390C0D">
            <w:pPr>
              <w:rPr>
                <w:rFonts w:ascii="Calibri" w:hAnsi="Calibri"/>
                <w:color w:val="000000"/>
              </w:rPr>
            </w:pPr>
            <w:r>
              <w:rPr>
                <w:rFonts w:ascii="Calibri" w:hAnsi="Calibri"/>
                <w:color w:val="000000"/>
              </w:rPr>
              <w:t xml:space="preserve">Whangarei </w:t>
            </w:r>
          </w:p>
        </w:tc>
        <w:tc>
          <w:tcPr>
            <w:tcW w:w="1330" w:type="dxa"/>
            <w:shd w:val="clear" w:color="auto" w:fill="FBD4B4" w:themeFill="accent6" w:themeFillTint="66"/>
            <w:vAlign w:val="bottom"/>
          </w:tcPr>
          <w:p w14:paraId="2084E006" w14:textId="548FF7F1" w:rsidR="00390C0D" w:rsidRDefault="00390C0D" w:rsidP="00390C0D">
            <w:pPr>
              <w:jc w:val="center"/>
              <w:rPr>
                <w:rFonts w:ascii="Calibri" w:hAnsi="Calibri"/>
                <w:color w:val="000000"/>
              </w:rPr>
            </w:pPr>
            <w:r>
              <w:rPr>
                <w:rFonts w:ascii="Calibri" w:hAnsi="Calibri"/>
                <w:color w:val="000000"/>
              </w:rPr>
              <w:t>14.1</w:t>
            </w:r>
          </w:p>
        </w:tc>
        <w:tc>
          <w:tcPr>
            <w:tcW w:w="1356" w:type="dxa"/>
            <w:shd w:val="clear" w:color="auto" w:fill="FBD4B4" w:themeFill="accent6" w:themeFillTint="66"/>
            <w:vAlign w:val="bottom"/>
          </w:tcPr>
          <w:p w14:paraId="2493183A" w14:textId="3B0CE2B1"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3A153EF0" w14:textId="4FD3BA86" w:rsidR="00390C0D" w:rsidRDefault="00390C0D" w:rsidP="00390C0D">
            <w:pPr>
              <w:jc w:val="center"/>
              <w:rPr>
                <w:rFonts w:ascii="Calibri" w:hAnsi="Calibri"/>
                <w:color w:val="000000"/>
              </w:rPr>
            </w:pPr>
            <w:r>
              <w:rPr>
                <w:rFonts w:ascii="Calibri" w:hAnsi="Calibri"/>
                <w:color w:val="000000"/>
              </w:rPr>
              <w:t>1967</w:t>
            </w:r>
          </w:p>
        </w:tc>
        <w:tc>
          <w:tcPr>
            <w:tcW w:w="2522" w:type="dxa"/>
            <w:shd w:val="clear" w:color="auto" w:fill="FBD4B4" w:themeFill="accent6" w:themeFillTint="66"/>
            <w:vAlign w:val="bottom"/>
          </w:tcPr>
          <w:p w14:paraId="5C1C5D2B" w14:textId="1DF7349C" w:rsidR="00390C0D" w:rsidRDefault="00390C0D" w:rsidP="00390C0D">
            <w:pPr>
              <w:rPr>
                <w:rFonts w:ascii="Calibri" w:hAnsi="Calibri"/>
                <w:color w:val="000000"/>
              </w:rPr>
            </w:pPr>
            <w:r>
              <w:rPr>
                <w:rFonts w:ascii="Calibri" w:hAnsi="Calibri"/>
                <w:color w:val="000000"/>
              </w:rPr>
              <w:t>2nd-highest</w:t>
            </w:r>
          </w:p>
        </w:tc>
      </w:tr>
      <w:tr w:rsidR="00390C0D" w:rsidRPr="000F107D" w14:paraId="5B3C7E14" w14:textId="77777777" w:rsidTr="00C86796">
        <w:tc>
          <w:tcPr>
            <w:tcW w:w="2457" w:type="dxa"/>
            <w:shd w:val="clear" w:color="auto" w:fill="FABF8F" w:themeFill="accent6" w:themeFillTint="99"/>
            <w:vAlign w:val="center"/>
          </w:tcPr>
          <w:p w14:paraId="781BF767" w14:textId="29B5380B" w:rsidR="00390C0D" w:rsidRDefault="00390C0D" w:rsidP="00390C0D">
            <w:pPr>
              <w:rPr>
                <w:rFonts w:ascii="Calibri" w:hAnsi="Calibri"/>
                <w:color w:val="000000"/>
              </w:rPr>
            </w:pPr>
            <w:r>
              <w:rPr>
                <w:rFonts w:ascii="Calibri" w:hAnsi="Calibri"/>
                <w:color w:val="000000"/>
              </w:rPr>
              <w:t xml:space="preserve">Whangaparaoa </w:t>
            </w:r>
          </w:p>
        </w:tc>
        <w:tc>
          <w:tcPr>
            <w:tcW w:w="1330" w:type="dxa"/>
            <w:shd w:val="clear" w:color="auto" w:fill="FBD4B4" w:themeFill="accent6" w:themeFillTint="66"/>
            <w:vAlign w:val="bottom"/>
          </w:tcPr>
          <w:p w14:paraId="63EF175D" w14:textId="655C9BE6" w:rsidR="00390C0D" w:rsidRDefault="00390C0D" w:rsidP="00390C0D">
            <w:pPr>
              <w:jc w:val="center"/>
              <w:rPr>
                <w:rFonts w:ascii="Calibri" w:hAnsi="Calibri"/>
                <w:color w:val="000000"/>
              </w:rPr>
            </w:pPr>
            <w:r>
              <w:rPr>
                <w:rFonts w:ascii="Calibri" w:hAnsi="Calibri"/>
                <w:color w:val="000000"/>
              </w:rPr>
              <w:t>13.8</w:t>
            </w:r>
          </w:p>
        </w:tc>
        <w:tc>
          <w:tcPr>
            <w:tcW w:w="1356" w:type="dxa"/>
            <w:shd w:val="clear" w:color="auto" w:fill="FBD4B4" w:themeFill="accent6" w:themeFillTint="66"/>
            <w:vAlign w:val="bottom"/>
          </w:tcPr>
          <w:p w14:paraId="666028D1" w14:textId="1D3A348D" w:rsidR="00390C0D" w:rsidRDefault="00390C0D" w:rsidP="00390C0D">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120AD88F" w14:textId="363C5774" w:rsidR="00390C0D" w:rsidRDefault="00390C0D" w:rsidP="00390C0D">
            <w:pPr>
              <w:jc w:val="center"/>
              <w:rPr>
                <w:rFonts w:ascii="Calibri" w:hAnsi="Calibri"/>
                <w:color w:val="000000"/>
              </w:rPr>
            </w:pPr>
            <w:r>
              <w:rPr>
                <w:rFonts w:ascii="Calibri" w:hAnsi="Calibri"/>
                <w:color w:val="000000"/>
              </w:rPr>
              <w:t>1982</w:t>
            </w:r>
          </w:p>
        </w:tc>
        <w:tc>
          <w:tcPr>
            <w:tcW w:w="2522" w:type="dxa"/>
            <w:shd w:val="clear" w:color="auto" w:fill="FBD4B4" w:themeFill="accent6" w:themeFillTint="66"/>
            <w:vAlign w:val="bottom"/>
          </w:tcPr>
          <w:p w14:paraId="45229860" w14:textId="7CD5E97D" w:rsidR="00390C0D" w:rsidRDefault="00390C0D" w:rsidP="00390C0D">
            <w:pPr>
              <w:rPr>
                <w:rFonts w:ascii="Calibri" w:hAnsi="Calibri"/>
                <w:color w:val="000000"/>
              </w:rPr>
            </w:pPr>
            <w:r>
              <w:rPr>
                <w:rFonts w:ascii="Calibri" w:hAnsi="Calibri"/>
                <w:color w:val="000000"/>
              </w:rPr>
              <w:t>4th-highest</w:t>
            </w:r>
          </w:p>
        </w:tc>
      </w:tr>
      <w:tr w:rsidR="00390C0D" w:rsidRPr="000F107D" w14:paraId="43C3F16D" w14:textId="77777777" w:rsidTr="00C86796">
        <w:tc>
          <w:tcPr>
            <w:tcW w:w="2457" w:type="dxa"/>
            <w:shd w:val="clear" w:color="auto" w:fill="FABF8F" w:themeFill="accent6" w:themeFillTint="99"/>
            <w:vAlign w:val="center"/>
          </w:tcPr>
          <w:p w14:paraId="3ABDB1FD" w14:textId="7485ABD9" w:rsidR="00390C0D" w:rsidRDefault="00390C0D" w:rsidP="00390C0D">
            <w:pPr>
              <w:rPr>
                <w:rFonts w:ascii="Calibri" w:hAnsi="Calibri"/>
                <w:color w:val="000000"/>
              </w:rPr>
            </w:pPr>
            <w:r>
              <w:rPr>
                <w:rFonts w:ascii="Calibri" w:hAnsi="Calibri"/>
                <w:color w:val="000000"/>
              </w:rPr>
              <w:t>Auckland (Whenuapai)</w:t>
            </w:r>
          </w:p>
        </w:tc>
        <w:tc>
          <w:tcPr>
            <w:tcW w:w="1330" w:type="dxa"/>
            <w:shd w:val="clear" w:color="auto" w:fill="FBD4B4" w:themeFill="accent6" w:themeFillTint="66"/>
            <w:vAlign w:val="bottom"/>
          </w:tcPr>
          <w:p w14:paraId="1A61FFE5" w14:textId="7A3D84FB" w:rsidR="00390C0D" w:rsidRDefault="00390C0D" w:rsidP="00390C0D">
            <w:pPr>
              <w:jc w:val="center"/>
              <w:rPr>
                <w:rFonts w:ascii="Calibri" w:hAnsi="Calibri"/>
                <w:color w:val="000000"/>
              </w:rPr>
            </w:pPr>
            <w:r>
              <w:rPr>
                <w:rFonts w:ascii="Calibri" w:hAnsi="Calibri"/>
                <w:color w:val="000000"/>
              </w:rPr>
              <w:t>12.7</w:t>
            </w:r>
          </w:p>
        </w:tc>
        <w:tc>
          <w:tcPr>
            <w:tcW w:w="1356" w:type="dxa"/>
            <w:shd w:val="clear" w:color="auto" w:fill="FBD4B4" w:themeFill="accent6" w:themeFillTint="66"/>
            <w:vAlign w:val="bottom"/>
          </w:tcPr>
          <w:p w14:paraId="3CA2A485" w14:textId="5F8D804C" w:rsidR="00390C0D" w:rsidRDefault="00390C0D" w:rsidP="00390C0D">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468E6239" w14:textId="09125C46" w:rsidR="00390C0D" w:rsidRDefault="00390C0D" w:rsidP="00390C0D">
            <w:pPr>
              <w:jc w:val="center"/>
              <w:rPr>
                <w:rFonts w:ascii="Calibri" w:hAnsi="Calibri"/>
                <w:color w:val="000000"/>
              </w:rPr>
            </w:pPr>
            <w:r>
              <w:rPr>
                <w:rFonts w:ascii="Calibri" w:hAnsi="Calibri"/>
                <w:color w:val="000000"/>
              </w:rPr>
              <w:t>1945</w:t>
            </w:r>
          </w:p>
        </w:tc>
        <w:tc>
          <w:tcPr>
            <w:tcW w:w="2522" w:type="dxa"/>
            <w:shd w:val="clear" w:color="auto" w:fill="FBD4B4" w:themeFill="accent6" w:themeFillTint="66"/>
            <w:vAlign w:val="bottom"/>
          </w:tcPr>
          <w:p w14:paraId="5F5B11BA" w14:textId="340CADB9" w:rsidR="00390C0D" w:rsidRDefault="00390C0D" w:rsidP="00390C0D">
            <w:pPr>
              <w:rPr>
                <w:rFonts w:ascii="Calibri" w:hAnsi="Calibri"/>
                <w:color w:val="000000"/>
              </w:rPr>
            </w:pPr>
            <w:r>
              <w:rPr>
                <w:rFonts w:ascii="Calibri" w:hAnsi="Calibri"/>
                <w:color w:val="000000"/>
              </w:rPr>
              <w:t>2nd-highest</w:t>
            </w:r>
          </w:p>
        </w:tc>
      </w:tr>
      <w:tr w:rsidR="00390C0D" w:rsidRPr="000F107D" w14:paraId="6B1FD746" w14:textId="77777777" w:rsidTr="00C86796">
        <w:tc>
          <w:tcPr>
            <w:tcW w:w="2457" w:type="dxa"/>
            <w:shd w:val="clear" w:color="auto" w:fill="FABF8F" w:themeFill="accent6" w:themeFillTint="99"/>
            <w:vAlign w:val="center"/>
          </w:tcPr>
          <w:p w14:paraId="091C62BB" w14:textId="49EF09AE" w:rsidR="00390C0D" w:rsidRDefault="00390C0D" w:rsidP="00390C0D">
            <w:pPr>
              <w:rPr>
                <w:rFonts w:ascii="Calibri" w:hAnsi="Calibri"/>
                <w:color w:val="000000"/>
              </w:rPr>
            </w:pPr>
            <w:r>
              <w:rPr>
                <w:rFonts w:ascii="Calibri" w:hAnsi="Calibri"/>
                <w:color w:val="000000"/>
              </w:rPr>
              <w:t xml:space="preserve">Tauranga </w:t>
            </w:r>
          </w:p>
        </w:tc>
        <w:tc>
          <w:tcPr>
            <w:tcW w:w="1330" w:type="dxa"/>
            <w:shd w:val="clear" w:color="auto" w:fill="FBD4B4" w:themeFill="accent6" w:themeFillTint="66"/>
            <w:vAlign w:val="bottom"/>
          </w:tcPr>
          <w:p w14:paraId="21045536" w14:textId="7C9FCF4C" w:rsidR="00390C0D" w:rsidRDefault="00390C0D" w:rsidP="00390C0D">
            <w:pPr>
              <w:jc w:val="center"/>
              <w:rPr>
                <w:rFonts w:ascii="Calibri" w:hAnsi="Calibri"/>
                <w:color w:val="000000"/>
              </w:rPr>
            </w:pPr>
            <w:r>
              <w:rPr>
                <w:rFonts w:ascii="Calibri" w:hAnsi="Calibri"/>
                <w:color w:val="000000"/>
              </w:rPr>
              <w:t>13.1</w:t>
            </w:r>
          </w:p>
        </w:tc>
        <w:tc>
          <w:tcPr>
            <w:tcW w:w="1356" w:type="dxa"/>
            <w:shd w:val="clear" w:color="auto" w:fill="FBD4B4" w:themeFill="accent6" w:themeFillTint="66"/>
            <w:vAlign w:val="bottom"/>
          </w:tcPr>
          <w:p w14:paraId="3E45B1B7" w14:textId="568B0C61" w:rsidR="00390C0D" w:rsidRDefault="00390C0D" w:rsidP="00390C0D">
            <w:pPr>
              <w:jc w:val="center"/>
              <w:rPr>
                <w:rFonts w:ascii="Calibri" w:hAnsi="Calibri"/>
                <w:color w:val="000000"/>
              </w:rPr>
            </w:pPr>
            <w:r>
              <w:rPr>
                <w:rFonts w:ascii="Calibri" w:hAnsi="Calibri"/>
                <w:color w:val="000000"/>
              </w:rPr>
              <w:t>2.1</w:t>
            </w:r>
          </w:p>
        </w:tc>
        <w:tc>
          <w:tcPr>
            <w:tcW w:w="1341" w:type="dxa"/>
            <w:shd w:val="clear" w:color="auto" w:fill="FBD4B4" w:themeFill="accent6" w:themeFillTint="66"/>
            <w:vAlign w:val="bottom"/>
          </w:tcPr>
          <w:p w14:paraId="12BF7CB2" w14:textId="15BFBCCB" w:rsidR="00390C0D" w:rsidRDefault="00390C0D" w:rsidP="00390C0D">
            <w:pPr>
              <w:jc w:val="center"/>
              <w:rPr>
                <w:rFonts w:ascii="Calibri" w:hAnsi="Calibri"/>
                <w:color w:val="000000"/>
              </w:rPr>
            </w:pPr>
            <w:r>
              <w:rPr>
                <w:rFonts w:ascii="Calibri" w:hAnsi="Calibri"/>
                <w:color w:val="000000"/>
              </w:rPr>
              <w:t>1913</w:t>
            </w:r>
          </w:p>
        </w:tc>
        <w:tc>
          <w:tcPr>
            <w:tcW w:w="2522" w:type="dxa"/>
            <w:shd w:val="clear" w:color="auto" w:fill="FBD4B4" w:themeFill="accent6" w:themeFillTint="66"/>
            <w:vAlign w:val="bottom"/>
          </w:tcPr>
          <w:p w14:paraId="571F6984" w14:textId="444EAB49" w:rsidR="00390C0D" w:rsidRDefault="00390C0D" w:rsidP="00390C0D">
            <w:pPr>
              <w:rPr>
                <w:rFonts w:ascii="Calibri" w:hAnsi="Calibri"/>
                <w:color w:val="000000"/>
              </w:rPr>
            </w:pPr>
            <w:r>
              <w:rPr>
                <w:rFonts w:ascii="Calibri" w:hAnsi="Calibri"/>
                <w:color w:val="000000"/>
              </w:rPr>
              <w:t>Highest</w:t>
            </w:r>
          </w:p>
        </w:tc>
      </w:tr>
      <w:tr w:rsidR="00390C0D" w:rsidRPr="000F107D" w14:paraId="1CE18472" w14:textId="77777777" w:rsidTr="00C86796">
        <w:tc>
          <w:tcPr>
            <w:tcW w:w="2457" w:type="dxa"/>
            <w:shd w:val="clear" w:color="auto" w:fill="FABF8F" w:themeFill="accent6" w:themeFillTint="99"/>
            <w:vAlign w:val="center"/>
          </w:tcPr>
          <w:p w14:paraId="2E8FE671" w14:textId="46E932A5" w:rsidR="00390C0D" w:rsidRDefault="00390C0D" w:rsidP="00390C0D">
            <w:pPr>
              <w:rPr>
                <w:rFonts w:ascii="Calibri" w:hAnsi="Calibri"/>
                <w:color w:val="000000"/>
              </w:rPr>
            </w:pPr>
            <w:r>
              <w:rPr>
                <w:rFonts w:ascii="Calibri" w:hAnsi="Calibri"/>
                <w:color w:val="000000"/>
              </w:rPr>
              <w:t xml:space="preserve">Te Puke </w:t>
            </w:r>
          </w:p>
        </w:tc>
        <w:tc>
          <w:tcPr>
            <w:tcW w:w="1330" w:type="dxa"/>
            <w:shd w:val="clear" w:color="auto" w:fill="FBD4B4" w:themeFill="accent6" w:themeFillTint="66"/>
            <w:vAlign w:val="bottom"/>
          </w:tcPr>
          <w:p w14:paraId="61884C40" w14:textId="2F973F7C" w:rsidR="00390C0D" w:rsidRDefault="00390C0D" w:rsidP="00390C0D">
            <w:pPr>
              <w:jc w:val="center"/>
              <w:rPr>
                <w:rFonts w:ascii="Calibri" w:hAnsi="Calibri"/>
                <w:color w:val="000000"/>
              </w:rPr>
            </w:pPr>
            <w:r>
              <w:rPr>
                <w:rFonts w:ascii="Calibri" w:hAnsi="Calibri"/>
                <w:color w:val="000000"/>
              </w:rPr>
              <w:t>12.7</w:t>
            </w:r>
          </w:p>
        </w:tc>
        <w:tc>
          <w:tcPr>
            <w:tcW w:w="1356" w:type="dxa"/>
            <w:shd w:val="clear" w:color="auto" w:fill="FBD4B4" w:themeFill="accent6" w:themeFillTint="66"/>
            <w:vAlign w:val="bottom"/>
          </w:tcPr>
          <w:p w14:paraId="44E20CDD" w14:textId="28AFBD73" w:rsidR="00390C0D" w:rsidRDefault="00390C0D" w:rsidP="00390C0D">
            <w:pPr>
              <w:jc w:val="center"/>
              <w:rPr>
                <w:rFonts w:ascii="Calibri" w:hAnsi="Calibri"/>
                <w:color w:val="000000"/>
              </w:rPr>
            </w:pPr>
            <w:r>
              <w:rPr>
                <w:rFonts w:ascii="Calibri" w:hAnsi="Calibri"/>
                <w:color w:val="000000"/>
              </w:rPr>
              <w:t>2.7</w:t>
            </w:r>
          </w:p>
        </w:tc>
        <w:tc>
          <w:tcPr>
            <w:tcW w:w="1341" w:type="dxa"/>
            <w:shd w:val="clear" w:color="auto" w:fill="FBD4B4" w:themeFill="accent6" w:themeFillTint="66"/>
            <w:vAlign w:val="bottom"/>
          </w:tcPr>
          <w:p w14:paraId="2F145D6B" w14:textId="1B75F5F5" w:rsidR="00390C0D" w:rsidRDefault="00390C0D" w:rsidP="00390C0D">
            <w:pPr>
              <w:jc w:val="center"/>
              <w:rPr>
                <w:rFonts w:ascii="Calibri" w:hAnsi="Calibri"/>
                <w:color w:val="000000"/>
              </w:rPr>
            </w:pPr>
            <w:r>
              <w:rPr>
                <w:rFonts w:ascii="Calibri" w:hAnsi="Calibri"/>
                <w:color w:val="000000"/>
              </w:rPr>
              <w:t>1973</w:t>
            </w:r>
          </w:p>
        </w:tc>
        <w:tc>
          <w:tcPr>
            <w:tcW w:w="2522" w:type="dxa"/>
            <w:shd w:val="clear" w:color="auto" w:fill="FBD4B4" w:themeFill="accent6" w:themeFillTint="66"/>
            <w:vAlign w:val="bottom"/>
          </w:tcPr>
          <w:p w14:paraId="3B509143" w14:textId="45B6F80A" w:rsidR="00390C0D" w:rsidRDefault="00390C0D" w:rsidP="00390C0D">
            <w:pPr>
              <w:rPr>
                <w:rFonts w:ascii="Calibri" w:hAnsi="Calibri"/>
                <w:color w:val="000000"/>
              </w:rPr>
            </w:pPr>
            <w:r>
              <w:rPr>
                <w:rFonts w:ascii="Calibri" w:hAnsi="Calibri"/>
                <w:color w:val="000000"/>
              </w:rPr>
              <w:t>Highest</w:t>
            </w:r>
          </w:p>
        </w:tc>
      </w:tr>
      <w:tr w:rsidR="00390C0D" w:rsidRPr="000F107D" w14:paraId="59E842F4" w14:textId="77777777" w:rsidTr="00C86796">
        <w:tc>
          <w:tcPr>
            <w:tcW w:w="2457" w:type="dxa"/>
            <w:shd w:val="clear" w:color="auto" w:fill="FABF8F" w:themeFill="accent6" w:themeFillTint="99"/>
            <w:vAlign w:val="center"/>
          </w:tcPr>
          <w:p w14:paraId="1CEDFB7C" w14:textId="6C34AAA4" w:rsidR="00390C0D" w:rsidRDefault="00390C0D" w:rsidP="00390C0D">
            <w:pPr>
              <w:rPr>
                <w:rFonts w:ascii="Calibri" w:hAnsi="Calibri"/>
                <w:color w:val="000000"/>
              </w:rPr>
            </w:pPr>
            <w:r>
              <w:rPr>
                <w:rFonts w:ascii="Calibri" w:hAnsi="Calibri"/>
                <w:color w:val="000000"/>
              </w:rPr>
              <w:t xml:space="preserve">Whakatane </w:t>
            </w:r>
          </w:p>
        </w:tc>
        <w:tc>
          <w:tcPr>
            <w:tcW w:w="1330" w:type="dxa"/>
            <w:shd w:val="clear" w:color="auto" w:fill="FBD4B4" w:themeFill="accent6" w:themeFillTint="66"/>
            <w:vAlign w:val="bottom"/>
          </w:tcPr>
          <w:p w14:paraId="70D57340" w14:textId="36EC3D82" w:rsidR="00390C0D" w:rsidRDefault="00390C0D" w:rsidP="00390C0D">
            <w:pPr>
              <w:jc w:val="center"/>
              <w:rPr>
                <w:rFonts w:ascii="Calibri" w:hAnsi="Calibri"/>
                <w:color w:val="000000"/>
              </w:rPr>
            </w:pPr>
            <w:r>
              <w:rPr>
                <w:rFonts w:ascii="Calibri" w:hAnsi="Calibri"/>
                <w:color w:val="000000"/>
              </w:rPr>
              <w:t>11.4</w:t>
            </w:r>
          </w:p>
        </w:tc>
        <w:tc>
          <w:tcPr>
            <w:tcW w:w="1356" w:type="dxa"/>
            <w:shd w:val="clear" w:color="auto" w:fill="FBD4B4" w:themeFill="accent6" w:themeFillTint="66"/>
            <w:vAlign w:val="bottom"/>
          </w:tcPr>
          <w:p w14:paraId="47B348B9" w14:textId="4F24B602" w:rsidR="00390C0D" w:rsidRDefault="00390C0D" w:rsidP="00390C0D">
            <w:pPr>
              <w:jc w:val="center"/>
              <w:rPr>
                <w:rFonts w:ascii="Calibri" w:hAnsi="Calibri"/>
                <w:color w:val="000000"/>
              </w:rPr>
            </w:pPr>
            <w:r>
              <w:rPr>
                <w:rFonts w:ascii="Calibri" w:hAnsi="Calibri"/>
                <w:color w:val="000000"/>
              </w:rPr>
              <w:t>1.9</w:t>
            </w:r>
          </w:p>
        </w:tc>
        <w:tc>
          <w:tcPr>
            <w:tcW w:w="1341" w:type="dxa"/>
            <w:shd w:val="clear" w:color="auto" w:fill="FBD4B4" w:themeFill="accent6" w:themeFillTint="66"/>
            <w:vAlign w:val="bottom"/>
          </w:tcPr>
          <w:p w14:paraId="43F9BF64" w14:textId="6D957FA0" w:rsidR="00390C0D" w:rsidRDefault="00390C0D" w:rsidP="00390C0D">
            <w:pPr>
              <w:jc w:val="center"/>
              <w:rPr>
                <w:rFonts w:ascii="Calibri" w:hAnsi="Calibri"/>
                <w:color w:val="000000"/>
              </w:rPr>
            </w:pPr>
            <w:r>
              <w:rPr>
                <w:rFonts w:ascii="Calibri" w:hAnsi="Calibri"/>
                <w:color w:val="000000"/>
              </w:rPr>
              <w:t>1974</w:t>
            </w:r>
          </w:p>
        </w:tc>
        <w:tc>
          <w:tcPr>
            <w:tcW w:w="2522" w:type="dxa"/>
            <w:shd w:val="clear" w:color="auto" w:fill="FBD4B4" w:themeFill="accent6" w:themeFillTint="66"/>
            <w:vAlign w:val="bottom"/>
          </w:tcPr>
          <w:p w14:paraId="5F304587" w14:textId="1DB11DE2" w:rsidR="00390C0D" w:rsidRDefault="00390C0D" w:rsidP="00390C0D">
            <w:pPr>
              <w:rPr>
                <w:rFonts w:ascii="Calibri" w:hAnsi="Calibri"/>
                <w:color w:val="000000"/>
              </w:rPr>
            </w:pPr>
            <w:r>
              <w:rPr>
                <w:rFonts w:ascii="Calibri" w:hAnsi="Calibri"/>
                <w:color w:val="000000"/>
              </w:rPr>
              <w:t>2nd-highest</w:t>
            </w:r>
          </w:p>
        </w:tc>
      </w:tr>
      <w:tr w:rsidR="00390C0D" w:rsidRPr="000F107D" w14:paraId="600F097B" w14:textId="77777777" w:rsidTr="00C86796">
        <w:tc>
          <w:tcPr>
            <w:tcW w:w="2457" w:type="dxa"/>
            <w:shd w:val="clear" w:color="auto" w:fill="FABF8F" w:themeFill="accent6" w:themeFillTint="99"/>
            <w:vAlign w:val="center"/>
          </w:tcPr>
          <w:p w14:paraId="6423973E" w14:textId="1E7BDE5B" w:rsidR="00390C0D" w:rsidRDefault="00390C0D" w:rsidP="00390C0D">
            <w:pPr>
              <w:rPr>
                <w:rFonts w:ascii="Calibri" w:hAnsi="Calibri"/>
                <w:color w:val="000000"/>
              </w:rPr>
            </w:pPr>
            <w:r>
              <w:rPr>
                <w:rFonts w:ascii="Calibri" w:hAnsi="Calibri"/>
                <w:color w:val="000000"/>
              </w:rPr>
              <w:t xml:space="preserve">Rotorua </w:t>
            </w:r>
          </w:p>
        </w:tc>
        <w:tc>
          <w:tcPr>
            <w:tcW w:w="1330" w:type="dxa"/>
            <w:shd w:val="clear" w:color="auto" w:fill="FBD4B4" w:themeFill="accent6" w:themeFillTint="66"/>
            <w:vAlign w:val="bottom"/>
          </w:tcPr>
          <w:p w14:paraId="446E1D2F" w14:textId="3ABD084A" w:rsidR="00390C0D" w:rsidRDefault="00390C0D" w:rsidP="00390C0D">
            <w:pPr>
              <w:jc w:val="center"/>
              <w:rPr>
                <w:rFonts w:ascii="Calibri" w:hAnsi="Calibri"/>
                <w:color w:val="000000"/>
              </w:rPr>
            </w:pPr>
            <w:r>
              <w:rPr>
                <w:rFonts w:ascii="Calibri" w:hAnsi="Calibri"/>
                <w:color w:val="000000"/>
              </w:rPr>
              <w:t>10.0</w:t>
            </w:r>
          </w:p>
        </w:tc>
        <w:tc>
          <w:tcPr>
            <w:tcW w:w="1356" w:type="dxa"/>
            <w:shd w:val="clear" w:color="auto" w:fill="FBD4B4" w:themeFill="accent6" w:themeFillTint="66"/>
            <w:vAlign w:val="bottom"/>
          </w:tcPr>
          <w:p w14:paraId="4F6270FC" w14:textId="559E7C10" w:rsidR="00390C0D" w:rsidRDefault="00390C0D" w:rsidP="00390C0D">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0E955661" w14:textId="74B9D82B" w:rsidR="00390C0D" w:rsidRDefault="00390C0D" w:rsidP="00390C0D">
            <w:pPr>
              <w:jc w:val="center"/>
              <w:rPr>
                <w:rFonts w:ascii="Calibri" w:hAnsi="Calibri"/>
                <w:color w:val="000000"/>
              </w:rPr>
            </w:pPr>
            <w:r>
              <w:rPr>
                <w:rFonts w:ascii="Calibri" w:hAnsi="Calibri"/>
                <w:color w:val="000000"/>
              </w:rPr>
              <w:t>1964</w:t>
            </w:r>
          </w:p>
        </w:tc>
        <w:tc>
          <w:tcPr>
            <w:tcW w:w="2522" w:type="dxa"/>
            <w:shd w:val="clear" w:color="auto" w:fill="FBD4B4" w:themeFill="accent6" w:themeFillTint="66"/>
            <w:vAlign w:val="bottom"/>
          </w:tcPr>
          <w:p w14:paraId="121F911F" w14:textId="56F7AEE1" w:rsidR="00390C0D" w:rsidRDefault="00390C0D" w:rsidP="00390C0D">
            <w:pPr>
              <w:rPr>
                <w:rFonts w:ascii="Calibri" w:hAnsi="Calibri"/>
                <w:color w:val="000000"/>
              </w:rPr>
            </w:pPr>
            <w:r>
              <w:rPr>
                <w:rFonts w:ascii="Calibri" w:hAnsi="Calibri"/>
                <w:color w:val="000000"/>
              </w:rPr>
              <w:t>4th-highest</w:t>
            </w:r>
          </w:p>
        </w:tc>
      </w:tr>
      <w:tr w:rsidR="00390C0D" w:rsidRPr="000F107D" w14:paraId="7D684087" w14:textId="77777777" w:rsidTr="00C86796">
        <w:tc>
          <w:tcPr>
            <w:tcW w:w="2457" w:type="dxa"/>
            <w:shd w:val="clear" w:color="auto" w:fill="FABF8F" w:themeFill="accent6" w:themeFillTint="99"/>
            <w:vAlign w:val="center"/>
          </w:tcPr>
          <w:p w14:paraId="6332AF6C" w14:textId="59C672D8" w:rsidR="00390C0D" w:rsidRDefault="00390C0D" w:rsidP="00390C0D">
            <w:pPr>
              <w:rPr>
                <w:rFonts w:ascii="Calibri" w:hAnsi="Calibri"/>
                <w:color w:val="000000"/>
              </w:rPr>
            </w:pPr>
            <w:r>
              <w:rPr>
                <w:rFonts w:ascii="Calibri" w:hAnsi="Calibri"/>
                <w:color w:val="000000"/>
              </w:rPr>
              <w:t>Taupo</w:t>
            </w:r>
          </w:p>
        </w:tc>
        <w:tc>
          <w:tcPr>
            <w:tcW w:w="1330" w:type="dxa"/>
            <w:shd w:val="clear" w:color="auto" w:fill="FBD4B4" w:themeFill="accent6" w:themeFillTint="66"/>
            <w:vAlign w:val="bottom"/>
          </w:tcPr>
          <w:p w14:paraId="2A80BF11" w14:textId="3DA7442F" w:rsidR="00390C0D" w:rsidRDefault="00390C0D" w:rsidP="00390C0D">
            <w:pPr>
              <w:jc w:val="center"/>
              <w:rPr>
                <w:rFonts w:ascii="Calibri" w:hAnsi="Calibri"/>
                <w:color w:val="000000"/>
              </w:rPr>
            </w:pPr>
            <w:r>
              <w:rPr>
                <w:rFonts w:ascii="Calibri" w:hAnsi="Calibri"/>
                <w:color w:val="000000"/>
              </w:rPr>
              <w:t>8.9</w:t>
            </w:r>
          </w:p>
        </w:tc>
        <w:tc>
          <w:tcPr>
            <w:tcW w:w="1356" w:type="dxa"/>
            <w:shd w:val="clear" w:color="auto" w:fill="FBD4B4" w:themeFill="accent6" w:themeFillTint="66"/>
            <w:vAlign w:val="bottom"/>
          </w:tcPr>
          <w:p w14:paraId="282EBA2E" w14:textId="03DEBC4F" w:rsidR="00390C0D" w:rsidRDefault="00390C0D" w:rsidP="00390C0D">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23A949BC" w14:textId="55AE9373" w:rsidR="00390C0D" w:rsidRDefault="00390C0D" w:rsidP="00390C0D">
            <w:pPr>
              <w:jc w:val="center"/>
              <w:rPr>
                <w:rFonts w:ascii="Calibri" w:hAnsi="Calibri"/>
                <w:color w:val="000000"/>
              </w:rPr>
            </w:pPr>
            <w:r>
              <w:rPr>
                <w:rFonts w:ascii="Calibri" w:hAnsi="Calibri"/>
                <w:color w:val="000000"/>
              </w:rPr>
              <w:t>1949</w:t>
            </w:r>
          </w:p>
        </w:tc>
        <w:tc>
          <w:tcPr>
            <w:tcW w:w="2522" w:type="dxa"/>
            <w:shd w:val="clear" w:color="auto" w:fill="FBD4B4" w:themeFill="accent6" w:themeFillTint="66"/>
            <w:vAlign w:val="bottom"/>
          </w:tcPr>
          <w:p w14:paraId="307E6EAA" w14:textId="44A869F7" w:rsidR="00390C0D" w:rsidRDefault="00390C0D" w:rsidP="00390C0D">
            <w:pPr>
              <w:rPr>
                <w:rFonts w:ascii="Calibri" w:hAnsi="Calibri"/>
                <w:color w:val="000000"/>
              </w:rPr>
            </w:pPr>
            <w:r>
              <w:rPr>
                <w:rFonts w:ascii="Calibri" w:hAnsi="Calibri"/>
                <w:color w:val="000000"/>
              </w:rPr>
              <w:t>4th-highest</w:t>
            </w:r>
          </w:p>
        </w:tc>
      </w:tr>
      <w:tr w:rsidR="00390C0D" w:rsidRPr="000F107D" w14:paraId="2834C871" w14:textId="77777777" w:rsidTr="00C86796">
        <w:tc>
          <w:tcPr>
            <w:tcW w:w="2457" w:type="dxa"/>
            <w:shd w:val="clear" w:color="auto" w:fill="FABF8F" w:themeFill="accent6" w:themeFillTint="99"/>
            <w:vAlign w:val="center"/>
          </w:tcPr>
          <w:p w14:paraId="291D8CDE" w14:textId="74DC4E97" w:rsidR="00390C0D" w:rsidRDefault="00390C0D" w:rsidP="00390C0D">
            <w:pPr>
              <w:rPr>
                <w:rFonts w:ascii="Calibri" w:hAnsi="Calibri"/>
                <w:color w:val="000000"/>
              </w:rPr>
            </w:pPr>
            <w:r>
              <w:rPr>
                <w:rFonts w:ascii="Calibri" w:hAnsi="Calibri"/>
                <w:color w:val="000000"/>
              </w:rPr>
              <w:t xml:space="preserve">Motu </w:t>
            </w:r>
          </w:p>
        </w:tc>
        <w:tc>
          <w:tcPr>
            <w:tcW w:w="1330" w:type="dxa"/>
            <w:shd w:val="clear" w:color="auto" w:fill="FBD4B4" w:themeFill="accent6" w:themeFillTint="66"/>
            <w:vAlign w:val="bottom"/>
          </w:tcPr>
          <w:p w14:paraId="6DB1F52A" w14:textId="5A394367" w:rsidR="00390C0D" w:rsidRDefault="00390C0D" w:rsidP="00390C0D">
            <w:pPr>
              <w:jc w:val="center"/>
              <w:rPr>
                <w:rFonts w:ascii="Calibri" w:hAnsi="Calibri"/>
                <w:color w:val="000000"/>
              </w:rPr>
            </w:pPr>
            <w:r>
              <w:rPr>
                <w:rFonts w:ascii="Calibri" w:hAnsi="Calibri"/>
                <w:color w:val="000000"/>
              </w:rPr>
              <w:t>8.7</w:t>
            </w:r>
          </w:p>
        </w:tc>
        <w:tc>
          <w:tcPr>
            <w:tcW w:w="1356" w:type="dxa"/>
            <w:shd w:val="clear" w:color="auto" w:fill="FBD4B4" w:themeFill="accent6" w:themeFillTint="66"/>
            <w:vAlign w:val="bottom"/>
          </w:tcPr>
          <w:p w14:paraId="5F174843" w14:textId="40D97E92" w:rsidR="00390C0D" w:rsidRDefault="00390C0D" w:rsidP="00390C0D">
            <w:pPr>
              <w:jc w:val="center"/>
              <w:rPr>
                <w:rFonts w:ascii="Calibri" w:hAnsi="Calibri"/>
                <w:color w:val="000000"/>
              </w:rPr>
            </w:pPr>
            <w:r>
              <w:rPr>
                <w:rFonts w:ascii="Calibri" w:hAnsi="Calibri"/>
                <w:color w:val="000000"/>
              </w:rPr>
              <w:t>2.2</w:t>
            </w:r>
          </w:p>
        </w:tc>
        <w:tc>
          <w:tcPr>
            <w:tcW w:w="1341" w:type="dxa"/>
            <w:shd w:val="clear" w:color="auto" w:fill="FBD4B4" w:themeFill="accent6" w:themeFillTint="66"/>
            <w:vAlign w:val="bottom"/>
          </w:tcPr>
          <w:p w14:paraId="1B3C23DC" w14:textId="1F7F4EE7" w:rsidR="00390C0D" w:rsidRDefault="00390C0D" w:rsidP="00390C0D">
            <w:pPr>
              <w:jc w:val="center"/>
              <w:rPr>
                <w:rFonts w:ascii="Calibri" w:hAnsi="Calibri"/>
                <w:color w:val="000000"/>
              </w:rPr>
            </w:pPr>
            <w:r>
              <w:rPr>
                <w:rFonts w:ascii="Calibri" w:hAnsi="Calibri"/>
                <w:color w:val="000000"/>
              </w:rPr>
              <w:t>1990</w:t>
            </w:r>
          </w:p>
        </w:tc>
        <w:tc>
          <w:tcPr>
            <w:tcW w:w="2522" w:type="dxa"/>
            <w:shd w:val="clear" w:color="auto" w:fill="FBD4B4" w:themeFill="accent6" w:themeFillTint="66"/>
            <w:vAlign w:val="bottom"/>
          </w:tcPr>
          <w:p w14:paraId="6D386983" w14:textId="6AAEA16E" w:rsidR="00390C0D" w:rsidRDefault="00390C0D" w:rsidP="00390C0D">
            <w:pPr>
              <w:rPr>
                <w:rFonts w:ascii="Calibri" w:hAnsi="Calibri"/>
                <w:color w:val="000000"/>
              </w:rPr>
            </w:pPr>
            <w:r>
              <w:rPr>
                <w:rFonts w:ascii="Calibri" w:hAnsi="Calibri"/>
                <w:color w:val="000000"/>
              </w:rPr>
              <w:t>2nd-highest</w:t>
            </w:r>
          </w:p>
        </w:tc>
      </w:tr>
      <w:tr w:rsidR="00390C0D" w:rsidRPr="000F107D" w14:paraId="20FD45FD" w14:textId="77777777" w:rsidTr="00C86796">
        <w:tc>
          <w:tcPr>
            <w:tcW w:w="2457" w:type="dxa"/>
            <w:shd w:val="clear" w:color="auto" w:fill="FABF8F" w:themeFill="accent6" w:themeFillTint="99"/>
            <w:vAlign w:val="center"/>
          </w:tcPr>
          <w:p w14:paraId="622AE81D" w14:textId="22812512" w:rsidR="00390C0D" w:rsidRDefault="00390C0D" w:rsidP="00390C0D">
            <w:pPr>
              <w:rPr>
                <w:rFonts w:ascii="Calibri" w:hAnsi="Calibri"/>
                <w:color w:val="000000"/>
              </w:rPr>
            </w:pPr>
            <w:r>
              <w:rPr>
                <w:rFonts w:ascii="Calibri" w:hAnsi="Calibri"/>
                <w:color w:val="000000"/>
              </w:rPr>
              <w:t>Auckland (Mangere)</w:t>
            </w:r>
          </w:p>
        </w:tc>
        <w:tc>
          <w:tcPr>
            <w:tcW w:w="1330" w:type="dxa"/>
            <w:shd w:val="clear" w:color="auto" w:fill="FBD4B4" w:themeFill="accent6" w:themeFillTint="66"/>
            <w:vAlign w:val="bottom"/>
          </w:tcPr>
          <w:p w14:paraId="2317914E" w14:textId="48998B69" w:rsidR="00390C0D" w:rsidRDefault="00390C0D" w:rsidP="00390C0D">
            <w:pPr>
              <w:jc w:val="center"/>
              <w:rPr>
                <w:rFonts w:ascii="Calibri" w:hAnsi="Calibri"/>
                <w:color w:val="000000"/>
              </w:rPr>
            </w:pPr>
            <w:r>
              <w:rPr>
                <w:rFonts w:ascii="Calibri" w:hAnsi="Calibri"/>
                <w:color w:val="000000"/>
              </w:rPr>
              <w:t>13.6</w:t>
            </w:r>
          </w:p>
        </w:tc>
        <w:tc>
          <w:tcPr>
            <w:tcW w:w="1356" w:type="dxa"/>
            <w:shd w:val="clear" w:color="auto" w:fill="FBD4B4" w:themeFill="accent6" w:themeFillTint="66"/>
            <w:vAlign w:val="bottom"/>
          </w:tcPr>
          <w:p w14:paraId="5A2E1EF9" w14:textId="4521CABC" w:rsidR="00390C0D" w:rsidRDefault="00390C0D" w:rsidP="00390C0D">
            <w:pPr>
              <w:jc w:val="center"/>
              <w:rPr>
                <w:rFonts w:ascii="Calibri" w:hAnsi="Calibri"/>
                <w:color w:val="000000"/>
              </w:rPr>
            </w:pPr>
            <w:r>
              <w:rPr>
                <w:rFonts w:ascii="Calibri" w:hAnsi="Calibri"/>
                <w:color w:val="000000"/>
              </w:rPr>
              <w:t>1.8</w:t>
            </w:r>
          </w:p>
        </w:tc>
        <w:tc>
          <w:tcPr>
            <w:tcW w:w="1341" w:type="dxa"/>
            <w:shd w:val="clear" w:color="auto" w:fill="FBD4B4" w:themeFill="accent6" w:themeFillTint="66"/>
            <w:vAlign w:val="bottom"/>
          </w:tcPr>
          <w:p w14:paraId="366714CB" w14:textId="7F479B3A" w:rsidR="00390C0D" w:rsidRDefault="00390C0D" w:rsidP="00390C0D">
            <w:pPr>
              <w:jc w:val="center"/>
              <w:rPr>
                <w:rFonts w:ascii="Calibri" w:hAnsi="Calibri"/>
                <w:color w:val="000000"/>
              </w:rPr>
            </w:pPr>
            <w:r>
              <w:rPr>
                <w:rFonts w:ascii="Calibri" w:hAnsi="Calibri"/>
                <w:color w:val="000000"/>
              </w:rPr>
              <w:t>1959</w:t>
            </w:r>
          </w:p>
        </w:tc>
        <w:tc>
          <w:tcPr>
            <w:tcW w:w="2522" w:type="dxa"/>
            <w:shd w:val="clear" w:color="auto" w:fill="FBD4B4" w:themeFill="accent6" w:themeFillTint="66"/>
            <w:vAlign w:val="bottom"/>
          </w:tcPr>
          <w:p w14:paraId="2B957D86" w14:textId="1DEBB7E6" w:rsidR="00390C0D" w:rsidRDefault="00390C0D" w:rsidP="00390C0D">
            <w:pPr>
              <w:rPr>
                <w:rFonts w:ascii="Calibri" w:hAnsi="Calibri"/>
                <w:color w:val="000000"/>
              </w:rPr>
            </w:pPr>
            <w:r>
              <w:rPr>
                <w:rFonts w:ascii="Calibri" w:hAnsi="Calibri"/>
                <w:color w:val="000000"/>
              </w:rPr>
              <w:t>4th-highest</w:t>
            </w:r>
          </w:p>
        </w:tc>
      </w:tr>
      <w:tr w:rsidR="00390C0D" w:rsidRPr="000F107D" w14:paraId="32123469" w14:textId="77777777" w:rsidTr="00C86796">
        <w:tc>
          <w:tcPr>
            <w:tcW w:w="2457" w:type="dxa"/>
            <w:shd w:val="clear" w:color="auto" w:fill="FABF8F" w:themeFill="accent6" w:themeFillTint="99"/>
            <w:vAlign w:val="center"/>
          </w:tcPr>
          <w:p w14:paraId="2ECE0018" w14:textId="7377269E" w:rsidR="00390C0D" w:rsidRDefault="00AD5EDF" w:rsidP="00390C0D">
            <w:pPr>
              <w:rPr>
                <w:rFonts w:ascii="Calibri" w:hAnsi="Calibri"/>
                <w:color w:val="000000"/>
              </w:rPr>
            </w:pPr>
            <w:r>
              <w:rPr>
                <w:rFonts w:ascii="Calibri" w:hAnsi="Calibri"/>
                <w:color w:val="000000"/>
              </w:rPr>
              <w:t xml:space="preserve">Pukekohe </w:t>
            </w:r>
          </w:p>
        </w:tc>
        <w:tc>
          <w:tcPr>
            <w:tcW w:w="1330" w:type="dxa"/>
            <w:shd w:val="clear" w:color="auto" w:fill="FBD4B4" w:themeFill="accent6" w:themeFillTint="66"/>
            <w:vAlign w:val="bottom"/>
          </w:tcPr>
          <w:p w14:paraId="2FE65650" w14:textId="36FC9048" w:rsidR="00390C0D" w:rsidRDefault="00390C0D" w:rsidP="00390C0D">
            <w:pPr>
              <w:jc w:val="center"/>
              <w:rPr>
                <w:rFonts w:ascii="Calibri" w:hAnsi="Calibri"/>
                <w:color w:val="000000"/>
              </w:rPr>
            </w:pPr>
            <w:r>
              <w:rPr>
                <w:rFonts w:ascii="Calibri" w:hAnsi="Calibri"/>
                <w:color w:val="000000"/>
              </w:rPr>
              <w:t>12.8</w:t>
            </w:r>
          </w:p>
        </w:tc>
        <w:tc>
          <w:tcPr>
            <w:tcW w:w="1356" w:type="dxa"/>
            <w:shd w:val="clear" w:color="auto" w:fill="FBD4B4" w:themeFill="accent6" w:themeFillTint="66"/>
            <w:vAlign w:val="bottom"/>
          </w:tcPr>
          <w:p w14:paraId="3289FA61" w14:textId="085606C7"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7257215E" w14:textId="50BDE4F6" w:rsidR="00390C0D" w:rsidRDefault="00390C0D" w:rsidP="00390C0D">
            <w:pPr>
              <w:jc w:val="center"/>
              <w:rPr>
                <w:rFonts w:ascii="Calibri" w:hAnsi="Calibri"/>
                <w:color w:val="000000"/>
              </w:rPr>
            </w:pPr>
            <w:r>
              <w:rPr>
                <w:rFonts w:ascii="Calibri" w:hAnsi="Calibri"/>
                <w:color w:val="000000"/>
              </w:rPr>
              <w:t>1969</w:t>
            </w:r>
          </w:p>
        </w:tc>
        <w:tc>
          <w:tcPr>
            <w:tcW w:w="2522" w:type="dxa"/>
            <w:shd w:val="clear" w:color="auto" w:fill="FBD4B4" w:themeFill="accent6" w:themeFillTint="66"/>
            <w:vAlign w:val="bottom"/>
          </w:tcPr>
          <w:p w14:paraId="13A813F4" w14:textId="13075BE8" w:rsidR="00390C0D" w:rsidRDefault="00390C0D" w:rsidP="00390C0D">
            <w:pPr>
              <w:rPr>
                <w:rFonts w:ascii="Calibri" w:hAnsi="Calibri"/>
                <w:color w:val="000000"/>
              </w:rPr>
            </w:pPr>
            <w:r>
              <w:rPr>
                <w:rFonts w:ascii="Calibri" w:hAnsi="Calibri"/>
                <w:color w:val="000000"/>
              </w:rPr>
              <w:t>4th-highest</w:t>
            </w:r>
          </w:p>
        </w:tc>
      </w:tr>
      <w:tr w:rsidR="00390C0D" w:rsidRPr="000F107D" w14:paraId="026C4083" w14:textId="77777777" w:rsidTr="00C86796">
        <w:tc>
          <w:tcPr>
            <w:tcW w:w="2457" w:type="dxa"/>
            <w:shd w:val="clear" w:color="auto" w:fill="FABF8F" w:themeFill="accent6" w:themeFillTint="99"/>
            <w:vAlign w:val="center"/>
          </w:tcPr>
          <w:p w14:paraId="42910188" w14:textId="4D5D7740" w:rsidR="00390C0D" w:rsidRDefault="00390C0D" w:rsidP="00390C0D">
            <w:pPr>
              <w:rPr>
                <w:rFonts w:ascii="Calibri" w:hAnsi="Calibri"/>
                <w:color w:val="000000"/>
              </w:rPr>
            </w:pPr>
            <w:r>
              <w:rPr>
                <w:rFonts w:ascii="Calibri" w:hAnsi="Calibri"/>
                <w:color w:val="000000"/>
              </w:rPr>
              <w:t>Hamilton (Ruakura)</w:t>
            </w:r>
          </w:p>
        </w:tc>
        <w:tc>
          <w:tcPr>
            <w:tcW w:w="1330" w:type="dxa"/>
            <w:shd w:val="clear" w:color="auto" w:fill="FBD4B4" w:themeFill="accent6" w:themeFillTint="66"/>
            <w:vAlign w:val="bottom"/>
          </w:tcPr>
          <w:p w14:paraId="4FF492DA" w14:textId="4D2F9790" w:rsidR="00390C0D" w:rsidRDefault="00390C0D" w:rsidP="00390C0D">
            <w:pPr>
              <w:jc w:val="center"/>
              <w:rPr>
                <w:rFonts w:ascii="Calibri" w:hAnsi="Calibri"/>
                <w:color w:val="000000"/>
              </w:rPr>
            </w:pPr>
            <w:r>
              <w:rPr>
                <w:rFonts w:ascii="Calibri" w:hAnsi="Calibri"/>
                <w:color w:val="000000"/>
              </w:rPr>
              <w:t>11.9</w:t>
            </w:r>
          </w:p>
        </w:tc>
        <w:tc>
          <w:tcPr>
            <w:tcW w:w="1356" w:type="dxa"/>
            <w:shd w:val="clear" w:color="auto" w:fill="FBD4B4" w:themeFill="accent6" w:themeFillTint="66"/>
            <w:vAlign w:val="bottom"/>
          </w:tcPr>
          <w:p w14:paraId="74B283DE" w14:textId="7BDA8B24" w:rsidR="00390C0D" w:rsidRDefault="00390C0D" w:rsidP="00390C0D">
            <w:pPr>
              <w:jc w:val="center"/>
              <w:rPr>
                <w:rFonts w:ascii="Calibri" w:hAnsi="Calibri"/>
                <w:color w:val="000000"/>
              </w:rPr>
            </w:pPr>
            <w:r>
              <w:rPr>
                <w:rFonts w:ascii="Calibri" w:hAnsi="Calibri"/>
                <w:color w:val="000000"/>
              </w:rPr>
              <w:t>2.3</w:t>
            </w:r>
          </w:p>
        </w:tc>
        <w:tc>
          <w:tcPr>
            <w:tcW w:w="1341" w:type="dxa"/>
            <w:shd w:val="clear" w:color="auto" w:fill="FBD4B4" w:themeFill="accent6" w:themeFillTint="66"/>
            <w:vAlign w:val="bottom"/>
          </w:tcPr>
          <w:p w14:paraId="7F79D135" w14:textId="79EE9966" w:rsidR="00390C0D" w:rsidRDefault="00390C0D" w:rsidP="00390C0D">
            <w:pPr>
              <w:jc w:val="center"/>
              <w:rPr>
                <w:rFonts w:ascii="Calibri" w:hAnsi="Calibri"/>
                <w:color w:val="000000"/>
              </w:rPr>
            </w:pPr>
            <w:r>
              <w:rPr>
                <w:rFonts w:ascii="Calibri" w:hAnsi="Calibri"/>
                <w:color w:val="000000"/>
              </w:rPr>
              <w:t>1906</w:t>
            </w:r>
          </w:p>
        </w:tc>
        <w:tc>
          <w:tcPr>
            <w:tcW w:w="2522" w:type="dxa"/>
            <w:shd w:val="clear" w:color="auto" w:fill="FBD4B4" w:themeFill="accent6" w:themeFillTint="66"/>
            <w:vAlign w:val="bottom"/>
          </w:tcPr>
          <w:p w14:paraId="7F5BDE4E" w14:textId="2E7EDE2E" w:rsidR="00390C0D" w:rsidRDefault="00390C0D" w:rsidP="00390C0D">
            <w:pPr>
              <w:rPr>
                <w:rFonts w:ascii="Calibri" w:hAnsi="Calibri"/>
                <w:color w:val="000000"/>
              </w:rPr>
            </w:pPr>
            <w:r>
              <w:rPr>
                <w:rFonts w:ascii="Calibri" w:hAnsi="Calibri"/>
                <w:color w:val="000000"/>
              </w:rPr>
              <w:t>2nd-highest</w:t>
            </w:r>
          </w:p>
        </w:tc>
      </w:tr>
      <w:tr w:rsidR="00390C0D" w:rsidRPr="000F107D" w14:paraId="7CC83568" w14:textId="77777777" w:rsidTr="00C86796">
        <w:tc>
          <w:tcPr>
            <w:tcW w:w="2457" w:type="dxa"/>
            <w:shd w:val="clear" w:color="auto" w:fill="FABF8F" w:themeFill="accent6" w:themeFillTint="99"/>
            <w:vAlign w:val="center"/>
          </w:tcPr>
          <w:p w14:paraId="3F823F57" w14:textId="2B1E7CC1" w:rsidR="00390C0D" w:rsidRDefault="00390C0D" w:rsidP="00390C0D">
            <w:pPr>
              <w:rPr>
                <w:rFonts w:ascii="Calibri" w:hAnsi="Calibri"/>
                <w:color w:val="000000"/>
              </w:rPr>
            </w:pPr>
            <w:r>
              <w:rPr>
                <w:rFonts w:ascii="Calibri" w:hAnsi="Calibri"/>
                <w:color w:val="000000"/>
              </w:rPr>
              <w:t xml:space="preserve">Port Taharoa </w:t>
            </w:r>
          </w:p>
        </w:tc>
        <w:tc>
          <w:tcPr>
            <w:tcW w:w="1330" w:type="dxa"/>
            <w:shd w:val="clear" w:color="auto" w:fill="FBD4B4" w:themeFill="accent6" w:themeFillTint="66"/>
            <w:vAlign w:val="bottom"/>
          </w:tcPr>
          <w:p w14:paraId="02C4B5AA" w14:textId="08296817" w:rsidR="00390C0D" w:rsidRDefault="00390C0D" w:rsidP="00390C0D">
            <w:pPr>
              <w:jc w:val="center"/>
              <w:rPr>
                <w:rFonts w:ascii="Calibri" w:hAnsi="Calibri"/>
                <w:color w:val="000000"/>
              </w:rPr>
            </w:pPr>
            <w:r>
              <w:rPr>
                <w:rFonts w:ascii="Calibri" w:hAnsi="Calibri"/>
                <w:color w:val="000000"/>
              </w:rPr>
              <w:t>13.5</w:t>
            </w:r>
          </w:p>
        </w:tc>
        <w:tc>
          <w:tcPr>
            <w:tcW w:w="1356" w:type="dxa"/>
            <w:shd w:val="clear" w:color="auto" w:fill="FBD4B4" w:themeFill="accent6" w:themeFillTint="66"/>
            <w:vAlign w:val="bottom"/>
          </w:tcPr>
          <w:p w14:paraId="4F79F20E" w14:textId="68AA6C59" w:rsidR="00390C0D" w:rsidRDefault="00390C0D" w:rsidP="00390C0D">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1447DEE1" w14:textId="6F9CC7F7" w:rsidR="00390C0D" w:rsidRDefault="00390C0D" w:rsidP="00390C0D">
            <w:pPr>
              <w:jc w:val="center"/>
              <w:rPr>
                <w:rFonts w:ascii="Calibri" w:hAnsi="Calibri"/>
                <w:color w:val="000000"/>
              </w:rPr>
            </w:pPr>
            <w:r>
              <w:rPr>
                <w:rFonts w:ascii="Calibri" w:hAnsi="Calibri"/>
                <w:color w:val="000000"/>
              </w:rPr>
              <w:t>1973</w:t>
            </w:r>
          </w:p>
        </w:tc>
        <w:tc>
          <w:tcPr>
            <w:tcW w:w="2522" w:type="dxa"/>
            <w:shd w:val="clear" w:color="auto" w:fill="FBD4B4" w:themeFill="accent6" w:themeFillTint="66"/>
            <w:vAlign w:val="bottom"/>
          </w:tcPr>
          <w:p w14:paraId="243E1569" w14:textId="41610920" w:rsidR="00390C0D" w:rsidRDefault="00390C0D" w:rsidP="00390C0D">
            <w:pPr>
              <w:rPr>
                <w:rFonts w:ascii="Calibri" w:hAnsi="Calibri"/>
                <w:color w:val="000000"/>
              </w:rPr>
            </w:pPr>
            <w:r>
              <w:rPr>
                <w:rFonts w:ascii="Calibri" w:hAnsi="Calibri"/>
                <w:color w:val="000000"/>
              </w:rPr>
              <w:t>3rd-highest</w:t>
            </w:r>
          </w:p>
        </w:tc>
      </w:tr>
      <w:tr w:rsidR="00390C0D" w:rsidRPr="000F107D" w14:paraId="1AC32067" w14:textId="77777777" w:rsidTr="00C86796">
        <w:tc>
          <w:tcPr>
            <w:tcW w:w="2457" w:type="dxa"/>
            <w:shd w:val="clear" w:color="auto" w:fill="FABF8F" w:themeFill="accent6" w:themeFillTint="99"/>
            <w:vAlign w:val="center"/>
          </w:tcPr>
          <w:p w14:paraId="56E63B21" w14:textId="3E67AE13" w:rsidR="00390C0D" w:rsidRDefault="00390C0D" w:rsidP="00390C0D">
            <w:pPr>
              <w:rPr>
                <w:rFonts w:ascii="Calibri" w:hAnsi="Calibri"/>
                <w:color w:val="000000"/>
              </w:rPr>
            </w:pPr>
            <w:r>
              <w:rPr>
                <w:rFonts w:ascii="Calibri" w:hAnsi="Calibri"/>
                <w:color w:val="000000"/>
              </w:rPr>
              <w:t xml:space="preserve">New Plymouth </w:t>
            </w:r>
          </w:p>
        </w:tc>
        <w:tc>
          <w:tcPr>
            <w:tcW w:w="1330" w:type="dxa"/>
            <w:shd w:val="clear" w:color="auto" w:fill="FBD4B4" w:themeFill="accent6" w:themeFillTint="66"/>
            <w:vAlign w:val="bottom"/>
          </w:tcPr>
          <w:p w14:paraId="59774757" w14:textId="22CA3FD1" w:rsidR="00390C0D" w:rsidRDefault="00390C0D" w:rsidP="00390C0D">
            <w:pPr>
              <w:jc w:val="center"/>
              <w:rPr>
                <w:rFonts w:ascii="Calibri" w:hAnsi="Calibri"/>
                <w:color w:val="000000"/>
              </w:rPr>
            </w:pPr>
            <w:r>
              <w:rPr>
                <w:rFonts w:ascii="Calibri" w:hAnsi="Calibri"/>
                <w:color w:val="000000"/>
              </w:rPr>
              <w:t>12.1</w:t>
            </w:r>
          </w:p>
        </w:tc>
        <w:tc>
          <w:tcPr>
            <w:tcW w:w="1356" w:type="dxa"/>
            <w:shd w:val="clear" w:color="auto" w:fill="FBD4B4" w:themeFill="accent6" w:themeFillTint="66"/>
            <w:vAlign w:val="bottom"/>
          </w:tcPr>
          <w:p w14:paraId="4FF8B317" w14:textId="26E6F4EB" w:rsidR="00390C0D" w:rsidRDefault="00390C0D" w:rsidP="00390C0D">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12FB5512" w14:textId="331E1D3F" w:rsidR="00390C0D" w:rsidRDefault="00390C0D" w:rsidP="00390C0D">
            <w:pPr>
              <w:jc w:val="center"/>
              <w:rPr>
                <w:rFonts w:ascii="Calibri" w:hAnsi="Calibri"/>
                <w:color w:val="000000"/>
              </w:rPr>
            </w:pPr>
            <w:r>
              <w:rPr>
                <w:rFonts w:ascii="Calibri" w:hAnsi="Calibri"/>
                <w:color w:val="000000"/>
              </w:rPr>
              <w:t>1944</w:t>
            </w:r>
          </w:p>
        </w:tc>
        <w:tc>
          <w:tcPr>
            <w:tcW w:w="2522" w:type="dxa"/>
            <w:shd w:val="clear" w:color="auto" w:fill="FBD4B4" w:themeFill="accent6" w:themeFillTint="66"/>
            <w:vAlign w:val="bottom"/>
          </w:tcPr>
          <w:p w14:paraId="4EFB539A" w14:textId="3E5785C4" w:rsidR="00390C0D" w:rsidRDefault="00390C0D" w:rsidP="00390C0D">
            <w:pPr>
              <w:rPr>
                <w:rFonts w:ascii="Calibri" w:hAnsi="Calibri"/>
                <w:color w:val="000000"/>
              </w:rPr>
            </w:pPr>
            <w:r>
              <w:rPr>
                <w:rFonts w:ascii="Calibri" w:hAnsi="Calibri"/>
                <w:color w:val="000000"/>
              </w:rPr>
              <w:t>4th-highest</w:t>
            </w:r>
          </w:p>
        </w:tc>
      </w:tr>
      <w:tr w:rsidR="00390C0D" w:rsidRPr="000F107D" w14:paraId="6AD42B93" w14:textId="77777777" w:rsidTr="00C86796">
        <w:tc>
          <w:tcPr>
            <w:tcW w:w="2457" w:type="dxa"/>
            <w:shd w:val="clear" w:color="auto" w:fill="FABF8F" w:themeFill="accent6" w:themeFillTint="99"/>
            <w:vAlign w:val="center"/>
          </w:tcPr>
          <w:p w14:paraId="47C0B7D1" w14:textId="079E66DD" w:rsidR="00390C0D" w:rsidRDefault="00390C0D" w:rsidP="00390C0D">
            <w:pPr>
              <w:rPr>
                <w:rFonts w:ascii="Calibri" w:hAnsi="Calibri"/>
                <w:color w:val="000000"/>
              </w:rPr>
            </w:pPr>
            <w:r>
              <w:rPr>
                <w:rFonts w:ascii="Calibri" w:hAnsi="Calibri"/>
                <w:color w:val="000000"/>
              </w:rPr>
              <w:t xml:space="preserve">Masterton </w:t>
            </w:r>
          </w:p>
        </w:tc>
        <w:tc>
          <w:tcPr>
            <w:tcW w:w="1330" w:type="dxa"/>
            <w:shd w:val="clear" w:color="auto" w:fill="FBD4B4" w:themeFill="accent6" w:themeFillTint="66"/>
            <w:vAlign w:val="bottom"/>
          </w:tcPr>
          <w:p w14:paraId="47589BFA" w14:textId="4E309122" w:rsidR="00390C0D" w:rsidRDefault="00390C0D" w:rsidP="00390C0D">
            <w:pPr>
              <w:jc w:val="center"/>
              <w:rPr>
                <w:rFonts w:ascii="Calibri" w:hAnsi="Calibri"/>
                <w:color w:val="000000"/>
              </w:rPr>
            </w:pPr>
            <w:r>
              <w:rPr>
                <w:rFonts w:ascii="Calibri" w:hAnsi="Calibri"/>
                <w:color w:val="000000"/>
              </w:rPr>
              <w:t>9.8</w:t>
            </w:r>
          </w:p>
        </w:tc>
        <w:tc>
          <w:tcPr>
            <w:tcW w:w="1356" w:type="dxa"/>
            <w:shd w:val="clear" w:color="auto" w:fill="FBD4B4" w:themeFill="accent6" w:themeFillTint="66"/>
            <w:vAlign w:val="bottom"/>
          </w:tcPr>
          <w:p w14:paraId="2D649180" w14:textId="08AE2CBC" w:rsidR="00390C0D" w:rsidRDefault="00390C0D" w:rsidP="00390C0D">
            <w:pPr>
              <w:jc w:val="center"/>
              <w:rPr>
                <w:rFonts w:ascii="Calibri" w:hAnsi="Calibri"/>
                <w:color w:val="000000"/>
              </w:rPr>
            </w:pPr>
            <w:r>
              <w:rPr>
                <w:rFonts w:ascii="Calibri" w:hAnsi="Calibri"/>
                <w:color w:val="000000"/>
              </w:rPr>
              <w:t>1.9</w:t>
            </w:r>
          </w:p>
        </w:tc>
        <w:tc>
          <w:tcPr>
            <w:tcW w:w="1341" w:type="dxa"/>
            <w:shd w:val="clear" w:color="auto" w:fill="FBD4B4" w:themeFill="accent6" w:themeFillTint="66"/>
            <w:vAlign w:val="bottom"/>
          </w:tcPr>
          <w:p w14:paraId="062EA083" w14:textId="4684FF27" w:rsidR="00390C0D" w:rsidRDefault="00390C0D" w:rsidP="00390C0D">
            <w:pPr>
              <w:jc w:val="center"/>
              <w:rPr>
                <w:rFonts w:ascii="Calibri" w:hAnsi="Calibri"/>
                <w:color w:val="000000"/>
              </w:rPr>
            </w:pPr>
            <w:r>
              <w:rPr>
                <w:rFonts w:ascii="Calibri" w:hAnsi="Calibri"/>
                <w:color w:val="000000"/>
              </w:rPr>
              <w:t>1906</w:t>
            </w:r>
          </w:p>
        </w:tc>
        <w:tc>
          <w:tcPr>
            <w:tcW w:w="2522" w:type="dxa"/>
            <w:shd w:val="clear" w:color="auto" w:fill="FBD4B4" w:themeFill="accent6" w:themeFillTint="66"/>
            <w:vAlign w:val="bottom"/>
          </w:tcPr>
          <w:p w14:paraId="45D0803B" w14:textId="05E4CB8F" w:rsidR="00390C0D" w:rsidRDefault="00390C0D" w:rsidP="00390C0D">
            <w:pPr>
              <w:rPr>
                <w:rFonts w:ascii="Calibri" w:hAnsi="Calibri"/>
                <w:color w:val="000000"/>
              </w:rPr>
            </w:pPr>
            <w:r>
              <w:rPr>
                <w:rFonts w:ascii="Calibri" w:hAnsi="Calibri"/>
                <w:color w:val="000000"/>
              </w:rPr>
              <w:t>3rd-highest</w:t>
            </w:r>
          </w:p>
        </w:tc>
      </w:tr>
      <w:tr w:rsidR="00390C0D" w:rsidRPr="000F107D" w14:paraId="49563962" w14:textId="77777777" w:rsidTr="00C86796">
        <w:tc>
          <w:tcPr>
            <w:tcW w:w="2457" w:type="dxa"/>
            <w:shd w:val="clear" w:color="auto" w:fill="FABF8F" w:themeFill="accent6" w:themeFillTint="99"/>
            <w:vAlign w:val="center"/>
          </w:tcPr>
          <w:p w14:paraId="670B5B14" w14:textId="076A0195" w:rsidR="00390C0D" w:rsidRDefault="00390C0D" w:rsidP="00390C0D">
            <w:pPr>
              <w:rPr>
                <w:rFonts w:ascii="Calibri" w:hAnsi="Calibri"/>
                <w:color w:val="000000"/>
              </w:rPr>
            </w:pPr>
            <w:r>
              <w:rPr>
                <w:rFonts w:ascii="Calibri" w:hAnsi="Calibri"/>
                <w:color w:val="000000"/>
              </w:rPr>
              <w:t xml:space="preserve">Dannevirke </w:t>
            </w:r>
          </w:p>
        </w:tc>
        <w:tc>
          <w:tcPr>
            <w:tcW w:w="1330" w:type="dxa"/>
            <w:shd w:val="clear" w:color="auto" w:fill="FBD4B4" w:themeFill="accent6" w:themeFillTint="66"/>
            <w:vAlign w:val="bottom"/>
          </w:tcPr>
          <w:p w14:paraId="39B201CE" w14:textId="00F3D102" w:rsidR="00390C0D" w:rsidRDefault="00390C0D" w:rsidP="00390C0D">
            <w:pPr>
              <w:jc w:val="center"/>
              <w:rPr>
                <w:rFonts w:ascii="Calibri" w:hAnsi="Calibri"/>
                <w:color w:val="000000"/>
              </w:rPr>
            </w:pPr>
            <w:r>
              <w:rPr>
                <w:rFonts w:ascii="Calibri" w:hAnsi="Calibri"/>
                <w:color w:val="000000"/>
              </w:rPr>
              <w:t>10.0</w:t>
            </w:r>
          </w:p>
        </w:tc>
        <w:tc>
          <w:tcPr>
            <w:tcW w:w="1356" w:type="dxa"/>
            <w:shd w:val="clear" w:color="auto" w:fill="FBD4B4" w:themeFill="accent6" w:themeFillTint="66"/>
            <w:vAlign w:val="bottom"/>
          </w:tcPr>
          <w:p w14:paraId="7CFC191E" w14:textId="527245DF" w:rsidR="00390C0D" w:rsidRDefault="00390C0D" w:rsidP="00390C0D">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6E5C9991" w14:textId="6FB15BDA" w:rsidR="00390C0D" w:rsidRDefault="00390C0D" w:rsidP="00390C0D">
            <w:pPr>
              <w:jc w:val="center"/>
              <w:rPr>
                <w:rFonts w:ascii="Calibri" w:hAnsi="Calibri"/>
                <w:color w:val="000000"/>
              </w:rPr>
            </w:pPr>
            <w:r>
              <w:rPr>
                <w:rFonts w:ascii="Calibri" w:hAnsi="Calibri"/>
                <w:color w:val="000000"/>
              </w:rPr>
              <w:t>1951</w:t>
            </w:r>
          </w:p>
        </w:tc>
        <w:tc>
          <w:tcPr>
            <w:tcW w:w="2522" w:type="dxa"/>
            <w:shd w:val="clear" w:color="auto" w:fill="FBD4B4" w:themeFill="accent6" w:themeFillTint="66"/>
            <w:vAlign w:val="bottom"/>
          </w:tcPr>
          <w:p w14:paraId="717C51AC" w14:textId="48009E2F" w:rsidR="00390C0D" w:rsidRDefault="00390C0D" w:rsidP="00390C0D">
            <w:pPr>
              <w:rPr>
                <w:rFonts w:ascii="Calibri" w:hAnsi="Calibri"/>
                <w:color w:val="000000"/>
              </w:rPr>
            </w:pPr>
            <w:r>
              <w:rPr>
                <w:rFonts w:ascii="Calibri" w:hAnsi="Calibri"/>
                <w:color w:val="000000"/>
              </w:rPr>
              <w:t>4th-highest</w:t>
            </w:r>
          </w:p>
        </w:tc>
      </w:tr>
      <w:tr w:rsidR="00390C0D" w:rsidRPr="000F107D" w14:paraId="2D4C1BD1" w14:textId="77777777" w:rsidTr="00C86796">
        <w:tc>
          <w:tcPr>
            <w:tcW w:w="2457" w:type="dxa"/>
            <w:shd w:val="clear" w:color="auto" w:fill="FABF8F" w:themeFill="accent6" w:themeFillTint="99"/>
            <w:vAlign w:val="center"/>
          </w:tcPr>
          <w:p w14:paraId="4C3C6327" w14:textId="47355B39" w:rsidR="00390C0D" w:rsidRDefault="00390C0D" w:rsidP="00390C0D">
            <w:pPr>
              <w:rPr>
                <w:rFonts w:ascii="Calibri" w:hAnsi="Calibri"/>
                <w:color w:val="000000"/>
              </w:rPr>
            </w:pPr>
            <w:r>
              <w:rPr>
                <w:rFonts w:ascii="Calibri" w:hAnsi="Calibri"/>
                <w:color w:val="000000"/>
              </w:rPr>
              <w:t xml:space="preserve">Waione </w:t>
            </w:r>
          </w:p>
        </w:tc>
        <w:tc>
          <w:tcPr>
            <w:tcW w:w="1330" w:type="dxa"/>
            <w:shd w:val="clear" w:color="auto" w:fill="FBD4B4" w:themeFill="accent6" w:themeFillTint="66"/>
            <w:vAlign w:val="bottom"/>
          </w:tcPr>
          <w:p w14:paraId="43B4B106" w14:textId="4F9C217F" w:rsidR="00390C0D" w:rsidRDefault="00390C0D" w:rsidP="00390C0D">
            <w:pPr>
              <w:jc w:val="center"/>
              <w:rPr>
                <w:rFonts w:ascii="Calibri" w:hAnsi="Calibri"/>
                <w:color w:val="000000"/>
              </w:rPr>
            </w:pPr>
            <w:r>
              <w:rPr>
                <w:rFonts w:ascii="Calibri" w:hAnsi="Calibri"/>
                <w:color w:val="000000"/>
              </w:rPr>
              <w:t>10.6</w:t>
            </w:r>
          </w:p>
        </w:tc>
        <w:tc>
          <w:tcPr>
            <w:tcW w:w="1356" w:type="dxa"/>
            <w:shd w:val="clear" w:color="auto" w:fill="FBD4B4" w:themeFill="accent6" w:themeFillTint="66"/>
            <w:vAlign w:val="bottom"/>
          </w:tcPr>
          <w:p w14:paraId="05F81590" w14:textId="19840770" w:rsidR="00390C0D" w:rsidRDefault="00390C0D" w:rsidP="00390C0D">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195FFBBF" w14:textId="132A83B9" w:rsidR="00390C0D" w:rsidRDefault="00390C0D" w:rsidP="00390C0D">
            <w:pPr>
              <w:jc w:val="center"/>
              <w:rPr>
                <w:rFonts w:ascii="Calibri" w:hAnsi="Calibri"/>
                <w:color w:val="000000"/>
              </w:rPr>
            </w:pPr>
            <w:r>
              <w:rPr>
                <w:rFonts w:ascii="Calibri" w:hAnsi="Calibri"/>
                <w:color w:val="000000"/>
              </w:rPr>
              <w:t>1991</w:t>
            </w:r>
          </w:p>
        </w:tc>
        <w:tc>
          <w:tcPr>
            <w:tcW w:w="2522" w:type="dxa"/>
            <w:shd w:val="clear" w:color="auto" w:fill="FBD4B4" w:themeFill="accent6" w:themeFillTint="66"/>
            <w:vAlign w:val="bottom"/>
          </w:tcPr>
          <w:p w14:paraId="12499E57" w14:textId="2477A7F0" w:rsidR="00390C0D" w:rsidRDefault="00390C0D" w:rsidP="00390C0D">
            <w:pPr>
              <w:rPr>
                <w:rFonts w:ascii="Calibri" w:hAnsi="Calibri"/>
                <w:color w:val="000000"/>
              </w:rPr>
            </w:pPr>
            <w:r>
              <w:rPr>
                <w:rFonts w:ascii="Calibri" w:hAnsi="Calibri"/>
                <w:color w:val="000000"/>
              </w:rPr>
              <w:t>4th-highest</w:t>
            </w:r>
          </w:p>
        </w:tc>
      </w:tr>
      <w:tr w:rsidR="00390C0D" w:rsidRPr="000F107D" w14:paraId="028B149D" w14:textId="77777777" w:rsidTr="00C86796">
        <w:tc>
          <w:tcPr>
            <w:tcW w:w="2457" w:type="dxa"/>
            <w:shd w:val="clear" w:color="auto" w:fill="FABF8F" w:themeFill="accent6" w:themeFillTint="99"/>
            <w:vAlign w:val="center"/>
          </w:tcPr>
          <w:p w14:paraId="47CFB650" w14:textId="4A693D19" w:rsidR="00390C0D" w:rsidRDefault="00390C0D" w:rsidP="00390C0D">
            <w:pPr>
              <w:rPr>
                <w:rFonts w:ascii="Calibri" w:hAnsi="Calibri"/>
                <w:color w:val="000000"/>
              </w:rPr>
            </w:pPr>
            <w:r>
              <w:rPr>
                <w:rFonts w:ascii="Calibri" w:hAnsi="Calibri"/>
                <w:color w:val="000000"/>
              </w:rPr>
              <w:t xml:space="preserve">Ngawi </w:t>
            </w:r>
          </w:p>
        </w:tc>
        <w:tc>
          <w:tcPr>
            <w:tcW w:w="1330" w:type="dxa"/>
            <w:shd w:val="clear" w:color="auto" w:fill="FBD4B4" w:themeFill="accent6" w:themeFillTint="66"/>
            <w:vAlign w:val="bottom"/>
          </w:tcPr>
          <w:p w14:paraId="06920397" w14:textId="24A5F034" w:rsidR="00390C0D" w:rsidRDefault="00390C0D" w:rsidP="00390C0D">
            <w:pPr>
              <w:jc w:val="center"/>
              <w:rPr>
                <w:rFonts w:ascii="Calibri" w:hAnsi="Calibri"/>
                <w:color w:val="000000"/>
              </w:rPr>
            </w:pPr>
            <w:r>
              <w:rPr>
                <w:rFonts w:ascii="Calibri" w:hAnsi="Calibri"/>
                <w:color w:val="000000"/>
              </w:rPr>
              <w:t>13.0</w:t>
            </w:r>
          </w:p>
        </w:tc>
        <w:tc>
          <w:tcPr>
            <w:tcW w:w="1356" w:type="dxa"/>
            <w:shd w:val="clear" w:color="auto" w:fill="FBD4B4" w:themeFill="accent6" w:themeFillTint="66"/>
            <w:vAlign w:val="bottom"/>
          </w:tcPr>
          <w:p w14:paraId="2AA07A3E" w14:textId="7CDDC324"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697E73D0" w14:textId="6C29E448" w:rsidR="00390C0D" w:rsidRDefault="00390C0D" w:rsidP="00390C0D">
            <w:pPr>
              <w:jc w:val="center"/>
              <w:rPr>
                <w:rFonts w:ascii="Calibri" w:hAnsi="Calibri"/>
                <w:color w:val="000000"/>
              </w:rPr>
            </w:pPr>
            <w:r>
              <w:rPr>
                <w:rFonts w:ascii="Calibri" w:hAnsi="Calibri"/>
                <w:color w:val="000000"/>
              </w:rPr>
              <w:t>1972</w:t>
            </w:r>
          </w:p>
        </w:tc>
        <w:tc>
          <w:tcPr>
            <w:tcW w:w="2522" w:type="dxa"/>
            <w:shd w:val="clear" w:color="auto" w:fill="FBD4B4" w:themeFill="accent6" w:themeFillTint="66"/>
            <w:vAlign w:val="bottom"/>
          </w:tcPr>
          <w:p w14:paraId="332DE3DB" w14:textId="6C21D8B9" w:rsidR="00390C0D" w:rsidRDefault="00390C0D" w:rsidP="00390C0D">
            <w:pPr>
              <w:rPr>
                <w:rFonts w:ascii="Calibri" w:hAnsi="Calibri"/>
                <w:color w:val="000000"/>
              </w:rPr>
            </w:pPr>
            <w:r>
              <w:rPr>
                <w:rFonts w:ascii="Calibri" w:hAnsi="Calibri"/>
                <w:color w:val="000000"/>
              </w:rPr>
              <w:t>2nd-highest</w:t>
            </w:r>
          </w:p>
        </w:tc>
      </w:tr>
      <w:tr w:rsidR="00390C0D" w:rsidRPr="000F107D" w14:paraId="61ED5262" w14:textId="77777777" w:rsidTr="00C86796">
        <w:tc>
          <w:tcPr>
            <w:tcW w:w="2457" w:type="dxa"/>
            <w:shd w:val="clear" w:color="auto" w:fill="FABF8F" w:themeFill="accent6" w:themeFillTint="99"/>
            <w:vAlign w:val="center"/>
          </w:tcPr>
          <w:p w14:paraId="0A3AC014" w14:textId="0C29A058" w:rsidR="00390C0D" w:rsidRDefault="00390C0D" w:rsidP="00390C0D">
            <w:pPr>
              <w:rPr>
                <w:rFonts w:ascii="Calibri" w:hAnsi="Calibri"/>
                <w:color w:val="000000"/>
              </w:rPr>
            </w:pPr>
            <w:r>
              <w:rPr>
                <w:rFonts w:ascii="Calibri" w:hAnsi="Calibri"/>
                <w:color w:val="000000"/>
              </w:rPr>
              <w:t xml:space="preserve">Hicks Bay </w:t>
            </w:r>
          </w:p>
        </w:tc>
        <w:tc>
          <w:tcPr>
            <w:tcW w:w="1330" w:type="dxa"/>
            <w:shd w:val="clear" w:color="auto" w:fill="FBD4B4" w:themeFill="accent6" w:themeFillTint="66"/>
            <w:vAlign w:val="bottom"/>
          </w:tcPr>
          <w:p w14:paraId="0AE78627" w14:textId="754D83D4" w:rsidR="00390C0D" w:rsidRDefault="00390C0D" w:rsidP="00390C0D">
            <w:pPr>
              <w:jc w:val="center"/>
              <w:rPr>
                <w:rFonts w:ascii="Calibri" w:hAnsi="Calibri"/>
                <w:color w:val="000000"/>
              </w:rPr>
            </w:pPr>
            <w:r>
              <w:rPr>
                <w:rFonts w:ascii="Calibri" w:hAnsi="Calibri"/>
                <w:color w:val="000000"/>
              </w:rPr>
              <w:t>13.5</w:t>
            </w:r>
          </w:p>
        </w:tc>
        <w:tc>
          <w:tcPr>
            <w:tcW w:w="1356" w:type="dxa"/>
            <w:shd w:val="clear" w:color="auto" w:fill="FBD4B4" w:themeFill="accent6" w:themeFillTint="66"/>
            <w:vAlign w:val="bottom"/>
          </w:tcPr>
          <w:p w14:paraId="6F123333" w14:textId="3134F5FD" w:rsidR="00390C0D" w:rsidRDefault="00390C0D" w:rsidP="00390C0D">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28430BBD" w14:textId="0BFEEB8E" w:rsidR="00390C0D" w:rsidRDefault="00390C0D" w:rsidP="00390C0D">
            <w:pPr>
              <w:jc w:val="center"/>
              <w:rPr>
                <w:rFonts w:ascii="Calibri" w:hAnsi="Calibri"/>
                <w:color w:val="000000"/>
              </w:rPr>
            </w:pPr>
            <w:r>
              <w:rPr>
                <w:rFonts w:ascii="Calibri" w:hAnsi="Calibri"/>
                <w:color w:val="000000"/>
              </w:rPr>
              <w:t>1969</w:t>
            </w:r>
          </w:p>
        </w:tc>
        <w:tc>
          <w:tcPr>
            <w:tcW w:w="2522" w:type="dxa"/>
            <w:shd w:val="clear" w:color="auto" w:fill="FBD4B4" w:themeFill="accent6" w:themeFillTint="66"/>
            <w:vAlign w:val="bottom"/>
          </w:tcPr>
          <w:p w14:paraId="2F260DD4" w14:textId="75DBC325" w:rsidR="00390C0D" w:rsidRDefault="00390C0D" w:rsidP="00390C0D">
            <w:pPr>
              <w:rPr>
                <w:rFonts w:ascii="Calibri" w:hAnsi="Calibri"/>
                <w:color w:val="000000"/>
              </w:rPr>
            </w:pPr>
            <w:r>
              <w:rPr>
                <w:rFonts w:ascii="Calibri" w:hAnsi="Calibri"/>
                <w:color w:val="000000"/>
              </w:rPr>
              <w:t>4th-highest</w:t>
            </w:r>
          </w:p>
        </w:tc>
      </w:tr>
      <w:tr w:rsidR="00390C0D" w:rsidRPr="000F107D" w14:paraId="4BE7A6D8" w14:textId="77777777" w:rsidTr="00C86796">
        <w:tc>
          <w:tcPr>
            <w:tcW w:w="2457" w:type="dxa"/>
            <w:shd w:val="clear" w:color="auto" w:fill="FABF8F" w:themeFill="accent6" w:themeFillTint="99"/>
            <w:vAlign w:val="center"/>
          </w:tcPr>
          <w:p w14:paraId="233EC15C" w14:textId="7571D7FF" w:rsidR="00390C0D" w:rsidRDefault="00390C0D" w:rsidP="00390C0D">
            <w:pPr>
              <w:rPr>
                <w:rFonts w:ascii="Calibri" w:hAnsi="Calibri"/>
                <w:color w:val="000000"/>
              </w:rPr>
            </w:pPr>
            <w:r>
              <w:rPr>
                <w:rFonts w:ascii="Calibri" w:hAnsi="Calibri"/>
                <w:color w:val="000000"/>
              </w:rPr>
              <w:t xml:space="preserve">Gisborne </w:t>
            </w:r>
          </w:p>
        </w:tc>
        <w:tc>
          <w:tcPr>
            <w:tcW w:w="1330" w:type="dxa"/>
            <w:shd w:val="clear" w:color="auto" w:fill="FBD4B4" w:themeFill="accent6" w:themeFillTint="66"/>
            <w:vAlign w:val="bottom"/>
          </w:tcPr>
          <w:p w14:paraId="398CA7FC" w14:textId="3F05B82A" w:rsidR="00390C0D" w:rsidRDefault="00390C0D" w:rsidP="00390C0D">
            <w:pPr>
              <w:jc w:val="center"/>
              <w:rPr>
                <w:rFonts w:ascii="Calibri" w:hAnsi="Calibri"/>
                <w:color w:val="000000"/>
              </w:rPr>
            </w:pPr>
            <w:r>
              <w:rPr>
                <w:rFonts w:ascii="Calibri" w:hAnsi="Calibri"/>
                <w:color w:val="000000"/>
              </w:rPr>
              <w:t>12.2</w:t>
            </w:r>
          </w:p>
        </w:tc>
        <w:tc>
          <w:tcPr>
            <w:tcW w:w="1356" w:type="dxa"/>
            <w:shd w:val="clear" w:color="auto" w:fill="FBD4B4" w:themeFill="accent6" w:themeFillTint="66"/>
            <w:vAlign w:val="bottom"/>
          </w:tcPr>
          <w:p w14:paraId="641545E9" w14:textId="263D41E0" w:rsidR="00390C0D" w:rsidRDefault="00390C0D" w:rsidP="00390C0D">
            <w:pPr>
              <w:jc w:val="center"/>
              <w:rPr>
                <w:rFonts w:ascii="Calibri" w:hAnsi="Calibri"/>
                <w:color w:val="000000"/>
              </w:rPr>
            </w:pPr>
            <w:r>
              <w:rPr>
                <w:rFonts w:ascii="Calibri" w:hAnsi="Calibri"/>
                <w:color w:val="000000"/>
              </w:rPr>
              <w:t>2.0</w:t>
            </w:r>
          </w:p>
        </w:tc>
        <w:tc>
          <w:tcPr>
            <w:tcW w:w="1341" w:type="dxa"/>
            <w:shd w:val="clear" w:color="auto" w:fill="FBD4B4" w:themeFill="accent6" w:themeFillTint="66"/>
            <w:vAlign w:val="bottom"/>
          </w:tcPr>
          <w:p w14:paraId="1F27F3E8" w14:textId="0D9420D5" w:rsidR="00390C0D" w:rsidRDefault="00390C0D" w:rsidP="00390C0D">
            <w:pPr>
              <w:jc w:val="center"/>
              <w:rPr>
                <w:rFonts w:ascii="Calibri" w:hAnsi="Calibri"/>
                <w:color w:val="000000"/>
              </w:rPr>
            </w:pPr>
            <w:r>
              <w:rPr>
                <w:rFonts w:ascii="Calibri" w:hAnsi="Calibri"/>
                <w:color w:val="000000"/>
              </w:rPr>
              <w:t>1905</w:t>
            </w:r>
          </w:p>
        </w:tc>
        <w:tc>
          <w:tcPr>
            <w:tcW w:w="2522" w:type="dxa"/>
            <w:shd w:val="clear" w:color="auto" w:fill="FBD4B4" w:themeFill="accent6" w:themeFillTint="66"/>
            <w:vAlign w:val="bottom"/>
          </w:tcPr>
          <w:p w14:paraId="5AC4D336" w14:textId="01FD241E" w:rsidR="00390C0D" w:rsidRDefault="00390C0D" w:rsidP="00390C0D">
            <w:pPr>
              <w:rPr>
                <w:rFonts w:ascii="Calibri" w:hAnsi="Calibri"/>
                <w:color w:val="000000"/>
              </w:rPr>
            </w:pPr>
            <w:r>
              <w:rPr>
                <w:rFonts w:ascii="Calibri" w:hAnsi="Calibri"/>
                <w:color w:val="000000"/>
              </w:rPr>
              <w:t>2nd-highest</w:t>
            </w:r>
          </w:p>
        </w:tc>
      </w:tr>
      <w:tr w:rsidR="00390C0D" w:rsidRPr="000F107D" w14:paraId="73E4F82F" w14:textId="77777777" w:rsidTr="00C86796">
        <w:tc>
          <w:tcPr>
            <w:tcW w:w="2457" w:type="dxa"/>
            <w:shd w:val="clear" w:color="auto" w:fill="FABF8F" w:themeFill="accent6" w:themeFillTint="99"/>
            <w:vAlign w:val="center"/>
          </w:tcPr>
          <w:p w14:paraId="49B2B77E" w14:textId="4E047813" w:rsidR="00390C0D" w:rsidRDefault="00390C0D" w:rsidP="00390C0D">
            <w:pPr>
              <w:rPr>
                <w:rFonts w:ascii="Calibri" w:hAnsi="Calibri"/>
                <w:color w:val="000000"/>
              </w:rPr>
            </w:pPr>
            <w:r>
              <w:rPr>
                <w:rFonts w:ascii="Calibri" w:hAnsi="Calibri"/>
                <w:color w:val="000000"/>
              </w:rPr>
              <w:t xml:space="preserve">Mahia </w:t>
            </w:r>
          </w:p>
        </w:tc>
        <w:tc>
          <w:tcPr>
            <w:tcW w:w="1330" w:type="dxa"/>
            <w:shd w:val="clear" w:color="auto" w:fill="FBD4B4" w:themeFill="accent6" w:themeFillTint="66"/>
            <w:vAlign w:val="bottom"/>
          </w:tcPr>
          <w:p w14:paraId="683643DF" w14:textId="59BC7432" w:rsidR="00390C0D" w:rsidRDefault="00390C0D" w:rsidP="00390C0D">
            <w:pPr>
              <w:jc w:val="center"/>
              <w:rPr>
                <w:rFonts w:ascii="Calibri" w:hAnsi="Calibri"/>
                <w:color w:val="000000"/>
              </w:rPr>
            </w:pPr>
            <w:r>
              <w:rPr>
                <w:rFonts w:ascii="Calibri" w:hAnsi="Calibri"/>
                <w:color w:val="000000"/>
              </w:rPr>
              <w:t>12.5</w:t>
            </w:r>
          </w:p>
        </w:tc>
        <w:tc>
          <w:tcPr>
            <w:tcW w:w="1356" w:type="dxa"/>
            <w:shd w:val="clear" w:color="auto" w:fill="FBD4B4" w:themeFill="accent6" w:themeFillTint="66"/>
            <w:vAlign w:val="bottom"/>
          </w:tcPr>
          <w:p w14:paraId="04D6BFD2" w14:textId="1A5DF58E"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3D898DCB" w14:textId="5E108654" w:rsidR="00390C0D" w:rsidRDefault="00390C0D" w:rsidP="00390C0D">
            <w:pPr>
              <w:jc w:val="center"/>
              <w:rPr>
                <w:rFonts w:ascii="Calibri" w:hAnsi="Calibri"/>
                <w:color w:val="000000"/>
              </w:rPr>
            </w:pPr>
            <w:r>
              <w:rPr>
                <w:rFonts w:ascii="Calibri" w:hAnsi="Calibri"/>
                <w:color w:val="000000"/>
              </w:rPr>
              <w:t>1990</w:t>
            </w:r>
          </w:p>
        </w:tc>
        <w:tc>
          <w:tcPr>
            <w:tcW w:w="2522" w:type="dxa"/>
            <w:shd w:val="clear" w:color="auto" w:fill="FBD4B4" w:themeFill="accent6" w:themeFillTint="66"/>
            <w:vAlign w:val="bottom"/>
          </w:tcPr>
          <w:p w14:paraId="6111688E" w14:textId="43E4C374" w:rsidR="00390C0D" w:rsidRDefault="00390C0D" w:rsidP="00390C0D">
            <w:pPr>
              <w:rPr>
                <w:rFonts w:ascii="Calibri" w:hAnsi="Calibri"/>
                <w:color w:val="000000"/>
              </w:rPr>
            </w:pPr>
            <w:r>
              <w:rPr>
                <w:rFonts w:ascii="Calibri" w:hAnsi="Calibri"/>
                <w:color w:val="000000"/>
              </w:rPr>
              <w:t>2nd-highest</w:t>
            </w:r>
          </w:p>
        </w:tc>
      </w:tr>
      <w:tr w:rsidR="00390C0D" w:rsidRPr="000F107D" w14:paraId="1E0DD3FE" w14:textId="77777777" w:rsidTr="00C86796">
        <w:tc>
          <w:tcPr>
            <w:tcW w:w="2457" w:type="dxa"/>
            <w:shd w:val="clear" w:color="auto" w:fill="FABF8F" w:themeFill="accent6" w:themeFillTint="99"/>
            <w:vAlign w:val="center"/>
          </w:tcPr>
          <w:p w14:paraId="369FCD6A" w14:textId="1F844FE1" w:rsidR="00390C0D" w:rsidRDefault="00390C0D" w:rsidP="00390C0D">
            <w:pPr>
              <w:rPr>
                <w:rFonts w:ascii="Calibri" w:hAnsi="Calibri"/>
                <w:color w:val="000000"/>
              </w:rPr>
            </w:pPr>
            <w:r>
              <w:rPr>
                <w:rFonts w:ascii="Calibri" w:hAnsi="Calibri"/>
                <w:color w:val="000000"/>
              </w:rPr>
              <w:t xml:space="preserve">Paraparaumu </w:t>
            </w:r>
          </w:p>
        </w:tc>
        <w:tc>
          <w:tcPr>
            <w:tcW w:w="1330" w:type="dxa"/>
            <w:shd w:val="clear" w:color="auto" w:fill="FBD4B4" w:themeFill="accent6" w:themeFillTint="66"/>
            <w:vAlign w:val="bottom"/>
          </w:tcPr>
          <w:p w14:paraId="2B983546" w14:textId="3DA9EE69" w:rsidR="00390C0D" w:rsidRDefault="00390C0D" w:rsidP="00390C0D">
            <w:pPr>
              <w:jc w:val="center"/>
              <w:rPr>
                <w:rFonts w:ascii="Calibri" w:hAnsi="Calibri"/>
                <w:color w:val="000000"/>
              </w:rPr>
            </w:pPr>
            <w:r>
              <w:rPr>
                <w:rFonts w:ascii="Calibri" w:hAnsi="Calibri"/>
                <w:color w:val="000000"/>
              </w:rPr>
              <w:t>11.1</w:t>
            </w:r>
          </w:p>
        </w:tc>
        <w:tc>
          <w:tcPr>
            <w:tcW w:w="1356" w:type="dxa"/>
            <w:shd w:val="clear" w:color="auto" w:fill="FBD4B4" w:themeFill="accent6" w:themeFillTint="66"/>
            <w:vAlign w:val="bottom"/>
          </w:tcPr>
          <w:p w14:paraId="09408923" w14:textId="23AC5608" w:rsidR="00390C0D" w:rsidRDefault="00390C0D" w:rsidP="00390C0D">
            <w:pPr>
              <w:jc w:val="center"/>
              <w:rPr>
                <w:rFonts w:ascii="Calibri" w:hAnsi="Calibri"/>
                <w:color w:val="000000"/>
              </w:rPr>
            </w:pPr>
            <w:r>
              <w:rPr>
                <w:rFonts w:ascii="Calibri" w:hAnsi="Calibri"/>
                <w:color w:val="000000"/>
              </w:rPr>
              <w:t>1.4</w:t>
            </w:r>
          </w:p>
        </w:tc>
        <w:tc>
          <w:tcPr>
            <w:tcW w:w="1341" w:type="dxa"/>
            <w:shd w:val="clear" w:color="auto" w:fill="FBD4B4" w:themeFill="accent6" w:themeFillTint="66"/>
            <w:vAlign w:val="bottom"/>
          </w:tcPr>
          <w:p w14:paraId="0BD9BADE" w14:textId="69EDF4AE" w:rsidR="00390C0D" w:rsidRDefault="00390C0D" w:rsidP="00390C0D">
            <w:pPr>
              <w:jc w:val="center"/>
              <w:rPr>
                <w:rFonts w:ascii="Calibri" w:hAnsi="Calibri"/>
                <w:color w:val="000000"/>
              </w:rPr>
            </w:pPr>
            <w:r>
              <w:rPr>
                <w:rFonts w:ascii="Calibri" w:hAnsi="Calibri"/>
                <w:color w:val="000000"/>
              </w:rPr>
              <w:t>1953</w:t>
            </w:r>
          </w:p>
        </w:tc>
        <w:tc>
          <w:tcPr>
            <w:tcW w:w="2522" w:type="dxa"/>
            <w:shd w:val="clear" w:color="auto" w:fill="FBD4B4" w:themeFill="accent6" w:themeFillTint="66"/>
            <w:vAlign w:val="bottom"/>
          </w:tcPr>
          <w:p w14:paraId="3AE27E23" w14:textId="29A0749D" w:rsidR="00390C0D" w:rsidRDefault="00390C0D" w:rsidP="00390C0D">
            <w:pPr>
              <w:rPr>
                <w:rFonts w:ascii="Calibri" w:hAnsi="Calibri"/>
                <w:color w:val="000000"/>
              </w:rPr>
            </w:pPr>
            <w:r>
              <w:rPr>
                <w:rFonts w:ascii="Calibri" w:hAnsi="Calibri"/>
                <w:color w:val="000000"/>
              </w:rPr>
              <w:t>4th-highest</w:t>
            </w:r>
          </w:p>
        </w:tc>
      </w:tr>
      <w:tr w:rsidR="00390C0D" w:rsidRPr="000F107D" w14:paraId="266C24FD" w14:textId="77777777" w:rsidTr="00C86796">
        <w:tc>
          <w:tcPr>
            <w:tcW w:w="2457" w:type="dxa"/>
            <w:shd w:val="clear" w:color="auto" w:fill="FABF8F" w:themeFill="accent6" w:themeFillTint="99"/>
            <w:vAlign w:val="bottom"/>
          </w:tcPr>
          <w:p w14:paraId="5D594E56" w14:textId="0B647828" w:rsidR="00390C0D" w:rsidRDefault="00390C0D" w:rsidP="00390C0D">
            <w:pPr>
              <w:rPr>
                <w:rFonts w:ascii="Calibri" w:hAnsi="Calibri"/>
                <w:color w:val="000000"/>
              </w:rPr>
            </w:pPr>
            <w:r>
              <w:rPr>
                <w:rFonts w:ascii="Calibri" w:hAnsi="Calibri"/>
                <w:color w:val="000000"/>
              </w:rPr>
              <w:t xml:space="preserve">Palmerston North </w:t>
            </w:r>
          </w:p>
        </w:tc>
        <w:tc>
          <w:tcPr>
            <w:tcW w:w="1330" w:type="dxa"/>
            <w:shd w:val="clear" w:color="auto" w:fill="FBD4B4" w:themeFill="accent6" w:themeFillTint="66"/>
            <w:vAlign w:val="bottom"/>
          </w:tcPr>
          <w:p w14:paraId="461F1148" w14:textId="608CA011" w:rsidR="00390C0D" w:rsidRDefault="00390C0D" w:rsidP="00390C0D">
            <w:pPr>
              <w:jc w:val="center"/>
              <w:rPr>
                <w:rFonts w:ascii="Calibri" w:hAnsi="Calibri"/>
                <w:color w:val="000000"/>
              </w:rPr>
            </w:pPr>
            <w:r>
              <w:rPr>
                <w:rFonts w:ascii="Calibri" w:hAnsi="Calibri"/>
                <w:color w:val="000000"/>
              </w:rPr>
              <w:t>11.4</w:t>
            </w:r>
          </w:p>
        </w:tc>
        <w:tc>
          <w:tcPr>
            <w:tcW w:w="1356" w:type="dxa"/>
            <w:shd w:val="clear" w:color="auto" w:fill="FBD4B4" w:themeFill="accent6" w:themeFillTint="66"/>
            <w:vAlign w:val="bottom"/>
          </w:tcPr>
          <w:p w14:paraId="30E6E168" w14:textId="3A169055" w:rsidR="00390C0D" w:rsidRDefault="00390C0D" w:rsidP="00390C0D">
            <w:pPr>
              <w:jc w:val="center"/>
              <w:rPr>
                <w:rFonts w:ascii="Calibri" w:hAnsi="Calibri"/>
                <w:color w:val="000000"/>
              </w:rPr>
            </w:pPr>
            <w:r>
              <w:rPr>
                <w:rFonts w:ascii="Calibri" w:hAnsi="Calibri"/>
                <w:color w:val="000000"/>
              </w:rPr>
              <w:t>2.1</w:t>
            </w:r>
          </w:p>
        </w:tc>
        <w:tc>
          <w:tcPr>
            <w:tcW w:w="1341" w:type="dxa"/>
            <w:shd w:val="clear" w:color="auto" w:fill="FBD4B4" w:themeFill="accent6" w:themeFillTint="66"/>
            <w:vAlign w:val="bottom"/>
          </w:tcPr>
          <w:p w14:paraId="24621BFD" w14:textId="71ED4777" w:rsidR="00390C0D" w:rsidRDefault="00390C0D" w:rsidP="00390C0D">
            <w:pPr>
              <w:jc w:val="center"/>
              <w:rPr>
                <w:rFonts w:ascii="Calibri" w:hAnsi="Calibri"/>
                <w:color w:val="000000"/>
              </w:rPr>
            </w:pPr>
            <w:r>
              <w:rPr>
                <w:rFonts w:ascii="Calibri" w:hAnsi="Calibri"/>
                <w:color w:val="000000"/>
              </w:rPr>
              <w:t>1928</w:t>
            </w:r>
          </w:p>
        </w:tc>
        <w:tc>
          <w:tcPr>
            <w:tcW w:w="2522" w:type="dxa"/>
            <w:shd w:val="clear" w:color="auto" w:fill="FBD4B4" w:themeFill="accent6" w:themeFillTint="66"/>
            <w:vAlign w:val="bottom"/>
          </w:tcPr>
          <w:p w14:paraId="62D87E24" w14:textId="1F25BC6C" w:rsidR="00390C0D" w:rsidRDefault="00390C0D" w:rsidP="00390C0D">
            <w:pPr>
              <w:rPr>
                <w:rFonts w:ascii="Calibri" w:hAnsi="Calibri"/>
                <w:color w:val="000000"/>
              </w:rPr>
            </w:pPr>
            <w:r>
              <w:rPr>
                <w:rFonts w:ascii="Calibri" w:hAnsi="Calibri"/>
                <w:color w:val="000000"/>
              </w:rPr>
              <w:t>2nd-highest</w:t>
            </w:r>
          </w:p>
        </w:tc>
      </w:tr>
      <w:tr w:rsidR="00390C0D" w:rsidRPr="000F107D" w14:paraId="0F41A800" w14:textId="77777777" w:rsidTr="00C86796">
        <w:tc>
          <w:tcPr>
            <w:tcW w:w="2457" w:type="dxa"/>
            <w:shd w:val="clear" w:color="auto" w:fill="FABF8F" w:themeFill="accent6" w:themeFillTint="99"/>
            <w:vAlign w:val="bottom"/>
          </w:tcPr>
          <w:p w14:paraId="4926B54D" w14:textId="568FC065" w:rsidR="00390C0D" w:rsidRDefault="00390C0D" w:rsidP="00390C0D">
            <w:pPr>
              <w:rPr>
                <w:rFonts w:ascii="Calibri" w:hAnsi="Calibri"/>
                <w:color w:val="000000"/>
              </w:rPr>
            </w:pPr>
            <w:r>
              <w:rPr>
                <w:rFonts w:ascii="Calibri" w:hAnsi="Calibri"/>
                <w:color w:val="000000"/>
              </w:rPr>
              <w:t xml:space="preserve">Levin </w:t>
            </w:r>
          </w:p>
        </w:tc>
        <w:tc>
          <w:tcPr>
            <w:tcW w:w="1330" w:type="dxa"/>
            <w:shd w:val="clear" w:color="auto" w:fill="FBD4B4" w:themeFill="accent6" w:themeFillTint="66"/>
            <w:vAlign w:val="bottom"/>
          </w:tcPr>
          <w:p w14:paraId="6D0634C5" w14:textId="0CFCB065" w:rsidR="00390C0D" w:rsidRDefault="00390C0D" w:rsidP="00390C0D">
            <w:pPr>
              <w:jc w:val="center"/>
              <w:rPr>
                <w:rFonts w:ascii="Calibri" w:hAnsi="Calibri"/>
                <w:color w:val="000000"/>
              </w:rPr>
            </w:pPr>
            <w:r>
              <w:rPr>
                <w:rFonts w:ascii="Calibri" w:hAnsi="Calibri"/>
                <w:color w:val="000000"/>
              </w:rPr>
              <w:t>11.0</w:t>
            </w:r>
          </w:p>
        </w:tc>
        <w:tc>
          <w:tcPr>
            <w:tcW w:w="1356" w:type="dxa"/>
            <w:shd w:val="clear" w:color="auto" w:fill="FBD4B4" w:themeFill="accent6" w:themeFillTint="66"/>
            <w:vAlign w:val="bottom"/>
          </w:tcPr>
          <w:p w14:paraId="222355B1" w14:textId="1EF097CF"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409B1EF9" w14:textId="0EAB1821" w:rsidR="00390C0D" w:rsidRDefault="00390C0D" w:rsidP="00390C0D">
            <w:pPr>
              <w:jc w:val="center"/>
              <w:rPr>
                <w:rFonts w:ascii="Calibri" w:hAnsi="Calibri"/>
                <w:color w:val="000000"/>
              </w:rPr>
            </w:pPr>
            <w:r>
              <w:rPr>
                <w:rFonts w:ascii="Calibri" w:hAnsi="Calibri"/>
                <w:color w:val="000000"/>
              </w:rPr>
              <w:t>1895</w:t>
            </w:r>
          </w:p>
        </w:tc>
        <w:tc>
          <w:tcPr>
            <w:tcW w:w="2522" w:type="dxa"/>
            <w:shd w:val="clear" w:color="auto" w:fill="FBD4B4" w:themeFill="accent6" w:themeFillTint="66"/>
            <w:vAlign w:val="bottom"/>
          </w:tcPr>
          <w:p w14:paraId="1A000EBA" w14:textId="4DB43D26" w:rsidR="00390C0D" w:rsidRDefault="00390C0D" w:rsidP="00390C0D">
            <w:pPr>
              <w:rPr>
                <w:rFonts w:ascii="Calibri" w:hAnsi="Calibri"/>
                <w:color w:val="000000"/>
              </w:rPr>
            </w:pPr>
            <w:r>
              <w:rPr>
                <w:rFonts w:ascii="Calibri" w:hAnsi="Calibri"/>
                <w:color w:val="000000"/>
              </w:rPr>
              <w:t>3rd-highest</w:t>
            </w:r>
          </w:p>
        </w:tc>
      </w:tr>
      <w:tr w:rsidR="00390C0D" w:rsidRPr="000F107D" w14:paraId="372D73A5" w14:textId="77777777" w:rsidTr="00C86796">
        <w:tc>
          <w:tcPr>
            <w:tcW w:w="2457" w:type="dxa"/>
            <w:shd w:val="clear" w:color="auto" w:fill="FABF8F" w:themeFill="accent6" w:themeFillTint="99"/>
            <w:vAlign w:val="bottom"/>
          </w:tcPr>
          <w:p w14:paraId="2AAFC842" w14:textId="4A6F7453" w:rsidR="00390C0D" w:rsidRDefault="00390C0D" w:rsidP="00390C0D">
            <w:pPr>
              <w:rPr>
                <w:rFonts w:ascii="Calibri" w:hAnsi="Calibri"/>
                <w:color w:val="000000"/>
              </w:rPr>
            </w:pPr>
            <w:r>
              <w:rPr>
                <w:rFonts w:ascii="Calibri" w:hAnsi="Calibri"/>
                <w:color w:val="000000"/>
              </w:rPr>
              <w:t xml:space="preserve">Wellington </w:t>
            </w:r>
          </w:p>
        </w:tc>
        <w:tc>
          <w:tcPr>
            <w:tcW w:w="1330" w:type="dxa"/>
            <w:shd w:val="clear" w:color="auto" w:fill="FBD4B4" w:themeFill="accent6" w:themeFillTint="66"/>
            <w:vAlign w:val="bottom"/>
          </w:tcPr>
          <w:p w14:paraId="34A24A78" w14:textId="7C38C59A" w:rsidR="00390C0D" w:rsidRDefault="00390C0D" w:rsidP="00390C0D">
            <w:pPr>
              <w:jc w:val="center"/>
              <w:rPr>
                <w:rFonts w:ascii="Calibri" w:hAnsi="Calibri"/>
                <w:color w:val="000000"/>
              </w:rPr>
            </w:pPr>
            <w:r>
              <w:rPr>
                <w:rFonts w:ascii="Calibri" w:hAnsi="Calibri"/>
                <w:color w:val="000000"/>
              </w:rPr>
              <w:t>11.7</w:t>
            </w:r>
          </w:p>
        </w:tc>
        <w:tc>
          <w:tcPr>
            <w:tcW w:w="1356" w:type="dxa"/>
            <w:shd w:val="clear" w:color="auto" w:fill="FBD4B4" w:themeFill="accent6" w:themeFillTint="66"/>
            <w:vAlign w:val="bottom"/>
          </w:tcPr>
          <w:p w14:paraId="510FA3CD" w14:textId="40AD832B" w:rsidR="00390C0D" w:rsidRDefault="00390C0D" w:rsidP="00390C0D">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600BD0E1" w14:textId="6C58447F" w:rsidR="00390C0D" w:rsidRDefault="00390C0D" w:rsidP="00390C0D">
            <w:pPr>
              <w:jc w:val="center"/>
              <w:rPr>
                <w:rFonts w:ascii="Calibri" w:hAnsi="Calibri"/>
                <w:color w:val="000000"/>
              </w:rPr>
            </w:pPr>
            <w:r>
              <w:rPr>
                <w:rFonts w:ascii="Calibri" w:hAnsi="Calibri"/>
                <w:color w:val="000000"/>
              </w:rPr>
              <w:t>1962</w:t>
            </w:r>
          </w:p>
        </w:tc>
        <w:tc>
          <w:tcPr>
            <w:tcW w:w="2522" w:type="dxa"/>
            <w:shd w:val="clear" w:color="auto" w:fill="FBD4B4" w:themeFill="accent6" w:themeFillTint="66"/>
            <w:vAlign w:val="bottom"/>
          </w:tcPr>
          <w:p w14:paraId="405926AC" w14:textId="2A2CB84B" w:rsidR="00390C0D" w:rsidRDefault="00390C0D" w:rsidP="00390C0D">
            <w:pPr>
              <w:rPr>
                <w:rFonts w:ascii="Calibri" w:hAnsi="Calibri"/>
                <w:color w:val="000000"/>
              </w:rPr>
            </w:pPr>
            <w:r>
              <w:rPr>
                <w:rFonts w:ascii="Calibri" w:hAnsi="Calibri"/>
                <w:color w:val="000000"/>
              </w:rPr>
              <w:t>4th-highest</w:t>
            </w:r>
          </w:p>
        </w:tc>
      </w:tr>
      <w:tr w:rsidR="00390C0D" w:rsidRPr="000F107D" w14:paraId="0A800BE1" w14:textId="77777777" w:rsidTr="00C86796">
        <w:tc>
          <w:tcPr>
            <w:tcW w:w="2457" w:type="dxa"/>
            <w:shd w:val="clear" w:color="auto" w:fill="FABF8F" w:themeFill="accent6" w:themeFillTint="99"/>
            <w:vAlign w:val="bottom"/>
          </w:tcPr>
          <w:p w14:paraId="10C68952" w14:textId="6D772473" w:rsidR="00390C0D" w:rsidRDefault="00390C0D" w:rsidP="00390C0D">
            <w:pPr>
              <w:rPr>
                <w:rFonts w:ascii="Calibri" w:hAnsi="Calibri"/>
                <w:color w:val="000000"/>
              </w:rPr>
            </w:pPr>
            <w:r>
              <w:rPr>
                <w:rFonts w:ascii="Calibri" w:hAnsi="Calibri"/>
                <w:color w:val="000000"/>
              </w:rPr>
              <w:t xml:space="preserve">Wallaceville </w:t>
            </w:r>
          </w:p>
        </w:tc>
        <w:tc>
          <w:tcPr>
            <w:tcW w:w="1330" w:type="dxa"/>
            <w:shd w:val="clear" w:color="auto" w:fill="FBD4B4" w:themeFill="accent6" w:themeFillTint="66"/>
            <w:vAlign w:val="bottom"/>
          </w:tcPr>
          <w:p w14:paraId="2B8ECCC2" w14:textId="32BF2802" w:rsidR="00390C0D" w:rsidRDefault="00390C0D" w:rsidP="00390C0D">
            <w:pPr>
              <w:jc w:val="center"/>
              <w:rPr>
                <w:rFonts w:ascii="Calibri" w:hAnsi="Calibri"/>
                <w:color w:val="000000"/>
              </w:rPr>
            </w:pPr>
            <w:r>
              <w:rPr>
                <w:rFonts w:ascii="Calibri" w:hAnsi="Calibri"/>
                <w:color w:val="000000"/>
              </w:rPr>
              <w:t>9.7</w:t>
            </w:r>
          </w:p>
        </w:tc>
        <w:tc>
          <w:tcPr>
            <w:tcW w:w="1356" w:type="dxa"/>
            <w:shd w:val="clear" w:color="auto" w:fill="FBD4B4" w:themeFill="accent6" w:themeFillTint="66"/>
            <w:vAlign w:val="bottom"/>
          </w:tcPr>
          <w:p w14:paraId="2051EA46" w14:textId="5507C5D4" w:rsidR="00390C0D" w:rsidRDefault="00390C0D" w:rsidP="00390C0D">
            <w:pPr>
              <w:jc w:val="center"/>
              <w:rPr>
                <w:rFonts w:ascii="Calibri" w:hAnsi="Calibri"/>
                <w:color w:val="000000"/>
              </w:rPr>
            </w:pPr>
            <w:r>
              <w:rPr>
                <w:rFonts w:ascii="Calibri" w:hAnsi="Calibri"/>
                <w:color w:val="000000"/>
              </w:rPr>
              <w:t>1.0</w:t>
            </w:r>
          </w:p>
        </w:tc>
        <w:tc>
          <w:tcPr>
            <w:tcW w:w="1341" w:type="dxa"/>
            <w:shd w:val="clear" w:color="auto" w:fill="FBD4B4" w:themeFill="accent6" w:themeFillTint="66"/>
            <w:vAlign w:val="bottom"/>
          </w:tcPr>
          <w:p w14:paraId="019530F6" w14:textId="700B3AF9" w:rsidR="00390C0D" w:rsidRDefault="00390C0D" w:rsidP="00390C0D">
            <w:pPr>
              <w:jc w:val="center"/>
              <w:rPr>
                <w:rFonts w:ascii="Calibri" w:hAnsi="Calibri"/>
                <w:color w:val="000000"/>
              </w:rPr>
            </w:pPr>
            <w:r>
              <w:rPr>
                <w:rFonts w:ascii="Calibri" w:hAnsi="Calibri"/>
                <w:color w:val="000000"/>
              </w:rPr>
              <w:t>1939</w:t>
            </w:r>
          </w:p>
        </w:tc>
        <w:tc>
          <w:tcPr>
            <w:tcW w:w="2522" w:type="dxa"/>
            <w:shd w:val="clear" w:color="auto" w:fill="FBD4B4" w:themeFill="accent6" w:themeFillTint="66"/>
            <w:vAlign w:val="bottom"/>
          </w:tcPr>
          <w:p w14:paraId="53840351" w14:textId="7BAAEDD4" w:rsidR="00390C0D" w:rsidRDefault="00390C0D" w:rsidP="00390C0D">
            <w:pPr>
              <w:rPr>
                <w:rFonts w:ascii="Calibri" w:hAnsi="Calibri"/>
                <w:color w:val="000000"/>
              </w:rPr>
            </w:pPr>
            <w:r>
              <w:rPr>
                <w:rFonts w:ascii="Calibri" w:hAnsi="Calibri"/>
                <w:color w:val="000000"/>
              </w:rPr>
              <w:t>Equal 3rd-highest</w:t>
            </w:r>
          </w:p>
        </w:tc>
      </w:tr>
      <w:tr w:rsidR="00390C0D" w:rsidRPr="000F107D" w14:paraId="2A72C7C5" w14:textId="77777777" w:rsidTr="009E7196">
        <w:tc>
          <w:tcPr>
            <w:tcW w:w="2457" w:type="dxa"/>
            <w:shd w:val="clear" w:color="auto" w:fill="FABF8F" w:themeFill="accent6" w:themeFillTint="99"/>
            <w:vAlign w:val="bottom"/>
          </w:tcPr>
          <w:p w14:paraId="6CC88E6B" w14:textId="39D87DB7" w:rsidR="00390C0D" w:rsidRDefault="00390C0D" w:rsidP="00390C0D">
            <w:pPr>
              <w:rPr>
                <w:rFonts w:ascii="Calibri" w:hAnsi="Calibri"/>
                <w:color w:val="000000"/>
              </w:rPr>
            </w:pPr>
            <w:r>
              <w:rPr>
                <w:rFonts w:ascii="Calibri" w:hAnsi="Calibri"/>
                <w:color w:val="000000"/>
              </w:rPr>
              <w:t xml:space="preserve">Stratford </w:t>
            </w:r>
          </w:p>
        </w:tc>
        <w:tc>
          <w:tcPr>
            <w:tcW w:w="1330" w:type="dxa"/>
            <w:shd w:val="clear" w:color="auto" w:fill="FBD4B4" w:themeFill="accent6" w:themeFillTint="66"/>
            <w:vAlign w:val="bottom"/>
          </w:tcPr>
          <w:p w14:paraId="650C85BF" w14:textId="75F447DD" w:rsidR="00390C0D" w:rsidRDefault="00390C0D" w:rsidP="00390C0D">
            <w:pPr>
              <w:jc w:val="center"/>
              <w:rPr>
                <w:rFonts w:ascii="Calibri" w:hAnsi="Calibri"/>
                <w:color w:val="000000"/>
              </w:rPr>
            </w:pPr>
            <w:r>
              <w:rPr>
                <w:rFonts w:ascii="Calibri" w:hAnsi="Calibri"/>
                <w:color w:val="000000"/>
              </w:rPr>
              <w:t>10.9</w:t>
            </w:r>
          </w:p>
        </w:tc>
        <w:tc>
          <w:tcPr>
            <w:tcW w:w="1356" w:type="dxa"/>
            <w:shd w:val="clear" w:color="auto" w:fill="FBD4B4" w:themeFill="accent6" w:themeFillTint="66"/>
            <w:vAlign w:val="bottom"/>
          </w:tcPr>
          <w:p w14:paraId="2C73D95D" w14:textId="3EB9B28B" w:rsidR="00390C0D" w:rsidRDefault="00390C0D" w:rsidP="00390C0D">
            <w:pPr>
              <w:jc w:val="center"/>
              <w:rPr>
                <w:rFonts w:ascii="Calibri" w:hAnsi="Calibri"/>
                <w:color w:val="000000"/>
              </w:rPr>
            </w:pPr>
            <w:r>
              <w:rPr>
                <w:rFonts w:ascii="Calibri" w:hAnsi="Calibri"/>
                <w:color w:val="000000"/>
              </w:rPr>
              <w:t>2.5</w:t>
            </w:r>
          </w:p>
        </w:tc>
        <w:tc>
          <w:tcPr>
            <w:tcW w:w="1341" w:type="dxa"/>
            <w:shd w:val="clear" w:color="auto" w:fill="FBD4B4" w:themeFill="accent6" w:themeFillTint="66"/>
            <w:vAlign w:val="bottom"/>
          </w:tcPr>
          <w:p w14:paraId="73668A9E" w14:textId="1C18D026" w:rsidR="00390C0D" w:rsidRDefault="00390C0D" w:rsidP="00390C0D">
            <w:pPr>
              <w:jc w:val="center"/>
              <w:rPr>
                <w:rFonts w:ascii="Calibri" w:hAnsi="Calibri"/>
                <w:color w:val="000000"/>
              </w:rPr>
            </w:pPr>
            <w:r>
              <w:rPr>
                <w:rFonts w:ascii="Calibri" w:hAnsi="Calibri"/>
                <w:color w:val="000000"/>
              </w:rPr>
              <w:t>1960</w:t>
            </w:r>
          </w:p>
        </w:tc>
        <w:tc>
          <w:tcPr>
            <w:tcW w:w="2522" w:type="dxa"/>
            <w:shd w:val="clear" w:color="auto" w:fill="FBD4B4" w:themeFill="accent6" w:themeFillTint="66"/>
            <w:vAlign w:val="bottom"/>
          </w:tcPr>
          <w:p w14:paraId="3FE0B454" w14:textId="40B23015" w:rsidR="00390C0D" w:rsidRDefault="00390C0D" w:rsidP="00390C0D">
            <w:pPr>
              <w:rPr>
                <w:rFonts w:ascii="Calibri" w:hAnsi="Calibri"/>
                <w:color w:val="000000"/>
              </w:rPr>
            </w:pPr>
            <w:r>
              <w:rPr>
                <w:rFonts w:ascii="Calibri" w:hAnsi="Calibri"/>
                <w:color w:val="000000"/>
              </w:rPr>
              <w:t>Highest</w:t>
            </w:r>
          </w:p>
        </w:tc>
      </w:tr>
      <w:tr w:rsidR="00390C0D" w:rsidRPr="000F107D" w14:paraId="44CEE3A0" w14:textId="77777777" w:rsidTr="009E7196">
        <w:tc>
          <w:tcPr>
            <w:tcW w:w="2457" w:type="dxa"/>
            <w:shd w:val="clear" w:color="auto" w:fill="FABF8F" w:themeFill="accent6" w:themeFillTint="99"/>
            <w:vAlign w:val="bottom"/>
          </w:tcPr>
          <w:p w14:paraId="2F3CA6A6" w14:textId="7817AC29" w:rsidR="00390C0D" w:rsidRDefault="00390C0D" w:rsidP="00390C0D">
            <w:pPr>
              <w:rPr>
                <w:rFonts w:ascii="Calibri" w:hAnsi="Calibri"/>
                <w:color w:val="000000"/>
              </w:rPr>
            </w:pPr>
            <w:r>
              <w:rPr>
                <w:rFonts w:ascii="Calibri" w:hAnsi="Calibri"/>
                <w:color w:val="000000"/>
              </w:rPr>
              <w:t xml:space="preserve">Hawera </w:t>
            </w:r>
          </w:p>
        </w:tc>
        <w:tc>
          <w:tcPr>
            <w:tcW w:w="1330" w:type="dxa"/>
            <w:shd w:val="clear" w:color="auto" w:fill="FBD4B4" w:themeFill="accent6" w:themeFillTint="66"/>
            <w:vAlign w:val="bottom"/>
          </w:tcPr>
          <w:p w14:paraId="44D1FF27" w14:textId="6057565D" w:rsidR="00390C0D" w:rsidRDefault="00390C0D" w:rsidP="00390C0D">
            <w:pPr>
              <w:jc w:val="center"/>
              <w:rPr>
                <w:rFonts w:ascii="Calibri" w:hAnsi="Calibri"/>
                <w:color w:val="000000"/>
              </w:rPr>
            </w:pPr>
            <w:r>
              <w:rPr>
                <w:rFonts w:ascii="Calibri" w:hAnsi="Calibri"/>
                <w:color w:val="000000"/>
              </w:rPr>
              <w:t>11.1</w:t>
            </w:r>
          </w:p>
        </w:tc>
        <w:tc>
          <w:tcPr>
            <w:tcW w:w="1356" w:type="dxa"/>
            <w:shd w:val="clear" w:color="auto" w:fill="FBD4B4" w:themeFill="accent6" w:themeFillTint="66"/>
            <w:vAlign w:val="bottom"/>
          </w:tcPr>
          <w:p w14:paraId="473654A2" w14:textId="3844A599" w:rsidR="00390C0D" w:rsidRDefault="00390C0D" w:rsidP="00390C0D">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0A59A00C" w14:textId="3BA50CB2" w:rsidR="00390C0D" w:rsidRDefault="00390C0D" w:rsidP="00390C0D">
            <w:pPr>
              <w:jc w:val="center"/>
              <w:rPr>
                <w:rFonts w:ascii="Calibri" w:hAnsi="Calibri"/>
                <w:color w:val="000000"/>
              </w:rPr>
            </w:pPr>
            <w:r>
              <w:rPr>
                <w:rFonts w:ascii="Calibri" w:hAnsi="Calibri"/>
                <w:color w:val="000000"/>
              </w:rPr>
              <w:t>1977</w:t>
            </w:r>
          </w:p>
        </w:tc>
        <w:tc>
          <w:tcPr>
            <w:tcW w:w="2522" w:type="dxa"/>
            <w:shd w:val="clear" w:color="auto" w:fill="FBD4B4" w:themeFill="accent6" w:themeFillTint="66"/>
            <w:vAlign w:val="bottom"/>
          </w:tcPr>
          <w:p w14:paraId="2B5DB3FE" w14:textId="758246AF" w:rsidR="00390C0D" w:rsidRDefault="00390C0D" w:rsidP="00390C0D">
            <w:pPr>
              <w:rPr>
                <w:rFonts w:ascii="Calibri" w:hAnsi="Calibri"/>
                <w:color w:val="000000"/>
              </w:rPr>
            </w:pPr>
            <w:r>
              <w:rPr>
                <w:rFonts w:ascii="Calibri" w:hAnsi="Calibri"/>
                <w:color w:val="000000"/>
              </w:rPr>
              <w:t>3rd-highest</w:t>
            </w:r>
          </w:p>
        </w:tc>
      </w:tr>
      <w:tr w:rsidR="00390C0D" w:rsidRPr="000F107D" w14:paraId="4696D66F" w14:textId="77777777" w:rsidTr="009E7196">
        <w:tc>
          <w:tcPr>
            <w:tcW w:w="2457" w:type="dxa"/>
            <w:shd w:val="clear" w:color="auto" w:fill="FABF8F" w:themeFill="accent6" w:themeFillTint="99"/>
            <w:vAlign w:val="bottom"/>
          </w:tcPr>
          <w:p w14:paraId="5D6A0846" w14:textId="73FD0473" w:rsidR="00390C0D" w:rsidRDefault="00390C0D" w:rsidP="00390C0D">
            <w:pPr>
              <w:rPr>
                <w:rFonts w:ascii="Calibri" w:hAnsi="Calibri"/>
                <w:color w:val="000000"/>
              </w:rPr>
            </w:pPr>
            <w:r>
              <w:rPr>
                <w:rFonts w:ascii="Calibri" w:hAnsi="Calibri"/>
                <w:color w:val="000000"/>
              </w:rPr>
              <w:t>Wanganui</w:t>
            </w:r>
          </w:p>
        </w:tc>
        <w:tc>
          <w:tcPr>
            <w:tcW w:w="1330" w:type="dxa"/>
            <w:shd w:val="clear" w:color="auto" w:fill="FBD4B4" w:themeFill="accent6" w:themeFillTint="66"/>
            <w:vAlign w:val="bottom"/>
          </w:tcPr>
          <w:p w14:paraId="47CC51A0" w14:textId="4BFC1CF6" w:rsidR="00390C0D" w:rsidRDefault="00390C0D" w:rsidP="00390C0D">
            <w:pPr>
              <w:jc w:val="center"/>
              <w:rPr>
                <w:rFonts w:ascii="Calibri" w:hAnsi="Calibri"/>
                <w:color w:val="000000"/>
              </w:rPr>
            </w:pPr>
            <w:r>
              <w:rPr>
                <w:rFonts w:ascii="Calibri" w:hAnsi="Calibri"/>
                <w:color w:val="000000"/>
              </w:rPr>
              <w:t>12.4</w:t>
            </w:r>
          </w:p>
        </w:tc>
        <w:tc>
          <w:tcPr>
            <w:tcW w:w="1356" w:type="dxa"/>
            <w:shd w:val="clear" w:color="auto" w:fill="FBD4B4" w:themeFill="accent6" w:themeFillTint="66"/>
            <w:vAlign w:val="bottom"/>
          </w:tcPr>
          <w:p w14:paraId="04644C0F" w14:textId="17150718" w:rsidR="00390C0D" w:rsidRDefault="00390C0D" w:rsidP="00390C0D">
            <w:pPr>
              <w:jc w:val="center"/>
              <w:rPr>
                <w:rFonts w:ascii="Calibri" w:hAnsi="Calibri"/>
                <w:color w:val="000000"/>
              </w:rPr>
            </w:pPr>
            <w:r>
              <w:rPr>
                <w:rFonts w:ascii="Calibri" w:hAnsi="Calibri"/>
                <w:color w:val="000000"/>
              </w:rPr>
              <w:t>2.0</w:t>
            </w:r>
          </w:p>
        </w:tc>
        <w:tc>
          <w:tcPr>
            <w:tcW w:w="1341" w:type="dxa"/>
            <w:shd w:val="clear" w:color="auto" w:fill="FBD4B4" w:themeFill="accent6" w:themeFillTint="66"/>
            <w:vAlign w:val="bottom"/>
          </w:tcPr>
          <w:p w14:paraId="16C68244" w14:textId="3BCB1477" w:rsidR="00390C0D" w:rsidRDefault="00390C0D" w:rsidP="00390C0D">
            <w:pPr>
              <w:jc w:val="center"/>
              <w:rPr>
                <w:rFonts w:ascii="Calibri" w:hAnsi="Calibri"/>
                <w:color w:val="000000"/>
              </w:rPr>
            </w:pPr>
            <w:r>
              <w:rPr>
                <w:rFonts w:ascii="Calibri" w:hAnsi="Calibri"/>
                <w:color w:val="000000"/>
              </w:rPr>
              <w:t>1937</w:t>
            </w:r>
          </w:p>
        </w:tc>
        <w:tc>
          <w:tcPr>
            <w:tcW w:w="2522" w:type="dxa"/>
            <w:shd w:val="clear" w:color="auto" w:fill="FBD4B4" w:themeFill="accent6" w:themeFillTint="66"/>
            <w:vAlign w:val="bottom"/>
          </w:tcPr>
          <w:p w14:paraId="588021A0" w14:textId="4F79EA4E" w:rsidR="00390C0D" w:rsidRDefault="00390C0D" w:rsidP="00390C0D">
            <w:pPr>
              <w:rPr>
                <w:rFonts w:ascii="Calibri" w:hAnsi="Calibri"/>
                <w:color w:val="000000"/>
              </w:rPr>
            </w:pPr>
            <w:r>
              <w:rPr>
                <w:rFonts w:ascii="Calibri" w:hAnsi="Calibri"/>
                <w:color w:val="000000"/>
              </w:rPr>
              <w:t>Highest</w:t>
            </w:r>
          </w:p>
        </w:tc>
      </w:tr>
      <w:tr w:rsidR="00390C0D" w:rsidRPr="000F107D" w14:paraId="28A65C36" w14:textId="77777777" w:rsidTr="009E7196">
        <w:tc>
          <w:tcPr>
            <w:tcW w:w="2457" w:type="dxa"/>
            <w:shd w:val="clear" w:color="auto" w:fill="FABF8F" w:themeFill="accent6" w:themeFillTint="99"/>
            <w:vAlign w:val="bottom"/>
          </w:tcPr>
          <w:p w14:paraId="1793EBA5" w14:textId="17531C3F" w:rsidR="00390C0D" w:rsidRDefault="00390C0D" w:rsidP="00390C0D">
            <w:pPr>
              <w:rPr>
                <w:rFonts w:ascii="Calibri" w:hAnsi="Calibri"/>
                <w:color w:val="000000"/>
              </w:rPr>
            </w:pPr>
            <w:r>
              <w:rPr>
                <w:rFonts w:ascii="Calibri" w:hAnsi="Calibri"/>
                <w:color w:val="000000"/>
              </w:rPr>
              <w:t xml:space="preserve">Takaka </w:t>
            </w:r>
          </w:p>
        </w:tc>
        <w:tc>
          <w:tcPr>
            <w:tcW w:w="1330" w:type="dxa"/>
            <w:shd w:val="clear" w:color="auto" w:fill="FBD4B4" w:themeFill="accent6" w:themeFillTint="66"/>
            <w:vAlign w:val="bottom"/>
          </w:tcPr>
          <w:p w14:paraId="20C3DA0E" w14:textId="3A5166B3" w:rsidR="00390C0D" w:rsidRDefault="00390C0D" w:rsidP="00390C0D">
            <w:pPr>
              <w:jc w:val="center"/>
              <w:rPr>
                <w:rFonts w:ascii="Calibri" w:hAnsi="Calibri"/>
                <w:color w:val="000000"/>
              </w:rPr>
            </w:pPr>
            <w:r>
              <w:rPr>
                <w:rFonts w:ascii="Calibri" w:hAnsi="Calibri"/>
                <w:color w:val="000000"/>
              </w:rPr>
              <w:t>10.0</w:t>
            </w:r>
          </w:p>
        </w:tc>
        <w:tc>
          <w:tcPr>
            <w:tcW w:w="1356" w:type="dxa"/>
            <w:shd w:val="clear" w:color="auto" w:fill="FBD4B4" w:themeFill="accent6" w:themeFillTint="66"/>
            <w:vAlign w:val="bottom"/>
          </w:tcPr>
          <w:p w14:paraId="14911F02" w14:textId="33E6A940" w:rsidR="00390C0D" w:rsidRDefault="00390C0D" w:rsidP="00390C0D">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1E5F53FD" w14:textId="69ABF8B7" w:rsidR="00390C0D" w:rsidRDefault="00390C0D" w:rsidP="00390C0D">
            <w:pPr>
              <w:jc w:val="center"/>
              <w:rPr>
                <w:rFonts w:ascii="Calibri" w:hAnsi="Calibri"/>
                <w:color w:val="000000"/>
              </w:rPr>
            </w:pPr>
            <w:r>
              <w:rPr>
                <w:rFonts w:ascii="Calibri" w:hAnsi="Calibri"/>
                <w:color w:val="000000"/>
              </w:rPr>
              <w:t>1978</w:t>
            </w:r>
          </w:p>
        </w:tc>
        <w:tc>
          <w:tcPr>
            <w:tcW w:w="2522" w:type="dxa"/>
            <w:shd w:val="clear" w:color="auto" w:fill="FBD4B4" w:themeFill="accent6" w:themeFillTint="66"/>
            <w:vAlign w:val="bottom"/>
          </w:tcPr>
          <w:p w14:paraId="4A25D698" w14:textId="6AB1F0A5" w:rsidR="00390C0D" w:rsidRDefault="00390C0D" w:rsidP="00390C0D">
            <w:pPr>
              <w:rPr>
                <w:rFonts w:ascii="Calibri" w:hAnsi="Calibri"/>
                <w:color w:val="000000"/>
              </w:rPr>
            </w:pPr>
            <w:r>
              <w:rPr>
                <w:rFonts w:ascii="Calibri" w:hAnsi="Calibri"/>
                <w:color w:val="000000"/>
              </w:rPr>
              <w:t>4th-highest</w:t>
            </w:r>
          </w:p>
        </w:tc>
      </w:tr>
      <w:tr w:rsidR="00390C0D" w:rsidRPr="000F107D" w14:paraId="324D854F" w14:textId="77777777" w:rsidTr="009E7196">
        <w:tc>
          <w:tcPr>
            <w:tcW w:w="2457" w:type="dxa"/>
            <w:shd w:val="clear" w:color="auto" w:fill="FABF8F" w:themeFill="accent6" w:themeFillTint="99"/>
            <w:vAlign w:val="bottom"/>
          </w:tcPr>
          <w:p w14:paraId="3F91CE9F" w14:textId="456ADD90" w:rsidR="00390C0D" w:rsidRDefault="00390C0D" w:rsidP="00390C0D">
            <w:pPr>
              <w:rPr>
                <w:rFonts w:ascii="Calibri" w:hAnsi="Calibri"/>
                <w:color w:val="000000"/>
              </w:rPr>
            </w:pPr>
            <w:r>
              <w:rPr>
                <w:rFonts w:ascii="Calibri" w:hAnsi="Calibri"/>
                <w:color w:val="000000"/>
              </w:rPr>
              <w:t xml:space="preserve">Farewell Spit </w:t>
            </w:r>
          </w:p>
        </w:tc>
        <w:tc>
          <w:tcPr>
            <w:tcW w:w="1330" w:type="dxa"/>
            <w:shd w:val="clear" w:color="auto" w:fill="FBD4B4" w:themeFill="accent6" w:themeFillTint="66"/>
            <w:vAlign w:val="bottom"/>
          </w:tcPr>
          <w:p w14:paraId="57B08FF6" w14:textId="5A3E78C1" w:rsidR="00390C0D" w:rsidRDefault="00390C0D" w:rsidP="00390C0D">
            <w:pPr>
              <w:jc w:val="center"/>
              <w:rPr>
                <w:rFonts w:ascii="Calibri" w:hAnsi="Calibri"/>
                <w:color w:val="000000"/>
              </w:rPr>
            </w:pPr>
            <w:r>
              <w:rPr>
                <w:rFonts w:ascii="Calibri" w:hAnsi="Calibri"/>
                <w:color w:val="000000"/>
              </w:rPr>
              <w:t>12.4</w:t>
            </w:r>
          </w:p>
        </w:tc>
        <w:tc>
          <w:tcPr>
            <w:tcW w:w="1356" w:type="dxa"/>
            <w:shd w:val="clear" w:color="auto" w:fill="FBD4B4" w:themeFill="accent6" w:themeFillTint="66"/>
            <w:vAlign w:val="bottom"/>
          </w:tcPr>
          <w:p w14:paraId="2B8FC748" w14:textId="314E0823" w:rsidR="00390C0D" w:rsidRDefault="00390C0D" w:rsidP="00390C0D">
            <w:pPr>
              <w:jc w:val="center"/>
              <w:rPr>
                <w:rFonts w:ascii="Calibri" w:hAnsi="Calibri"/>
                <w:color w:val="000000"/>
              </w:rPr>
            </w:pPr>
            <w:r>
              <w:rPr>
                <w:rFonts w:ascii="Calibri" w:hAnsi="Calibri"/>
                <w:color w:val="000000"/>
              </w:rPr>
              <w:t>1.9</w:t>
            </w:r>
          </w:p>
        </w:tc>
        <w:tc>
          <w:tcPr>
            <w:tcW w:w="1341" w:type="dxa"/>
            <w:shd w:val="clear" w:color="auto" w:fill="FBD4B4" w:themeFill="accent6" w:themeFillTint="66"/>
            <w:vAlign w:val="bottom"/>
          </w:tcPr>
          <w:p w14:paraId="45DCD2BF" w14:textId="691DE884" w:rsidR="00390C0D" w:rsidRDefault="00390C0D" w:rsidP="00390C0D">
            <w:pPr>
              <w:jc w:val="center"/>
              <w:rPr>
                <w:rFonts w:ascii="Calibri" w:hAnsi="Calibri"/>
                <w:color w:val="000000"/>
              </w:rPr>
            </w:pPr>
            <w:r>
              <w:rPr>
                <w:rFonts w:ascii="Calibri" w:hAnsi="Calibri"/>
                <w:color w:val="000000"/>
              </w:rPr>
              <w:t>1971</w:t>
            </w:r>
          </w:p>
        </w:tc>
        <w:tc>
          <w:tcPr>
            <w:tcW w:w="2522" w:type="dxa"/>
            <w:shd w:val="clear" w:color="auto" w:fill="FBD4B4" w:themeFill="accent6" w:themeFillTint="66"/>
            <w:vAlign w:val="bottom"/>
          </w:tcPr>
          <w:p w14:paraId="438DCF11" w14:textId="06803673" w:rsidR="00390C0D" w:rsidRDefault="00390C0D" w:rsidP="00390C0D">
            <w:pPr>
              <w:rPr>
                <w:rFonts w:ascii="Calibri" w:hAnsi="Calibri"/>
                <w:color w:val="000000"/>
              </w:rPr>
            </w:pPr>
            <w:r>
              <w:rPr>
                <w:rFonts w:ascii="Calibri" w:hAnsi="Calibri"/>
                <w:color w:val="000000"/>
              </w:rPr>
              <w:t>3rd-highest</w:t>
            </w:r>
          </w:p>
        </w:tc>
      </w:tr>
      <w:tr w:rsidR="00390C0D" w:rsidRPr="000F107D" w14:paraId="42A4B27D" w14:textId="77777777" w:rsidTr="009E7196">
        <w:tc>
          <w:tcPr>
            <w:tcW w:w="2457" w:type="dxa"/>
            <w:shd w:val="clear" w:color="auto" w:fill="FABF8F" w:themeFill="accent6" w:themeFillTint="99"/>
            <w:vAlign w:val="bottom"/>
          </w:tcPr>
          <w:p w14:paraId="5E7CD103" w14:textId="75A4E981" w:rsidR="00390C0D" w:rsidRDefault="00390C0D" w:rsidP="00390C0D">
            <w:pPr>
              <w:rPr>
                <w:rFonts w:ascii="Calibri" w:hAnsi="Calibri"/>
                <w:color w:val="000000"/>
              </w:rPr>
            </w:pPr>
            <w:r>
              <w:rPr>
                <w:rFonts w:ascii="Calibri" w:hAnsi="Calibri"/>
                <w:color w:val="000000"/>
              </w:rPr>
              <w:lastRenderedPageBreak/>
              <w:t xml:space="preserve">Westport </w:t>
            </w:r>
          </w:p>
        </w:tc>
        <w:tc>
          <w:tcPr>
            <w:tcW w:w="1330" w:type="dxa"/>
            <w:shd w:val="clear" w:color="auto" w:fill="FBD4B4" w:themeFill="accent6" w:themeFillTint="66"/>
            <w:vAlign w:val="bottom"/>
          </w:tcPr>
          <w:p w14:paraId="756B4FF4" w14:textId="34995634" w:rsidR="00390C0D" w:rsidRDefault="00390C0D" w:rsidP="00390C0D">
            <w:pPr>
              <w:jc w:val="center"/>
              <w:rPr>
                <w:rFonts w:ascii="Calibri" w:hAnsi="Calibri"/>
                <w:color w:val="000000"/>
              </w:rPr>
            </w:pPr>
            <w:r>
              <w:rPr>
                <w:rFonts w:ascii="Calibri" w:hAnsi="Calibri"/>
                <w:color w:val="000000"/>
              </w:rPr>
              <w:t>11.2</w:t>
            </w:r>
          </w:p>
        </w:tc>
        <w:tc>
          <w:tcPr>
            <w:tcW w:w="1356" w:type="dxa"/>
            <w:shd w:val="clear" w:color="auto" w:fill="FBD4B4" w:themeFill="accent6" w:themeFillTint="66"/>
            <w:vAlign w:val="bottom"/>
          </w:tcPr>
          <w:p w14:paraId="30E74B1D" w14:textId="2CB213CE" w:rsidR="00390C0D" w:rsidRDefault="00390C0D" w:rsidP="00390C0D">
            <w:pPr>
              <w:jc w:val="center"/>
              <w:rPr>
                <w:rFonts w:ascii="Calibri" w:hAnsi="Calibri"/>
                <w:color w:val="000000"/>
              </w:rPr>
            </w:pPr>
            <w:r>
              <w:rPr>
                <w:rFonts w:ascii="Calibri" w:hAnsi="Calibri"/>
                <w:color w:val="000000"/>
              </w:rPr>
              <w:t>1.9</w:t>
            </w:r>
          </w:p>
        </w:tc>
        <w:tc>
          <w:tcPr>
            <w:tcW w:w="1341" w:type="dxa"/>
            <w:shd w:val="clear" w:color="auto" w:fill="FBD4B4" w:themeFill="accent6" w:themeFillTint="66"/>
            <w:vAlign w:val="bottom"/>
          </w:tcPr>
          <w:p w14:paraId="34395A99" w14:textId="33224DAD" w:rsidR="00390C0D" w:rsidRDefault="00390C0D" w:rsidP="00390C0D">
            <w:pPr>
              <w:jc w:val="center"/>
              <w:rPr>
                <w:rFonts w:ascii="Calibri" w:hAnsi="Calibri"/>
                <w:color w:val="000000"/>
              </w:rPr>
            </w:pPr>
            <w:r>
              <w:rPr>
                <w:rFonts w:ascii="Calibri" w:hAnsi="Calibri"/>
                <w:color w:val="000000"/>
              </w:rPr>
              <w:t>1937</w:t>
            </w:r>
          </w:p>
        </w:tc>
        <w:tc>
          <w:tcPr>
            <w:tcW w:w="2522" w:type="dxa"/>
            <w:shd w:val="clear" w:color="auto" w:fill="FBD4B4" w:themeFill="accent6" w:themeFillTint="66"/>
            <w:vAlign w:val="bottom"/>
          </w:tcPr>
          <w:p w14:paraId="175568DD" w14:textId="25E70EEC" w:rsidR="00390C0D" w:rsidRDefault="00390C0D" w:rsidP="00390C0D">
            <w:pPr>
              <w:rPr>
                <w:rFonts w:ascii="Calibri" w:hAnsi="Calibri"/>
                <w:color w:val="000000"/>
              </w:rPr>
            </w:pPr>
            <w:r>
              <w:rPr>
                <w:rFonts w:ascii="Calibri" w:hAnsi="Calibri"/>
                <w:color w:val="000000"/>
              </w:rPr>
              <w:t>Highest</w:t>
            </w:r>
          </w:p>
        </w:tc>
      </w:tr>
      <w:tr w:rsidR="00390C0D" w:rsidRPr="000F107D" w14:paraId="4E8C121F" w14:textId="77777777" w:rsidTr="009E7196">
        <w:tc>
          <w:tcPr>
            <w:tcW w:w="2457" w:type="dxa"/>
            <w:shd w:val="clear" w:color="auto" w:fill="FABF8F" w:themeFill="accent6" w:themeFillTint="99"/>
            <w:vAlign w:val="bottom"/>
          </w:tcPr>
          <w:p w14:paraId="59E32F42" w14:textId="695242F5" w:rsidR="00390C0D" w:rsidRDefault="00390C0D" w:rsidP="00390C0D">
            <w:pPr>
              <w:rPr>
                <w:rFonts w:ascii="Calibri" w:hAnsi="Calibri"/>
                <w:color w:val="000000"/>
              </w:rPr>
            </w:pPr>
            <w:r>
              <w:rPr>
                <w:rFonts w:ascii="Calibri" w:hAnsi="Calibri"/>
                <w:color w:val="000000"/>
              </w:rPr>
              <w:t xml:space="preserve">Hokitika </w:t>
            </w:r>
          </w:p>
        </w:tc>
        <w:tc>
          <w:tcPr>
            <w:tcW w:w="1330" w:type="dxa"/>
            <w:shd w:val="clear" w:color="auto" w:fill="FBD4B4" w:themeFill="accent6" w:themeFillTint="66"/>
            <w:vAlign w:val="bottom"/>
          </w:tcPr>
          <w:p w14:paraId="7B98E006" w14:textId="05482AD4" w:rsidR="00390C0D" w:rsidRDefault="00390C0D" w:rsidP="00390C0D">
            <w:pPr>
              <w:jc w:val="center"/>
              <w:rPr>
                <w:rFonts w:ascii="Calibri" w:hAnsi="Calibri"/>
                <w:color w:val="000000"/>
              </w:rPr>
            </w:pPr>
            <w:r>
              <w:rPr>
                <w:rFonts w:ascii="Calibri" w:hAnsi="Calibri"/>
                <w:color w:val="000000"/>
              </w:rPr>
              <w:t>10.4</w:t>
            </w:r>
          </w:p>
        </w:tc>
        <w:tc>
          <w:tcPr>
            <w:tcW w:w="1356" w:type="dxa"/>
            <w:shd w:val="clear" w:color="auto" w:fill="FBD4B4" w:themeFill="accent6" w:themeFillTint="66"/>
            <w:vAlign w:val="bottom"/>
          </w:tcPr>
          <w:p w14:paraId="32D73958" w14:textId="58AAEF75" w:rsidR="00390C0D" w:rsidRDefault="00390C0D" w:rsidP="00390C0D">
            <w:pPr>
              <w:jc w:val="center"/>
              <w:rPr>
                <w:rFonts w:ascii="Calibri" w:hAnsi="Calibri"/>
                <w:color w:val="000000"/>
              </w:rPr>
            </w:pPr>
            <w:r>
              <w:rPr>
                <w:rFonts w:ascii="Calibri" w:hAnsi="Calibri"/>
                <w:color w:val="000000"/>
              </w:rPr>
              <w:t>2.2</w:t>
            </w:r>
          </w:p>
        </w:tc>
        <w:tc>
          <w:tcPr>
            <w:tcW w:w="1341" w:type="dxa"/>
            <w:shd w:val="clear" w:color="auto" w:fill="FBD4B4" w:themeFill="accent6" w:themeFillTint="66"/>
            <w:vAlign w:val="bottom"/>
          </w:tcPr>
          <w:p w14:paraId="05BFC5DB" w14:textId="1D859289" w:rsidR="00390C0D" w:rsidRDefault="00390C0D" w:rsidP="00390C0D">
            <w:pPr>
              <w:jc w:val="center"/>
              <w:rPr>
                <w:rFonts w:ascii="Calibri" w:hAnsi="Calibri"/>
                <w:color w:val="000000"/>
              </w:rPr>
            </w:pPr>
            <w:r>
              <w:rPr>
                <w:rFonts w:ascii="Calibri" w:hAnsi="Calibri"/>
                <w:color w:val="000000"/>
              </w:rPr>
              <w:t>1866</w:t>
            </w:r>
          </w:p>
        </w:tc>
        <w:tc>
          <w:tcPr>
            <w:tcW w:w="2522" w:type="dxa"/>
            <w:shd w:val="clear" w:color="auto" w:fill="FBD4B4" w:themeFill="accent6" w:themeFillTint="66"/>
            <w:vAlign w:val="bottom"/>
          </w:tcPr>
          <w:p w14:paraId="291610B7" w14:textId="1DBC91C0" w:rsidR="00390C0D" w:rsidRDefault="00390C0D" w:rsidP="00390C0D">
            <w:pPr>
              <w:rPr>
                <w:rFonts w:ascii="Calibri" w:hAnsi="Calibri"/>
                <w:color w:val="000000"/>
              </w:rPr>
            </w:pPr>
            <w:r>
              <w:rPr>
                <w:rFonts w:ascii="Calibri" w:hAnsi="Calibri"/>
                <w:color w:val="000000"/>
              </w:rPr>
              <w:t>Highest</w:t>
            </w:r>
          </w:p>
        </w:tc>
      </w:tr>
      <w:tr w:rsidR="00390C0D" w:rsidRPr="000F107D" w14:paraId="76E61F3B" w14:textId="77777777" w:rsidTr="009E7196">
        <w:tc>
          <w:tcPr>
            <w:tcW w:w="2457" w:type="dxa"/>
            <w:shd w:val="clear" w:color="auto" w:fill="FABF8F" w:themeFill="accent6" w:themeFillTint="99"/>
            <w:vAlign w:val="bottom"/>
          </w:tcPr>
          <w:p w14:paraId="31001DCF" w14:textId="630030AB" w:rsidR="00390C0D" w:rsidRDefault="00390C0D" w:rsidP="00390C0D">
            <w:pPr>
              <w:rPr>
                <w:rFonts w:ascii="Calibri" w:hAnsi="Calibri"/>
                <w:color w:val="000000"/>
              </w:rPr>
            </w:pPr>
            <w:r>
              <w:rPr>
                <w:rFonts w:ascii="Calibri" w:hAnsi="Calibri"/>
                <w:color w:val="000000"/>
              </w:rPr>
              <w:t xml:space="preserve">Hokitika </w:t>
            </w:r>
          </w:p>
        </w:tc>
        <w:tc>
          <w:tcPr>
            <w:tcW w:w="1330" w:type="dxa"/>
            <w:shd w:val="clear" w:color="auto" w:fill="FBD4B4" w:themeFill="accent6" w:themeFillTint="66"/>
            <w:vAlign w:val="bottom"/>
          </w:tcPr>
          <w:p w14:paraId="6C8453CE" w14:textId="5EB6FD04" w:rsidR="00390C0D" w:rsidRDefault="00390C0D" w:rsidP="00390C0D">
            <w:pPr>
              <w:jc w:val="center"/>
              <w:rPr>
                <w:rFonts w:ascii="Calibri" w:hAnsi="Calibri"/>
                <w:color w:val="000000"/>
              </w:rPr>
            </w:pPr>
            <w:r>
              <w:rPr>
                <w:rFonts w:ascii="Calibri" w:hAnsi="Calibri"/>
                <w:color w:val="000000"/>
              </w:rPr>
              <w:t>10.3</w:t>
            </w:r>
          </w:p>
        </w:tc>
        <w:tc>
          <w:tcPr>
            <w:tcW w:w="1356" w:type="dxa"/>
            <w:shd w:val="clear" w:color="auto" w:fill="FBD4B4" w:themeFill="accent6" w:themeFillTint="66"/>
            <w:vAlign w:val="bottom"/>
          </w:tcPr>
          <w:p w14:paraId="2B8FFC39" w14:textId="2C7EC180" w:rsidR="00390C0D" w:rsidRDefault="00390C0D" w:rsidP="00390C0D">
            <w:pPr>
              <w:jc w:val="center"/>
              <w:rPr>
                <w:rFonts w:ascii="Calibri" w:hAnsi="Calibri"/>
                <w:color w:val="000000"/>
              </w:rPr>
            </w:pPr>
            <w:r>
              <w:rPr>
                <w:rFonts w:ascii="Calibri" w:hAnsi="Calibri"/>
                <w:color w:val="000000"/>
              </w:rPr>
              <w:t>2.1</w:t>
            </w:r>
          </w:p>
        </w:tc>
        <w:tc>
          <w:tcPr>
            <w:tcW w:w="1341" w:type="dxa"/>
            <w:shd w:val="clear" w:color="auto" w:fill="FBD4B4" w:themeFill="accent6" w:themeFillTint="66"/>
            <w:vAlign w:val="bottom"/>
          </w:tcPr>
          <w:p w14:paraId="4DCBF03F" w14:textId="35DEBB18" w:rsidR="00390C0D" w:rsidRDefault="00390C0D" w:rsidP="00390C0D">
            <w:pPr>
              <w:jc w:val="center"/>
              <w:rPr>
                <w:rFonts w:ascii="Calibri" w:hAnsi="Calibri"/>
                <w:color w:val="000000"/>
              </w:rPr>
            </w:pPr>
            <w:r>
              <w:rPr>
                <w:rFonts w:ascii="Calibri" w:hAnsi="Calibri"/>
                <w:color w:val="000000"/>
              </w:rPr>
              <w:t>1866</w:t>
            </w:r>
          </w:p>
        </w:tc>
        <w:tc>
          <w:tcPr>
            <w:tcW w:w="2522" w:type="dxa"/>
            <w:shd w:val="clear" w:color="auto" w:fill="FBD4B4" w:themeFill="accent6" w:themeFillTint="66"/>
            <w:vAlign w:val="bottom"/>
          </w:tcPr>
          <w:p w14:paraId="23CC7D0D" w14:textId="213F84E6" w:rsidR="00390C0D" w:rsidRDefault="00390C0D" w:rsidP="00390C0D">
            <w:pPr>
              <w:rPr>
                <w:rFonts w:ascii="Calibri" w:hAnsi="Calibri"/>
                <w:color w:val="000000"/>
              </w:rPr>
            </w:pPr>
            <w:r>
              <w:rPr>
                <w:rFonts w:ascii="Calibri" w:hAnsi="Calibri"/>
                <w:color w:val="000000"/>
              </w:rPr>
              <w:t>2nd-highest</w:t>
            </w:r>
          </w:p>
        </w:tc>
      </w:tr>
      <w:tr w:rsidR="00390C0D" w:rsidRPr="000F107D" w14:paraId="59058C8C" w14:textId="77777777" w:rsidTr="00C86796">
        <w:tc>
          <w:tcPr>
            <w:tcW w:w="2457" w:type="dxa"/>
            <w:shd w:val="clear" w:color="auto" w:fill="FABF8F" w:themeFill="accent6" w:themeFillTint="99"/>
            <w:vAlign w:val="bottom"/>
          </w:tcPr>
          <w:p w14:paraId="1C4F12C2" w14:textId="7BDBCE6A" w:rsidR="00390C0D" w:rsidRDefault="00390C0D" w:rsidP="00390C0D">
            <w:pPr>
              <w:rPr>
                <w:rFonts w:ascii="Calibri" w:hAnsi="Calibri"/>
                <w:color w:val="000000"/>
              </w:rPr>
            </w:pPr>
            <w:r>
              <w:rPr>
                <w:rFonts w:ascii="Calibri" w:hAnsi="Calibri"/>
                <w:color w:val="000000"/>
              </w:rPr>
              <w:t xml:space="preserve">Reefton </w:t>
            </w:r>
          </w:p>
        </w:tc>
        <w:tc>
          <w:tcPr>
            <w:tcW w:w="1330" w:type="dxa"/>
            <w:shd w:val="clear" w:color="auto" w:fill="FBD4B4" w:themeFill="accent6" w:themeFillTint="66"/>
            <w:vAlign w:val="bottom"/>
          </w:tcPr>
          <w:p w14:paraId="208F5905" w14:textId="74089074" w:rsidR="00390C0D" w:rsidRDefault="00390C0D" w:rsidP="00390C0D">
            <w:pPr>
              <w:jc w:val="center"/>
              <w:rPr>
                <w:rFonts w:ascii="Calibri" w:hAnsi="Calibri"/>
                <w:color w:val="000000"/>
              </w:rPr>
            </w:pPr>
            <w:r>
              <w:rPr>
                <w:rFonts w:ascii="Calibri" w:hAnsi="Calibri"/>
                <w:color w:val="000000"/>
              </w:rPr>
              <w:t>8.5</w:t>
            </w:r>
          </w:p>
        </w:tc>
        <w:tc>
          <w:tcPr>
            <w:tcW w:w="1356" w:type="dxa"/>
            <w:shd w:val="clear" w:color="auto" w:fill="FBD4B4" w:themeFill="accent6" w:themeFillTint="66"/>
            <w:vAlign w:val="bottom"/>
          </w:tcPr>
          <w:p w14:paraId="3656E5AA" w14:textId="505A7E19" w:rsidR="00390C0D" w:rsidRDefault="00390C0D" w:rsidP="00390C0D">
            <w:pPr>
              <w:jc w:val="center"/>
              <w:rPr>
                <w:rFonts w:ascii="Calibri" w:hAnsi="Calibri"/>
                <w:color w:val="000000"/>
              </w:rPr>
            </w:pPr>
            <w:r>
              <w:rPr>
                <w:rFonts w:ascii="Calibri" w:hAnsi="Calibri"/>
                <w:color w:val="000000"/>
              </w:rPr>
              <w:t>2.6</w:t>
            </w:r>
          </w:p>
        </w:tc>
        <w:tc>
          <w:tcPr>
            <w:tcW w:w="1341" w:type="dxa"/>
            <w:shd w:val="clear" w:color="auto" w:fill="FBD4B4" w:themeFill="accent6" w:themeFillTint="66"/>
            <w:vAlign w:val="bottom"/>
          </w:tcPr>
          <w:p w14:paraId="3EB58439" w14:textId="4FA66C39" w:rsidR="00390C0D" w:rsidRDefault="00390C0D" w:rsidP="00390C0D">
            <w:pPr>
              <w:jc w:val="center"/>
              <w:rPr>
                <w:rFonts w:ascii="Calibri" w:hAnsi="Calibri"/>
                <w:color w:val="000000"/>
              </w:rPr>
            </w:pPr>
            <w:r>
              <w:rPr>
                <w:rFonts w:ascii="Calibri" w:hAnsi="Calibri"/>
                <w:color w:val="000000"/>
              </w:rPr>
              <w:t>1960</w:t>
            </w:r>
          </w:p>
        </w:tc>
        <w:tc>
          <w:tcPr>
            <w:tcW w:w="2522" w:type="dxa"/>
            <w:shd w:val="clear" w:color="auto" w:fill="FBD4B4" w:themeFill="accent6" w:themeFillTint="66"/>
            <w:vAlign w:val="bottom"/>
          </w:tcPr>
          <w:p w14:paraId="549E53E6" w14:textId="1C39B49C" w:rsidR="00390C0D" w:rsidRDefault="00390C0D" w:rsidP="00390C0D">
            <w:pPr>
              <w:rPr>
                <w:rFonts w:ascii="Calibri" w:hAnsi="Calibri"/>
                <w:color w:val="000000"/>
              </w:rPr>
            </w:pPr>
            <w:r>
              <w:rPr>
                <w:rFonts w:ascii="Calibri" w:hAnsi="Calibri"/>
                <w:color w:val="000000"/>
              </w:rPr>
              <w:t>2nd-highest</w:t>
            </w:r>
          </w:p>
        </w:tc>
      </w:tr>
      <w:tr w:rsidR="00390C0D" w:rsidRPr="000F107D" w14:paraId="41C9C838" w14:textId="77777777" w:rsidTr="00C86796">
        <w:tc>
          <w:tcPr>
            <w:tcW w:w="2457" w:type="dxa"/>
            <w:shd w:val="clear" w:color="auto" w:fill="FABF8F" w:themeFill="accent6" w:themeFillTint="99"/>
            <w:vAlign w:val="bottom"/>
          </w:tcPr>
          <w:p w14:paraId="1ABB2D8D" w14:textId="6201B3D8" w:rsidR="00390C0D" w:rsidRDefault="00390C0D" w:rsidP="00390C0D">
            <w:pPr>
              <w:rPr>
                <w:rFonts w:ascii="Calibri" w:hAnsi="Calibri"/>
                <w:color w:val="000000"/>
              </w:rPr>
            </w:pPr>
            <w:r>
              <w:rPr>
                <w:rFonts w:ascii="Calibri" w:hAnsi="Calibri"/>
                <w:color w:val="000000"/>
              </w:rPr>
              <w:t xml:space="preserve">Greymouth </w:t>
            </w:r>
          </w:p>
        </w:tc>
        <w:tc>
          <w:tcPr>
            <w:tcW w:w="1330" w:type="dxa"/>
            <w:shd w:val="clear" w:color="auto" w:fill="FBD4B4" w:themeFill="accent6" w:themeFillTint="66"/>
            <w:vAlign w:val="bottom"/>
          </w:tcPr>
          <w:p w14:paraId="19CF3D36" w14:textId="7612A02C" w:rsidR="00390C0D" w:rsidRDefault="00390C0D" w:rsidP="00390C0D">
            <w:pPr>
              <w:jc w:val="center"/>
              <w:rPr>
                <w:rFonts w:ascii="Calibri" w:hAnsi="Calibri"/>
                <w:color w:val="000000"/>
              </w:rPr>
            </w:pPr>
            <w:r>
              <w:rPr>
                <w:rFonts w:ascii="Calibri" w:hAnsi="Calibri"/>
                <w:color w:val="000000"/>
              </w:rPr>
              <w:t>10.5</w:t>
            </w:r>
          </w:p>
        </w:tc>
        <w:tc>
          <w:tcPr>
            <w:tcW w:w="1356" w:type="dxa"/>
            <w:shd w:val="clear" w:color="auto" w:fill="FBD4B4" w:themeFill="accent6" w:themeFillTint="66"/>
            <w:vAlign w:val="bottom"/>
          </w:tcPr>
          <w:p w14:paraId="3E6C02EE" w14:textId="2F22D3F2"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50B934C9" w14:textId="669149C8" w:rsidR="00390C0D" w:rsidRDefault="00390C0D" w:rsidP="00390C0D">
            <w:pPr>
              <w:jc w:val="center"/>
              <w:rPr>
                <w:rFonts w:ascii="Calibri" w:hAnsi="Calibri"/>
                <w:color w:val="000000"/>
              </w:rPr>
            </w:pPr>
            <w:r>
              <w:rPr>
                <w:rFonts w:ascii="Calibri" w:hAnsi="Calibri"/>
                <w:color w:val="000000"/>
              </w:rPr>
              <w:t>1947</w:t>
            </w:r>
          </w:p>
        </w:tc>
        <w:tc>
          <w:tcPr>
            <w:tcW w:w="2522" w:type="dxa"/>
            <w:shd w:val="clear" w:color="auto" w:fill="FBD4B4" w:themeFill="accent6" w:themeFillTint="66"/>
            <w:vAlign w:val="bottom"/>
          </w:tcPr>
          <w:p w14:paraId="6C2AD211" w14:textId="19B43393" w:rsidR="00390C0D" w:rsidRDefault="00390C0D" w:rsidP="00390C0D">
            <w:pPr>
              <w:rPr>
                <w:rFonts w:ascii="Calibri" w:hAnsi="Calibri"/>
                <w:color w:val="000000"/>
              </w:rPr>
            </w:pPr>
            <w:r>
              <w:rPr>
                <w:rFonts w:ascii="Calibri" w:hAnsi="Calibri"/>
                <w:color w:val="000000"/>
              </w:rPr>
              <w:t>3rd-highest</w:t>
            </w:r>
          </w:p>
        </w:tc>
      </w:tr>
      <w:tr w:rsidR="00390C0D" w:rsidRPr="000F107D" w14:paraId="4A4C9417" w14:textId="77777777" w:rsidTr="00C86796">
        <w:tc>
          <w:tcPr>
            <w:tcW w:w="2457" w:type="dxa"/>
            <w:shd w:val="clear" w:color="auto" w:fill="FABF8F" w:themeFill="accent6" w:themeFillTint="99"/>
            <w:vAlign w:val="bottom"/>
          </w:tcPr>
          <w:p w14:paraId="6A795A81" w14:textId="65BE8D0F" w:rsidR="00390C0D" w:rsidRDefault="00390C0D" w:rsidP="00390C0D">
            <w:pPr>
              <w:rPr>
                <w:rFonts w:ascii="Calibri" w:hAnsi="Calibri"/>
                <w:color w:val="000000"/>
              </w:rPr>
            </w:pPr>
            <w:r>
              <w:rPr>
                <w:rFonts w:ascii="Calibri" w:hAnsi="Calibri"/>
                <w:color w:val="000000"/>
              </w:rPr>
              <w:t xml:space="preserve">Haast </w:t>
            </w:r>
          </w:p>
        </w:tc>
        <w:tc>
          <w:tcPr>
            <w:tcW w:w="1330" w:type="dxa"/>
            <w:shd w:val="clear" w:color="auto" w:fill="FBD4B4" w:themeFill="accent6" w:themeFillTint="66"/>
            <w:vAlign w:val="bottom"/>
          </w:tcPr>
          <w:p w14:paraId="4C91F109" w14:textId="765DB4BC" w:rsidR="00390C0D" w:rsidRDefault="00390C0D" w:rsidP="00390C0D">
            <w:pPr>
              <w:jc w:val="center"/>
              <w:rPr>
                <w:rFonts w:ascii="Calibri" w:hAnsi="Calibri"/>
                <w:color w:val="000000"/>
              </w:rPr>
            </w:pPr>
            <w:r>
              <w:rPr>
                <w:rFonts w:ascii="Calibri" w:hAnsi="Calibri"/>
                <w:color w:val="000000"/>
              </w:rPr>
              <w:t>9.9</w:t>
            </w:r>
          </w:p>
        </w:tc>
        <w:tc>
          <w:tcPr>
            <w:tcW w:w="1356" w:type="dxa"/>
            <w:shd w:val="clear" w:color="auto" w:fill="FBD4B4" w:themeFill="accent6" w:themeFillTint="66"/>
            <w:vAlign w:val="bottom"/>
          </w:tcPr>
          <w:p w14:paraId="15D8CEDF" w14:textId="7D02680A" w:rsidR="00390C0D" w:rsidRDefault="00390C0D" w:rsidP="00390C0D">
            <w:pPr>
              <w:jc w:val="center"/>
              <w:rPr>
                <w:rFonts w:ascii="Calibri" w:hAnsi="Calibri"/>
                <w:color w:val="000000"/>
              </w:rPr>
            </w:pPr>
            <w:r>
              <w:rPr>
                <w:rFonts w:ascii="Calibri" w:hAnsi="Calibri"/>
                <w:color w:val="000000"/>
              </w:rPr>
              <w:t>1.8</w:t>
            </w:r>
          </w:p>
        </w:tc>
        <w:tc>
          <w:tcPr>
            <w:tcW w:w="1341" w:type="dxa"/>
            <w:shd w:val="clear" w:color="auto" w:fill="FBD4B4" w:themeFill="accent6" w:themeFillTint="66"/>
            <w:vAlign w:val="bottom"/>
          </w:tcPr>
          <w:p w14:paraId="39850A5E" w14:textId="1B97D2D6" w:rsidR="00390C0D" w:rsidRDefault="00390C0D" w:rsidP="00390C0D">
            <w:pPr>
              <w:jc w:val="center"/>
              <w:rPr>
                <w:rFonts w:ascii="Calibri" w:hAnsi="Calibri"/>
                <w:color w:val="000000"/>
              </w:rPr>
            </w:pPr>
            <w:r>
              <w:rPr>
                <w:rFonts w:ascii="Calibri" w:hAnsi="Calibri"/>
                <w:color w:val="000000"/>
              </w:rPr>
              <w:t>1949</w:t>
            </w:r>
          </w:p>
        </w:tc>
        <w:tc>
          <w:tcPr>
            <w:tcW w:w="2522" w:type="dxa"/>
            <w:shd w:val="clear" w:color="auto" w:fill="FBD4B4" w:themeFill="accent6" w:themeFillTint="66"/>
            <w:vAlign w:val="bottom"/>
          </w:tcPr>
          <w:p w14:paraId="3FEB8B52" w14:textId="0D3C4FE0" w:rsidR="00390C0D" w:rsidRDefault="00390C0D" w:rsidP="00390C0D">
            <w:pPr>
              <w:rPr>
                <w:rFonts w:ascii="Calibri" w:hAnsi="Calibri"/>
                <w:color w:val="000000"/>
              </w:rPr>
            </w:pPr>
            <w:r>
              <w:rPr>
                <w:rFonts w:ascii="Calibri" w:hAnsi="Calibri"/>
                <w:color w:val="000000"/>
              </w:rPr>
              <w:t>Highest</w:t>
            </w:r>
          </w:p>
        </w:tc>
      </w:tr>
      <w:tr w:rsidR="00390C0D" w:rsidRPr="000F107D" w14:paraId="14DCFDDF" w14:textId="77777777" w:rsidTr="00C86796">
        <w:tc>
          <w:tcPr>
            <w:tcW w:w="2457" w:type="dxa"/>
            <w:shd w:val="clear" w:color="auto" w:fill="FABF8F" w:themeFill="accent6" w:themeFillTint="99"/>
            <w:vAlign w:val="bottom"/>
          </w:tcPr>
          <w:p w14:paraId="38A96C35" w14:textId="32ECACF3" w:rsidR="00390C0D" w:rsidRDefault="00390C0D" w:rsidP="00390C0D">
            <w:pPr>
              <w:rPr>
                <w:rFonts w:ascii="Calibri" w:hAnsi="Calibri"/>
                <w:color w:val="000000"/>
              </w:rPr>
            </w:pPr>
            <w:r>
              <w:rPr>
                <w:rFonts w:ascii="Calibri" w:hAnsi="Calibri"/>
                <w:color w:val="000000"/>
              </w:rPr>
              <w:t>Milford Sound</w:t>
            </w:r>
          </w:p>
        </w:tc>
        <w:tc>
          <w:tcPr>
            <w:tcW w:w="1330" w:type="dxa"/>
            <w:shd w:val="clear" w:color="auto" w:fill="FBD4B4" w:themeFill="accent6" w:themeFillTint="66"/>
            <w:vAlign w:val="bottom"/>
          </w:tcPr>
          <w:p w14:paraId="56A8FFE6" w14:textId="53FB51CE" w:rsidR="00390C0D" w:rsidRDefault="00390C0D" w:rsidP="00390C0D">
            <w:pPr>
              <w:jc w:val="center"/>
              <w:rPr>
                <w:rFonts w:ascii="Calibri" w:hAnsi="Calibri"/>
                <w:color w:val="000000"/>
              </w:rPr>
            </w:pPr>
            <w:r>
              <w:rPr>
                <w:rFonts w:ascii="Calibri" w:hAnsi="Calibri"/>
                <w:color w:val="000000"/>
              </w:rPr>
              <w:t>7.6</w:t>
            </w:r>
          </w:p>
        </w:tc>
        <w:tc>
          <w:tcPr>
            <w:tcW w:w="1356" w:type="dxa"/>
            <w:shd w:val="clear" w:color="auto" w:fill="FBD4B4" w:themeFill="accent6" w:themeFillTint="66"/>
            <w:vAlign w:val="bottom"/>
          </w:tcPr>
          <w:p w14:paraId="2C6E01CF" w14:textId="64E4E813"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13482138" w14:textId="14988DB2" w:rsidR="00390C0D" w:rsidRDefault="00390C0D" w:rsidP="00390C0D">
            <w:pPr>
              <w:jc w:val="center"/>
              <w:rPr>
                <w:rFonts w:ascii="Calibri" w:hAnsi="Calibri"/>
                <w:color w:val="000000"/>
              </w:rPr>
            </w:pPr>
            <w:r>
              <w:rPr>
                <w:rFonts w:ascii="Calibri" w:hAnsi="Calibri"/>
                <w:color w:val="000000"/>
              </w:rPr>
              <w:t>1934</w:t>
            </w:r>
          </w:p>
        </w:tc>
        <w:tc>
          <w:tcPr>
            <w:tcW w:w="2522" w:type="dxa"/>
            <w:shd w:val="clear" w:color="auto" w:fill="FBD4B4" w:themeFill="accent6" w:themeFillTint="66"/>
            <w:vAlign w:val="bottom"/>
          </w:tcPr>
          <w:p w14:paraId="512F0B9A" w14:textId="5287E8D5" w:rsidR="00390C0D" w:rsidRDefault="00390C0D" w:rsidP="00390C0D">
            <w:pPr>
              <w:rPr>
                <w:rFonts w:ascii="Calibri" w:hAnsi="Calibri"/>
                <w:color w:val="000000"/>
              </w:rPr>
            </w:pPr>
            <w:r>
              <w:rPr>
                <w:rFonts w:ascii="Calibri" w:hAnsi="Calibri"/>
                <w:color w:val="000000"/>
              </w:rPr>
              <w:t>3rd-highest</w:t>
            </w:r>
          </w:p>
        </w:tc>
      </w:tr>
      <w:tr w:rsidR="00390C0D" w:rsidRPr="000F107D" w14:paraId="21A3B9B0" w14:textId="77777777" w:rsidTr="00C86796">
        <w:tc>
          <w:tcPr>
            <w:tcW w:w="2457" w:type="dxa"/>
            <w:shd w:val="clear" w:color="auto" w:fill="FABF8F" w:themeFill="accent6" w:themeFillTint="99"/>
            <w:vAlign w:val="bottom"/>
          </w:tcPr>
          <w:p w14:paraId="07FDEB4C" w14:textId="5A7CF00D" w:rsidR="00390C0D" w:rsidRDefault="00390C0D" w:rsidP="00390C0D">
            <w:pPr>
              <w:rPr>
                <w:rFonts w:ascii="Calibri" w:hAnsi="Calibri"/>
                <w:color w:val="000000"/>
              </w:rPr>
            </w:pPr>
            <w:r>
              <w:rPr>
                <w:rFonts w:ascii="Calibri" w:hAnsi="Calibri"/>
                <w:color w:val="000000"/>
              </w:rPr>
              <w:t xml:space="preserve">Secretary Island </w:t>
            </w:r>
          </w:p>
        </w:tc>
        <w:tc>
          <w:tcPr>
            <w:tcW w:w="1330" w:type="dxa"/>
            <w:shd w:val="clear" w:color="auto" w:fill="FBD4B4" w:themeFill="accent6" w:themeFillTint="66"/>
            <w:vAlign w:val="bottom"/>
          </w:tcPr>
          <w:p w14:paraId="33387ABB" w14:textId="1CBDD998" w:rsidR="00390C0D" w:rsidRDefault="00390C0D" w:rsidP="00390C0D">
            <w:pPr>
              <w:jc w:val="center"/>
              <w:rPr>
                <w:rFonts w:ascii="Calibri" w:hAnsi="Calibri"/>
                <w:color w:val="000000"/>
              </w:rPr>
            </w:pPr>
            <w:r>
              <w:rPr>
                <w:rFonts w:ascii="Calibri" w:hAnsi="Calibri"/>
                <w:color w:val="000000"/>
              </w:rPr>
              <w:t>11.0</w:t>
            </w:r>
          </w:p>
        </w:tc>
        <w:tc>
          <w:tcPr>
            <w:tcW w:w="1356" w:type="dxa"/>
            <w:shd w:val="clear" w:color="auto" w:fill="FBD4B4" w:themeFill="accent6" w:themeFillTint="66"/>
            <w:vAlign w:val="bottom"/>
          </w:tcPr>
          <w:p w14:paraId="18C933A6" w14:textId="6B473AAB" w:rsidR="00390C0D" w:rsidRDefault="00390C0D" w:rsidP="00390C0D">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79CF275D" w14:textId="4A7A8DA8" w:rsidR="00390C0D" w:rsidRDefault="00390C0D" w:rsidP="00390C0D">
            <w:pPr>
              <w:jc w:val="center"/>
              <w:rPr>
                <w:rFonts w:ascii="Calibri" w:hAnsi="Calibri"/>
                <w:color w:val="000000"/>
              </w:rPr>
            </w:pPr>
            <w:r>
              <w:rPr>
                <w:rFonts w:ascii="Calibri" w:hAnsi="Calibri"/>
                <w:color w:val="000000"/>
              </w:rPr>
              <w:t>1985</w:t>
            </w:r>
          </w:p>
        </w:tc>
        <w:tc>
          <w:tcPr>
            <w:tcW w:w="2522" w:type="dxa"/>
            <w:shd w:val="clear" w:color="auto" w:fill="FBD4B4" w:themeFill="accent6" w:themeFillTint="66"/>
            <w:vAlign w:val="bottom"/>
          </w:tcPr>
          <w:p w14:paraId="1B26269B" w14:textId="42C1505E" w:rsidR="00390C0D" w:rsidRDefault="00390C0D" w:rsidP="00390C0D">
            <w:pPr>
              <w:rPr>
                <w:rFonts w:ascii="Calibri" w:hAnsi="Calibri"/>
                <w:color w:val="000000"/>
              </w:rPr>
            </w:pPr>
            <w:r>
              <w:rPr>
                <w:rFonts w:ascii="Calibri" w:hAnsi="Calibri"/>
                <w:color w:val="000000"/>
              </w:rPr>
              <w:t>Highest</w:t>
            </w:r>
          </w:p>
        </w:tc>
      </w:tr>
      <w:tr w:rsidR="00390C0D" w:rsidRPr="000F107D" w14:paraId="5459928F" w14:textId="77777777" w:rsidTr="00C86796">
        <w:tc>
          <w:tcPr>
            <w:tcW w:w="2457" w:type="dxa"/>
            <w:shd w:val="clear" w:color="auto" w:fill="FABF8F" w:themeFill="accent6" w:themeFillTint="99"/>
            <w:vAlign w:val="bottom"/>
          </w:tcPr>
          <w:p w14:paraId="428BAAB3" w14:textId="446A48CC" w:rsidR="00390C0D" w:rsidRDefault="00390C0D" w:rsidP="00390C0D">
            <w:pPr>
              <w:rPr>
                <w:rFonts w:ascii="Calibri" w:hAnsi="Calibri"/>
                <w:color w:val="000000"/>
              </w:rPr>
            </w:pPr>
            <w:r>
              <w:rPr>
                <w:rFonts w:ascii="Calibri" w:hAnsi="Calibri"/>
                <w:color w:val="000000"/>
              </w:rPr>
              <w:t>Nelson Aero</w:t>
            </w:r>
          </w:p>
        </w:tc>
        <w:tc>
          <w:tcPr>
            <w:tcW w:w="1330" w:type="dxa"/>
            <w:shd w:val="clear" w:color="auto" w:fill="FBD4B4" w:themeFill="accent6" w:themeFillTint="66"/>
            <w:vAlign w:val="bottom"/>
          </w:tcPr>
          <w:p w14:paraId="032071CB" w14:textId="552E2386" w:rsidR="00390C0D" w:rsidRDefault="00390C0D" w:rsidP="00390C0D">
            <w:pPr>
              <w:jc w:val="center"/>
              <w:rPr>
                <w:rFonts w:ascii="Calibri" w:hAnsi="Calibri"/>
                <w:color w:val="000000"/>
              </w:rPr>
            </w:pPr>
            <w:r>
              <w:rPr>
                <w:rFonts w:ascii="Calibri" w:hAnsi="Calibri"/>
                <w:color w:val="000000"/>
              </w:rPr>
              <w:t>10.1</w:t>
            </w:r>
          </w:p>
        </w:tc>
        <w:tc>
          <w:tcPr>
            <w:tcW w:w="1356" w:type="dxa"/>
            <w:shd w:val="clear" w:color="auto" w:fill="FBD4B4" w:themeFill="accent6" w:themeFillTint="66"/>
            <w:vAlign w:val="bottom"/>
          </w:tcPr>
          <w:p w14:paraId="0EBA35AB" w14:textId="66D2189E" w:rsidR="00390C0D" w:rsidRDefault="00390C0D" w:rsidP="00390C0D">
            <w:pPr>
              <w:jc w:val="center"/>
              <w:rPr>
                <w:rFonts w:ascii="Calibri" w:hAnsi="Calibri"/>
                <w:color w:val="000000"/>
              </w:rPr>
            </w:pPr>
            <w:r>
              <w:rPr>
                <w:rFonts w:ascii="Calibri" w:hAnsi="Calibri"/>
                <w:color w:val="000000"/>
              </w:rPr>
              <w:t>2.2</w:t>
            </w:r>
          </w:p>
        </w:tc>
        <w:tc>
          <w:tcPr>
            <w:tcW w:w="1341" w:type="dxa"/>
            <w:shd w:val="clear" w:color="auto" w:fill="FBD4B4" w:themeFill="accent6" w:themeFillTint="66"/>
            <w:vAlign w:val="bottom"/>
          </w:tcPr>
          <w:p w14:paraId="18A98817" w14:textId="23F1E33D" w:rsidR="00390C0D" w:rsidRDefault="00390C0D" w:rsidP="00390C0D">
            <w:pPr>
              <w:jc w:val="center"/>
              <w:rPr>
                <w:rFonts w:ascii="Calibri" w:hAnsi="Calibri"/>
                <w:color w:val="000000"/>
              </w:rPr>
            </w:pPr>
            <w:r>
              <w:rPr>
                <w:rFonts w:ascii="Calibri" w:hAnsi="Calibri"/>
                <w:color w:val="000000"/>
              </w:rPr>
              <w:t>1943</w:t>
            </w:r>
          </w:p>
        </w:tc>
        <w:tc>
          <w:tcPr>
            <w:tcW w:w="2522" w:type="dxa"/>
            <w:shd w:val="clear" w:color="auto" w:fill="FBD4B4" w:themeFill="accent6" w:themeFillTint="66"/>
            <w:vAlign w:val="bottom"/>
          </w:tcPr>
          <w:p w14:paraId="3AD68FDB" w14:textId="5AC871A7" w:rsidR="00390C0D" w:rsidRDefault="00390C0D" w:rsidP="00390C0D">
            <w:pPr>
              <w:rPr>
                <w:rFonts w:ascii="Calibri" w:hAnsi="Calibri"/>
                <w:color w:val="000000"/>
              </w:rPr>
            </w:pPr>
            <w:r>
              <w:rPr>
                <w:rFonts w:ascii="Calibri" w:hAnsi="Calibri"/>
                <w:color w:val="000000"/>
              </w:rPr>
              <w:t>3rd-highest</w:t>
            </w:r>
          </w:p>
        </w:tc>
      </w:tr>
      <w:tr w:rsidR="00390C0D" w:rsidRPr="000F107D" w14:paraId="337639F7" w14:textId="77777777" w:rsidTr="00C86796">
        <w:tc>
          <w:tcPr>
            <w:tcW w:w="2457" w:type="dxa"/>
            <w:shd w:val="clear" w:color="auto" w:fill="FABF8F" w:themeFill="accent6" w:themeFillTint="99"/>
            <w:vAlign w:val="bottom"/>
          </w:tcPr>
          <w:p w14:paraId="5575C7CD" w14:textId="2AADF1DB" w:rsidR="00390C0D" w:rsidRDefault="00390C0D" w:rsidP="00390C0D">
            <w:pPr>
              <w:rPr>
                <w:rFonts w:ascii="Calibri" w:hAnsi="Calibri"/>
                <w:color w:val="000000"/>
              </w:rPr>
            </w:pPr>
            <w:r>
              <w:rPr>
                <w:rFonts w:ascii="Calibri" w:hAnsi="Calibri"/>
                <w:color w:val="000000"/>
              </w:rPr>
              <w:t xml:space="preserve">Blenheim </w:t>
            </w:r>
          </w:p>
        </w:tc>
        <w:tc>
          <w:tcPr>
            <w:tcW w:w="1330" w:type="dxa"/>
            <w:shd w:val="clear" w:color="auto" w:fill="FBD4B4" w:themeFill="accent6" w:themeFillTint="66"/>
            <w:vAlign w:val="bottom"/>
          </w:tcPr>
          <w:p w14:paraId="227EEBED" w14:textId="7AC5FE91" w:rsidR="00390C0D" w:rsidRDefault="00390C0D" w:rsidP="00390C0D">
            <w:pPr>
              <w:jc w:val="center"/>
              <w:rPr>
                <w:rFonts w:ascii="Calibri" w:hAnsi="Calibri"/>
                <w:color w:val="000000"/>
              </w:rPr>
            </w:pPr>
            <w:r>
              <w:rPr>
                <w:rFonts w:ascii="Calibri" w:hAnsi="Calibri"/>
                <w:color w:val="000000"/>
              </w:rPr>
              <w:t>10.8</w:t>
            </w:r>
          </w:p>
        </w:tc>
        <w:tc>
          <w:tcPr>
            <w:tcW w:w="1356" w:type="dxa"/>
            <w:shd w:val="clear" w:color="auto" w:fill="FBD4B4" w:themeFill="accent6" w:themeFillTint="66"/>
            <w:vAlign w:val="bottom"/>
          </w:tcPr>
          <w:p w14:paraId="7A2D9E83" w14:textId="2EF8B0CD" w:rsidR="00390C0D" w:rsidRDefault="00390C0D" w:rsidP="00390C0D">
            <w:pPr>
              <w:jc w:val="center"/>
              <w:rPr>
                <w:rFonts w:ascii="Calibri" w:hAnsi="Calibri"/>
                <w:color w:val="000000"/>
              </w:rPr>
            </w:pPr>
            <w:r>
              <w:rPr>
                <w:rFonts w:ascii="Calibri" w:hAnsi="Calibri"/>
                <w:color w:val="000000"/>
              </w:rPr>
              <w:t>2.3</w:t>
            </w:r>
          </w:p>
        </w:tc>
        <w:tc>
          <w:tcPr>
            <w:tcW w:w="1341" w:type="dxa"/>
            <w:shd w:val="clear" w:color="auto" w:fill="FBD4B4" w:themeFill="accent6" w:themeFillTint="66"/>
            <w:vAlign w:val="bottom"/>
          </w:tcPr>
          <w:p w14:paraId="4327095E" w14:textId="3BCB343F" w:rsidR="00390C0D" w:rsidRDefault="00390C0D" w:rsidP="00390C0D">
            <w:pPr>
              <w:jc w:val="center"/>
              <w:rPr>
                <w:rFonts w:ascii="Calibri" w:hAnsi="Calibri"/>
                <w:color w:val="000000"/>
              </w:rPr>
            </w:pPr>
            <w:r>
              <w:rPr>
                <w:rFonts w:ascii="Calibri" w:hAnsi="Calibri"/>
                <w:color w:val="000000"/>
              </w:rPr>
              <w:t>1941</w:t>
            </w:r>
          </w:p>
        </w:tc>
        <w:tc>
          <w:tcPr>
            <w:tcW w:w="2522" w:type="dxa"/>
            <w:shd w:val="clear" w:color="auto" w:fill="FBD4B4" w:themeFill="accent6" w:themeFillTint="66"/>
            <w:vAlign w:val="bottom"/>
          </w:tcPr>
          <w:p w14:paraId="4B9F25B4" w14:textId="0295651F" w:rsidR="00390C0D" w:rsidRDefault="00390C0D" w:rsidP="00390C0D">
            <w:pPr>
              <w:rPr>
                <w:rFonts w:ascii="Calibri" w:hAnsi="Calibri"/>
                <w:color w:val="000000"/>
              </w:rPr>
            </w:pPr>
            <w:r>
              <w:rPr>
                <w:rFonts w:ascii="Calibri" w:hAnsi="Calibri"/>
                <w:color w:val="000000"/>
              </w:rPr>
              <w:t>2nd-highest</w:t>
            </w:r>
          </w:p>
        </w:tc>
      </w:tr>
      <w:tr w:rsidR="00390C0D" w:rsidRPr="000F107D" w14:paraId="1640AB68" w14:textId="77777777" w:rsidTr="00C86796">
        <w:tc>
          <w:tcPr>
            <w:tcW w:w="2457" w:type="dxa"/>
            <w:shd w:val="clear" w:color="auto" w:fill="FABF8F" w:themeFill="accent6" w:themeFillTint="99"/>
            <w:vAlign w:val="bottom"/>
          </w:tcPr>
          <w:p w14:paraId="62618C96" w14:textId="3043F645" w:rsidR="00390C0D" w:rsidRDefault="00390C0D" w:rsidP="00390C0D">
            <w:pPr>
              <w:rPr>
                <w:rFonts w:ascii="Calibri" w:hAnsi="Calibri"/>
                <w:color w:val="000000"/>
              </w:rPr>
            </w:pPr>
            <w:r>
              <w:rPr>
                <w:rFonts w:ascii="Calibri" w:hAnsi="Calibri"/>
                <w:color w:val="000000"/>
              </w:rPr>
              <w:t xml:space="preserve">Cape Campbell </w:t>
            </w:r>
          </w:p>
        </w:tc>
        <w:tc>
          <w:tcPr>
            <w:tcW w:w="1330" w:type="dxa"/>
            <w:shd w:val="clear" w:color="auto" w:fill="FBD4B4" w:themeFill="accent6" w:themeFillTint="66"/>
            <w:vAlign w:val="bottom"/>
          </w:tcPr>
          <w:p w14:paraId="535B44B6" w14:textId="7BDC384F" w:rsidR="00390C0D" w:rsidRDefault="00390C0D" w:rsidP="00390C0D">
            <w:pPr>
              <w:jc w:val="center"/>
              <w:rPr>
                <w:rFonts w:ascii="Calibri" w:hAnsi="Calibri"/>
                <w:color w:val="000000"/>
              </w:rPr>
            </w:pPr>
            <w:r>
              <w:rPr>
                <w:rFonts w:ascii="Calibri" w:hAnsi="Calibri"/>
                <w:color w:val="000000"/>
              </w:rPr>
              <w:t>11.3</w:t>
            </w:r>
          </w:p>
        </w:tc>
        <w:tc>
          <w:tcPr>
            <w:tcW w:w="1356" w:type="dxa"/>
            <w:shd w:val="clear" w:color="auto" w:fill="FBD4B4" w:themeFill="accent6" w:themeFillTint="66"/>
            <w:vAlign w:val="bottom"/>
          </w:tcPr>
          <w:p w14:paraId="6F67DB5F" w14:textId="3F44D0BC" w:rsidR="00390C0D" w:rsidRDefault="00390C0D" w:rsidP="00390C0D">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7E57C2DE" w14:textId="377AD0A9" w:rsidR="00390C0D" w:rsidRDefault="00390C0D" w:rsidP="00390C0D">
            <w:pPr>
              <w:jc w:val="center"/>
              <w:rPr>
                <w:rFonts w:ascii="Calibri" w:hAnsi="Calibri"/>
                <w:color w:val="000000"/>
              </w:rPr>
            </w:pPr>
            <w:r>
              <w:rPr>
                <w:rFonts w:ascii="Calibri" w:hAnsi="Calibri"/>
                <w:color w:val="000000"/>
              </w:rPr>
              <w:t>1953</w:t>
            </w:r>
          </w:p>
        </w:tc>
        <w:tc>
          <w:tcPr>
            <w:tcW w:w="2522" w:type="dxa"/>
            <w:shd w:val="clear" w:color="auto" w:fill="FBD4B4" w:themeFill="accent6" w:themeFillTint="66"/>
            <w:vAlign w:val="bottom"/>
          </w:tcPr>
          <w:p w14:paraId="07DBCC7E" w14:textId="0A7D7C8E" w:rsidR="00390C0D" w:rsidRDefault="00390C0D" w:rsidP="00390C0D">
            <w:pPr>
              <w:rPr>
                <w:rFonts w:ascii="Calibri" w:hAnsi="Calibri"/>
                <w:color w:val="000000"/>
              </w:rPr>
            </w:pPr>
            <w:r>
              <w:rPr>
                <w:rFonts w:ascii="Calibri" w:hAnsi="Calibri"/>
                <w:color w:val="000000"/>
              </w:rPr>
              <w:t>4th-highest</w:t>
            </w:r>
          </w:p>
        </w:tc>
      </w:tr>
      <w:tr w:rsidR="00390C0D" w:rsidRPr="000F107D" w14:paraId="02055BB5" w14:textId="77777777" w:rsidTr="00C86796">
        <w:tc>
          <w:tcPr>
            <w:tcW w:w="2457" w:type="dxa"/>
            <w:shd w:val="clear" w:color="auto" w:fill="FABF8F" w:themeFill="accent6" w:themeFillTint="99"/>
            <w:vAlign w:val="bottom"/>
          </w:tcPr>
          <w:p w14:paraId="5AA29F3A" w14:textId="66824512" w:rsidR="00390C0D" w:rsidRDefault="00390C0D" w:rsidP="00390C0D">
            <w:pPr>
              <w:rPr>
                <w:rFonts w:ascii="Calibri" w:hAnsi="Calibri"/>
                <w:color w:val="000000"/>
              </w:rPr>
            </w:pPr>
            <w:r>
              <w:rPr>
                <w:rFonts w:ascii="Calibri" w:hAnsi="Calibri"/>
                <w:color w:val="000000"/>
              </w:rPr>
              <w:t xml:space="preserve">Kaikoura </w:t>
            </w:r>
          </w:p>
        </w:tc>
        <w:tc>
          <w:tcPr>
            <w:tcW w:w="1330" w:type="dxa"/>
            <w:shd w:val="clear" w:color="auto" w:fill="FBD4B4" w:themeFill="accent6" w:themeFillTint="66"/>
            <w:vAlign w:val="bottom"/>
          </w:tcPr>
          <w:p w14:paraId="2BC36810" w14:textId="638B9ADB" w:rsidR="00390C0D" w:rsidRDefault="00390C0D" w:rsidP="00390C0D">
            <w:pPr>
              <w:jc w:val="center"/>
              <w:rPr>
                <w:rFonts w:ascii="Calibri" w:hAnsi="Calibri"/>
                <w:color w:val="000000"/>
              </w:rPr>
            </w:pPr>
            <w:r>
              <w:rPr>
                <w:rFonts w:ascii="Calibri" w:hAnsi="Calibri"/>
                <w:color w:val="000000"/>
              </w:rPr>
              <w:t>10.9</w:t>
            </w:r>
          </w:p>
        </w:tc>
        <w:tc>
          <w:tcPr>
            <w:tcW w:w="1356" w:type="dxa"/>
            <w:shd w:val="clear" w:color="auto" w:fill="FBD4B4" w:themeFill="accent6" w:themeFillTint="66"/>
            <w:vAlign w:val="bottom"/>
          </w:tcPr>
          <w:p w14:paraId="027BE830" w14:textId="641504B0" w:rsidR="00390C0D" w:rsidRDefault="00390C0D" w:rsidP="00390C0D">
            <w:pPr>
              <w:jc w:val="center"/>
              <w:rPr>
                <w:rFonts w:ascii="Calibri" w:hAnsi="Calibri"/>
                <w:color w:val="000000"/>
              </w:rPr>
            </w:pPr>
            <w:r>
              <w:rPr>
                <w:rFonts w:ascii="Calibri" w:hAnsi="Calibri"/>
                <w:color w:val="000000"/>
              </w:rPr>
              <w:t>1.8</w:t>
            </w:r>
          </w:p>
        </w:tc>
        <w:tc>
          <w:tcPr>
            <w:tcW w:w="1341" w:type="dxa"/>
            <w:shd w:val="clear" w:color="auto" w:fill="FBD4B4" w:themeFill="accent6" w:themeFillTint="66"/>
            <w:vAlign w:val="bottom"/>
          </w:tcPr>
          <w:p w14:paraId="668719A8" w14:textId="608AEEFF" w:rsidR="00390C0D" w:rsidRDefault="00390C0D" w:rsidP="00390C0D">
            <w:pPr>
              <w:jc w:val="center"/>
              <w:rPr>
                <w:rFonts w:ascii="Calibri" w:hAnsi="Calibri"/>
                <w:color w:val="000000"/>
              </w:rPr>
            </w:pPr>
            <w:r>
              <w:rPr>
                <w:rFonts w:ascii="Calibri" w:hAnsi="Calibri"/>
                <w:color w:val="000000"/>
              </w:rPr>
              <w:t>1963</w:t>
            </w:r>
          </w:p>
        </w:tc>
        <w:tc>
          <w:tcPr>
            <w:tcW w:w="2522" w:type="dxa"/>
            <w:shd w:val="clear" w:color="auto" w:fill="FBD4B4" w:themeFill="accent6" w:themeFillTint="66"/>
            <w:vAlign w:val="bottom"/>
          </w:tcPr>
          <w:p w14:paraId="67F01FEB" w14:textId="040FEE64" w:rsidR="00390C0D" w:rsidRDefault="00390C0D" w:rsidP="00390C0D">
            <w:pPr>
              <w:rPr>
                <w:rFonts w:ascii="Calibri" w:hAnsi="Calibri"/>
                <w:color w:val="000000"/>
              </w:rPr>
            </w:pPr>
            <w:r>
              <w:rPr>
                <w:rFonts w:ascii="Calibri" w:hAnsi="Calibri"/>
                <w:color w:val="000000"/>
              </w:rPr>
              <w:t>3rd-highest</w:t>
            </w:r>
          </w:p>
        </w:tc>
      </w:tr>
      <w:tr w:rsidR="00390C0D" w:rsidRPr="000F107D" w14:paraId="69BCF8D0" w14:textId="77777777" w:rsidTr="00C86796">
        <w:tc>
          <w:tcPr>
            <w:tcW w:w="2457" w:type="dxa"/>
            <w:shd w:val="clear" w:color="auto" w:fill="FABF8F" w:themeFill="accent6" w:themeFillTint="99"/>
            <w:vAlign w:val="bottom"/>
          </w:tcPr>
          <w:p w14:paraId="03715F38" w14:textId="13CE3422" w:rsidR="00390C0D" w:rsidRDefault="00390C0D" w:rsidP="00390C0D">
            <w:pPr>
              <w:rPr>
                <w:rFonts w:ascii="Calibri" w:hAnsi="Calibri"/>
                <w:color w:val="000000"/>
              </w:rPr>
            </w:pPr>
            <w:r>
              <w:rPr>
                <w:rFonts w:ascii="Calibri" w:hAnsi="Calibri"/>
                <w:color w:val="000000"/>
              </w:rPr>
              <w:t xml:space="preserve">Culverden </w:t>
            </w:r>
          </w:p>
        </w:tc>
        <w:tc>
          <w:tcPr>
            <w:tcW w:w="1330" w:type="dxa"/>
            <w:shd w:val="clear" w:color="auto" w:fill="FBD4B4" w:themeFill="accent6" w:themeFillTint="66"/>
            <w:vAlign w:val="bottom"/>
          </w:tcPr>
          <w:p w14:paraId="2F5E926E" w14:textId="2CB68B2B" w:rsidR="00390C0D" w:rsidRDefault="00390C0D" w:rsidP="00390C0D">
            <w:pPr>
              <w:jc w:val="center"/>
              <w:rPr>
                <w:rFonts w:ascii="Calibri" w:hAnsi="Calibri"/>
                <w:color w:val="000000"/>
              </w:rPr>
            </w:pPr>
            <w:r>
              <w:rPr>
                <w:rFonts w:ascii="Calibri" w:hAnsi="Calibri"/>
                <w:color w:val="000000"/>
              </w:rPr>
              <w:t>7.7</w:t>
            </w:r>
          </w:p>
        </w:tc>
        <w:tc>
          <w:tcPr>
            <w:tcW w:w="1356" w:type="dxa"/>
            <w:shd w:val="clear" w:color="auto" w:fill="FBD4B4" w:themeFill="accent6" w:themeFillTint="66"/>
            <w:vAlign w:val="bottom"/>
          </w:tcPr>
          <w:p w14:paraId="5A244A72" w14:textId="5FDDA9A2" w:rsidR="00390C0D" w:rsidRDefault="00390C0D" w:rsidP="00390C0D">
            <w:pPr>
              <w:jc w:val="center"/>
              <w:rPr>
                <w:rFonts w:ascii="Calibri" w:hAnsi="Calibri"/>
                <w:color w:val="000000"/>
              </w:rPr>
            </w:pPr>
            <w:r>
              <w:rPr>
                <w:rFonts w:ascii="Calibri" w:hAnsi="Calibri"/>
                <w:color w:val="000000"/>
              </w:rPr>
              <w:t>2.0</w:t>
            </w:r>
          </w:p>
        </w:tc>
        <w:tc>
          <w:tcPr>
            <w:tcW w:w="1341" w:type="dxa"/>
            <w:shd w:val="clear" w:color="auto" w:fill="FBD4B4" w:themeFill="accent6" w:themeFillTint="66"/>
            <w:vAlign w:val="bottom"/>
          </w:tcPr>
          <w:p w14:paraId="3D48D201" w14:textId="18461A31" w:rsidR="00390C0D" w:rsidRDefault="00390C0D" w:rsidP="00390C0D">
            <w:pPr>
              <w:jc w:val="center"/>
              <w:rPr>
                <w:rFonts w:ascii="Calibri" w:hAnsi="Calibri"/>
                <w:color w:val="000000"/>
              </w:rPr>
            </w:pPr>
            <w:r>
              <w:rPr>
                <w:rFonts w:ascii="Calibri" w:hAnsi="Calibri"/>
                <w:color w:val="000000"/>
              </w:rPr>
              <w:t>1928</w:t>
            </w:r>
          </w:p>
        </w:tc>
        <w:tc>
          <w:tcPr>
            <w:tcW w:w="2522" w:type="dxa"/>
            <w:shd w:val="clear" w:color="auto" w:fill="FBD4B4" w:themeFill="accent6" w:themeFillTint="66"/>
            <w:vAlign w:val="bottom"/>
          </w:tcPr>
          <w:p w14:paraId="2DAD3AFE" w14:textId="254E6FA7" w:rsidR="00390C0D" w:rsidRDefault="00390C0D" w:rsidP="00390C0D">
            <w:pPr>
              <w:rPr>
                <w:rFonts w:ascii="Calibri" w:hAnsi="Calibri"/>
                <w:color w:val="000000"/>
              </w:rPr>
            </w:pPr>
            <w:r>
              <w:rPr>
                <w:rFonts w:ascii="Calibri" w:hAnsi="Calibri"/>
                <w:color w:val="000000"/>
              </w:rPr>
              <w:t>3rd-highest</w:t>
            </w:r>
          </w:p>
        </w:tc>
      </w:tr>
      <w:tr w:rsidR="00390C0D" w:rsidRPr="000F107D" w14:paraId="62D4A095" w14:textId="77777777" w:rsidTr="00C86796">
        <w:tc>
          <w:tcPr>
            <w:tcW w:w="2457" w:type="dxa"/>
            <w:shd w:val="clear" w:color="auto" w:fill="FABF8F" w:themeFill="accent6" w:themeFillTint="99"/>
            <w:vAlign w:val="bottom"/>
          </w:tcPr>
          <w:p w14:paraId="7B9F3047" w14:textId="15808F64" w:rsidR="00390C0D" w:rsidRDefault="00390C0D" w:rsidP="00390C0D">
            <w:pPr>
              <w:rPr>
                <w:rFonts w:ascii="Calibri" w:hAnsi="Calibri"/>
                <w:color w:val="000000"/>
              </w:rPr>
            </w:pPr>
            <w:r>
              <w:rPr>
                <w:rFonts w:ascii="Calibri" w:hAnsi="Calibri"/>
                <w:color w:val="000000"/>
              </w:rPr>
              <w:t xml:space="preserve">Waiau </w:t>
            </w:r>
          </w:p>
        </w:tc>
        <w:tc>
          <w:tcPr>
            <w:tcW w:w="1330" w:type="dxa"/>
            <w:shd w:val="clear" w:color="auto" w:fill="FBD4B4" w:themeFill="accent6" w:themeFillTint="66"/>
            <w:vAlign w:val="bottom"/>
          </w:tcPr>
          <w:p w14:paraId="250C162C" w14:textId="0F07AFDF" w:rsidR="00390C0D" w:rsidRDefault="00390C0D" w:rsidP="00390C0D">
            <w:pPr>
              <w:jc w:val="center"/>
              <w:rPr>
                <w:rFonts w:ascii="Calibri" w:hAnsi="Calibri"/>
                <w:color w:val="000000"/>
              </w:rPr>
            </w:pPr>
            <w:r>
              <w:rPr>
                <w:rFonts w:ascii="Calibri" w:hAnsi="Calibri"/>
                <w:color w:val="000000"/>
              </w:rPr>
              <w:t>7.9</w:t>
            </w:r>
          </w:p>
        </w:tc>
        <w:tc>
          <w:tcPr>
            <w:tcW w:w="1356" w:type="dxa"/>
            <w:shd w:val="clear" w:color="auto" w:fill="FBD4B4" w:themeFill="accent6" w:themeFillTint="66"/>
            <w:vAlign w:val="bottom"/>
          </w:tcPr>
          <w:p w14:paraId="5BBB4B8F" w14:textId="5CC0F10C" w:rsidR="00390C0D" w:rsidRDefault="00390C0D" w:rsidP="00390C0D">
            <w:pPr>
              <w:jc w:val="center"/>
              <w:rPr>
                <w:rFonts w:ascii="Calibri" w:hAnsi="Calibri"/>
                <w:color w:val="000000"/>
              </w:rPr>
            </w:pPr>
            <w:r>
              <w:rPr>
                <w:rFonts w:ascii="Calibri" w:hAnsi="Calibri"/>
                <w:color w:val="000000"/>
              </w:rPr>
              <w:t>2.2</w:t>
            </w:r>
          </w:p>
        </w:tc>
        <w:tc>
          <w:tcPr>
            <w:tcW w:w="1341" w:type="dxa"/>
            <w:shd w:val="clear" w:color="auto" w:fill="FBD4B4" w:themeFill="accent6" w:themeFillTint="66"/>
            <w:vAlign w:val="bottom"/>
          </w:tcPr>
          <w:p w14:paraId="3B4E81EB" w14:textId="33C4F70D" w:rsidR="00390C0D" w:rsidRDefault="00390C0D" w:rsidP="00390C0D">
            <w:pPr>
              <w:jc w:val="center"/>
              <w:rPr>
                <w:rFonts w:ascii="Calibri" w:hAnsi="Calibri"/>
                <w:color w:val="000000"/>
              </w:rPr>
            </w:pPr>
            <w:r>
              <w:rPr>
                <w:rFonts w:ascii="Calibri" w:hAnsi="Calibri"/>
                <w:color w:val="000000"/>
              </w:rPr>
              <w:t>1974</w:t>
            </w:r>
          </w:p>
        </w:tc>
        <w:tc>
          <w:tcPr>
            <w:tcW w:w="2522" w:type="dxa"/>
            <w:shd w:val="clear" w:color="auto" w:fill="FBD4B4" w:themeFill="accent6" w:themeFillTint="66"/>
            <w:vAlign w:val="bottom"/>
          </w:tcPr>
          <w:p w14:paraId="4DDAED76" w14:textId="76C65F48" w:rsidR="00390C0D" w:rsidRDefault="00390C0D" w:rsidP="00390C0D">
            <w:pPr>
              <w:rPr>
                <w:rFonts w:ascii="Calibri" w:hAnsi="Calibri"/>
                <w:color w:val="000000"/>
              </w:rPr>
            </w:pPr>
            <w:r>
              <w:rPr>
                <w:rFonts w:ascii="Calibri" w:hAnsi="Calibri"/>
                <w:color w:val="000000"/>
              </w:rPr>
              <w:t>Highest</w:t>
            </w:r>
          </w:p>
        </w:tc>
      </w:tr>
      <w:tr w:rsidR="00390C0D" w:rsidRPr="000F107D" w14:paraId="55DC1408" w14:textId="77777777" w:rsidTr="00C86796">
        <w:tc>
          <w:tcPr>
            <w:tcW w:w="2457" w:type="dxa"/>
            <w:shd w:val="clear" w:color="auto" w:fill="FABF8F" w:themeFill="accent6" w:themeFillTint="99"/>
            <w:vAlign w:val="bottom"/>
          </w:tcPr>
          <w:p w14:paraId="1ECBA09C" w14:textId="0E6E38E7" w:rsidR="00390C0D" w:rsidRDefault="00390C0D" w:rsidP="00390C0D">
            <w:pPr>
              <w:rPr>
                <w:rFonts w:ascii="Calibri" w:hAnsi="Calibri"/>
                <w:color w:val="000000"/>
              </w:rPr>
            </w:pPr>
            <w:r>
              <w:rPr>
                <w:rFonts w:ascii="Calibri" w:hAnsi="Calibri"/>
                <w:color w:val="000000"/>
              </w:rPr>
              <w:t xml:space="preserve">Cheviot </w:t>
            </w:r>
          </w:p>
        </w:tc>
        <w:tc>
          <w:tcPr>
            <w:tcW w:w="1330" w:type="dxa"/>
            <w:shd w:val="clear" w:color="auto" w:fill="FBD4B4" w:themeFill="accent6" w:themeFillTint="66"/>
            <w:vAlign w:val="bottom"/>
          </w:tcPr>
          <w:p w14:paraId="04DD416A" w14:textId="7B5A0EB3" w:rsidR="00390C0D" w:rsidRDefault="00390C0D" w:rsidP="00390C0D">
            <w:pPr>
              <w:jc w:val="center"/>
              <w:rPr>
                <w:rFonts w:ascii="Calibri" w:hAnsi="Calibri"/>
                <w:color w:val="000000"/>
              </w:rPr>
            </w:pPr>
            <w:r>
              <w:rPr>
                <w:rFonts w:ascii="Calibri" w:hAnsi="Calibri"/>
                <w:color w:val="000000"/>
              </w:rPr>
              <w:t>8.4</w:t>
            </w:r>
          </w:p>
        </w:tc>
        <w:tc>
          <w:tcPr>
            <w:tcW w:w="1356" w:type="dxa"/>
            <w:shd w:val="clear" w:color="auto" w:fill="FBD4B4" w:themeFill="accent6" w:themeFillTint="66"/>
            <w:vAlign w:val="bottom"/>
          </w:tcPr>
          <w:p w14:paraId="37233096" w14:textId="2843C11E"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5C0BC35B" w14:textId="23F0D3F3" w:rsidR="00390C0D" w:rsidRDefault="00390C0D" w:rsidP="00390C0D">
            <w:pPr>
              <w:jc w:val="center"/>
              <w:rPr>
                <w:rFonts w:ascii="Calibri" w:hAnsi="Calibri"/>
                <w:color w:val="000000"/>
              </w:rPr>
            </w:pPr>
            <w:r>
              <w:rPr>
                <w:rFonts w:ascii="Calibri" w:hAnsi="Calibri"/>
                <w:color w:val="000000"/>
              </w:rPr>
              <w:t>1982</w:t>
            </w:r>
          </w:p>
        </w:tc>
        <w:tc>
          <w:tcPr>
            <w:tcW w:w="2522" w:type="dxa"/>
            <w:shd w:val="clear" w:color="auto" w:fill="FBD4B4" w:themeFill="accent6" w:themeFillTint="66"/>
            <w:vAlign w:val="bottom"/>
          </w:tcPr>
          <w:p w14:paraId="4A52643B" w14:textId="37E6C961" w:rsidR="00390C0D" w:rsidRDefault="00390C0D" w:rsidP="00390C0D">
            <w:pPr>
              <w:rPr>
                <w:rFonts w:ascii="Calibri" w:hAnsi="Calibri"/>
                <w:color w:val="000000"/>
              </w:rPr>
            </w:pPr>
            <w:r>
              <w:rPr>
                <w:rFonts w:ascii="Calibri" w:hAnsi="Calibri"/>
                <w:color w:val="000000"/>
              </w:rPr>
              <w:t>2nd-highest</w:t>
            </w:r>
          </w:p>
        </w:tc>
      </w:tr>
      <w:tr w:rsidR="00390C0D" w:rsidRPr="000F107D" w14:paraId="0ECADB5A" w14:textId="77777777" w:rsidTr="00C86796">
        <w:tc>
          <w:tcPr>
            <w:tcW w:w="2457" w:type="dxa"/>
            <w:shd w:val="clear" w:color="auto" w:fill="FABF8F" w:themeFill="accent6" w:themeFillTint="99"/>
            <w:vAlign w:val="bottom"/>
          </w:tcPr>
          <w:p w14:paraId="1586EAEB" w14:textId="4256388D" w:rsidR="00390C0D" w:rsidRDefault="00390C0D" w:rsidP="00390C0D">
            <w:pPr>
              <w:rPr>
                <w:rFonts w:ascii="Calibri" w:hAnsi="Calibri"/>
                <w:color w:val="000000"/>
              </w:rPr>
            </w:pPr>
            <w:r>
              <w:rPr>
                <w:rFonts w:ascii="Calibri" w:hAnsi="Calibri"/>
                <w:color w:val="000000"/>
              </w:rPr>
              <w:t xml:space="preserve">Le Bons Bay </w:t>
            </w:r>
          </w:p>
        </w:tc>
        <w:tc>
          <w:tcPr>
            <w:tcW w:w="1330" w:type="dxa"/>
            <w:shd w:val="clear" w:color="auto" w:fill="FBD4B4" w:themeFill="accent6" w:themeFillTint="66"/>
            <w:vAlign w:val="bottom"/>
          </w:tcPr>
          <w:p w14:paraId="73EEF6BC" w14:textId="04C7D49A" w:rsidR="00390C0D" w:rsidRDefault="00390C0D" w:rsidP="00390C0D">
            <w:pPr>
              <w:jc w:val="center"/>
              <w:rPr>
                <w:rFonts w:ascii="Calibri" w:hAnsi="Calibri"/>
                <w:color w:val="000000"/>
              </w:rPr>
            </w:pPr>
            <w:r>
              <w:rPr>
                <w:rFonts w:ascii="Calibri" w:hAnsi="Calibri"/>
                <w:color w:val="000000"/>
              </w:rPr>
              <w:t>9.5</w:t>
            </w:r>
          </w:p>
        </w:tc>
        <w:tc>
          <w:tcPr>
            <w:tcW w:w="1356" w:type="dxa"/>
            <w:shd w:val="clear" w:color="auto" w:fill="FBD4B4" w:themeFill="accent6" w:themeFillTint="66"/>
            <w:vAlign w:val="bottom"/>
          </w:tcPr>
          <w:p w14:paraId="317C816F" w14:textId="3D1DD3BD" w:rsidR="00390C0D" w:rsidRDefault="00390C0D" w:rsidP="00390C0D">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107E51F9" w14:textId="01020CE3" w:rsidR="00390C0D" w:rsidRDefault="00390C0D" w:rsidP="00390C0D">
            <w:pPr>
              <w:jc w:val="center"/>
              <w:rPr>
                <w:rFonts w:ascii="Calibri" w:hAnsi="Calibri"/>
                <w:color w:val="000000"/>
              </w:rPr>
            </w:pPr>
            <w:r>
              <w:rPr>
                <w:rFonts w:ascii="Calibri" w:hAnsi="Calibri"/>
                <w:color w:val="000000"/>
              </w:rPr>
              <w:t>1984</w:t>
            </w:r>
          </w:p>
        </w:tc>
        <w:tc>
          <w:tcPr>
            <w:tcW w:w="2522" w:type="dxa"/>
            <w:shd w:val="clear" w:color="auto" w:fill="FBD4B4" w:themeFill="accent6" w:themeFillTint="66"/>
            <w:vAlign w:val="bottom"/>
          </w:tcPr>
          <w:p w14:paraId="591B7E58" w14:textId="2C353171" w:rsidR="00390C0D" w:rsidRDefault="00390C0D" w:rsidP="00390C0D">
            <w:pPr>
              <w:rPr>
                <w:rFonts w:ascii="Calibri" w:hAnsi="Calibri"/>
                <w:color w:val="000000"/>
              </w:rPr>
            </w:pPr>
            <w:r>
              <w:rPr>
                <w:rFonts w:ascii="Calibri" w:hAnsi="Calibri"/>
                <w:color w:val="000000"/>
              </w:rPr>
              <w:t>4th-highest</w:t>
            </w:r>
          </w:p>
        </w:tc>
      </w:tr>
      <w:tr w:rsidR="00390C0D" w:rsidRPr="000F107D" w14:paraId="5871B420" w14:textId="77777777" w:rsidTr="00C86796">
        <w:tc>
          <w:tcPr>
            <w:tcW w:w="2457" w:type="dxa"/>
            <w:shd w:val="clear" w:color="auto" w:fill="FABF8F" w:themeFill="accent6" w:themeFillTint="99"/>
            <w:vAlign w:val="bottom"/>
          </w:tcPr>
          <w:p w14:paraId="5B801B3F" w14:textId="66AD4B05" w:rsidR="00390C0D" w:rsidRDefault="00390C0D" w:rsidP="00390C0D">
            <w:pPr>
              <w:rPr>
                <w:rFonts w:ascii="Calibri" w:hAnsi="Calibri"/>
                <w:color w:val="000000"/>
              </w:rPr>
            </w:pPr>
            <w:r>
              <w:rPr>
                <w:rFonts w:ascii="Calibri" w:hAnsi="Calibri"/>
                <w:color w:val="000000"/>
              </w:rPr>
              <w:t xml:space="preserve">Timaru </w:t>
            </w:r>
          </w:p>
        </w:tc>
        <w:tc>
          <w:tcPr>
            <w:tcW w:w="1330" w:type="dxa"/>
            <w:shd w:val="clear" w:color="auto" w:fill="FBD4B4" w:themeFill="accent6" w:themeFillTint="66"/>
            <w:vAlign w:val="bottom"/>
          </w:tcPr>
          <w:p w14:paraId="5CA2208B" w14:textId="7C410853" w:rsidR="00390C0D" w:rsidRDefault="00390C0D" w:rsidP="00390C0D">
            <w:pPr>
              <w:jc w:val="center"/>
              <w:rPr>
                <w:rFonts w:ascii="Calibri" w:hAnsi="Calibri"/>
                <w:color w:val="000000"/>
              </w:rPr>
            </w:pPr>
            <w:r>
              <w:rPr>
                <w:rFonts w:ascii="Calibri" w:hAnsi="Calibri"/>
                <w:color w:val="000000"/>
              </w:rPr>
              <w:t>8.0</w:t>
            </w:r>
          </w:p>
        </w:tc>
        <w:tc>
          <w:tcPr>
            <w:tcW w:w="1356" w:type="dxa"/>
            <w:shd w:val="clear" w:color="auto" w:fill="FBD4B4" w:themeFill="accent6" w:themeFillTint="66"/>
            <w:vAlign w:val="bottom"/>
          </w:tcPr>
          <w:p w14:paraId="52C75A79" w14:textId="37D42A17" w:rsidR="00390C0D" w:rsidRDefault="00390C0D" w:rsidP="00390C0D">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44E6B5F7" w14:textId="2AE47A12" w:rsidR="00390C0D" w:rsidRDefault="00390C0D" w:rsidP="00390C0D">
            <w:pPr>
              <w:jc w:val="center"/>
              <w:rPr>
                <w:rFonts w:ascii="Calibri" w:hAnsi="Calibri"/>
                <w:color w:val="000000"/>
              </w:rPr>
            </w:pPr>
            <w:r>
              <w:rPr>
                <w:rFonts w:ascii="Calibri" w:hAnsi="Calibri"/>
                <w:color w:val="000000"/>
              </w:rPr>
              <w:t>1885</w:t>
            </w:r>
          </w:p>
        </w:tc>
        <w:tc>
          <w:tcPr>
            <w:tcW w:w="2522" w:type="dxa"/>
            <w:shd w:val="clear" w:color="auto" w:fill="FBD4B4" w:themeFill="accent6" w:themeFillTint="66"/>
            <w:vAlign w:val="bottom"/>
          </w:tcPr>
          <w:p w14:paraId="61DF8EAF" w14:textId="1B789508" w:rsidR="00390C0D" w:rsidRDefault="00390C0D" w:rsidP="00390C0D">
            <w:pPr>
              <w:rPr>
                <w:rFonts w:ascii="Calibri" w:hAnsi="Calibri"/>
                <w:color w:val="000000"/>
              </w:rPr>
            </w:pPr>
            <w:r>
              <w:rPr>
                <w:rFonts w:ascii="Calibri" w:hAnsi="Calibri"/>
                <w:color w:val="000000"/>
              </w:rPr>
              <w:t>2nd-highest</w:t>
            </w:r>
          </w:p>
        </w:tc>
      </w:tr>
      <w:tr w:rsidR="00390C0D" w:rsidRPr="000F107D" w14:paraId="045CBA0B" w14:textId="77777777" w:rsidTr="00C86796">
        <w:tc>
          <w:tcPr>
            <w:tcW w:w="2457" w:type="dxa"/>
            <w:shd w:val="clear" w:color="auto" w:fill="FABF8F" w:themeFill="accent6" w:themeFillTint="99"/>
            <w:vAlign w:val="bottom"/>
          </w:tcPr>
          <w:p w14:paraId="653C09AF" w14:textId="439519C8" w:rsidR="00390C0D" w:rsidRDefault="00390C0D" w:rsidP="00390C0D">
            <w:pPr>
              <w:rPr>
                <w:rFonts w:ascii="Calibri" w:hAnsi="Calibri"/>
                <w:color w:val="000000"/>
              </w:rPr>
            </w:pPr>
            <w:r>
              <w:rPr>
                <w:rFonts w:ascii="Calibri" w:hAnsi="Calibri"/>
                <w:color w:val="000000"/>
              </w:rPr>
              <w:t xml:space="preserve">Ranfurly </w:t>
            </w:r>
          </w:p>
        </w:tc>
        <w:tc>
          <w:tcPr>
            <w:tcW w:w="1330" w:type="dxa"/>
            <w:shd w:val="clear" w:color="auto" w:fill="FBD4B4" w:themeFill="accent6" w:themeFillTint="66"/>
            <w:vAlign w:val="bottom"/>
          </w:tcPr>
          <w:p w14:paraId="4B4C611B" w14:textId="1D3D9D62" w:rsidR="00390C0D" w:rsidRDefault="00390C0D" w:rsidP="00390C0D">
            <w:pPr>
              <w:jc w:val="center"/>
              <w:rPr>
                <w:rFonts w:ascii="Calibri" w:hAnsi="Calibri"/>
                <w:color w:val="000000"/>
              </w:rPr>
            </w:pPr>
            <w:r>
              <w:rPr>
                <w:rFonts w:ascii="Calibri" w:hAnsi="Calibri"/>
                <w:color w:val="000000"/>
              </w:rPr>
              <w:t>4.8</w:t>
            </w:r>
          </w:p>
        </w:tc>
        <w:tc>
          <w:tcPr>
            <w:tcW w:w="1356" w:type="dxa"/>
            <w:shd w:val="clear" w:color="auto" w:fill="FBD4B4" w:themeFill="accent6" w:themeFillTint="66"/>
            <w:vAlign w:val="bottom"/>
          </w:tcPr>
          <w:p w14:paraId="4C361D2D" w14:textId="55C18610" w:rsidR="00390C0D" w:rsidRDefault="00390C0D" w:rsidP="00390C0D">
            <w:pPr>
              <w:jc w:val="center"/>
              <w:rPr>
                <w:rFonts w:ascii="Calibri" w:hAnsi="Calibri"/>
                <w:color w:val="000000"/>
              </w:rPr>
            </w:pPr>
            <w:r>
              <w:rPr>
                <w:rFonts w:ascii="Calibri" w:hAnsi="Calibri"/>
                <w:color w:val="000000"/>
              </w:rPr>
              <w:t>2.0</w:t>
            </w:r>
          </w:p>
        </w:tc>
        <w:tc>
          <w:tcPr>
            <w:tcW w:w="1341" w:type="dxa"/>
            <w:shd w:val="clear" w:color="auto" w:fill="FBD4B4" w:themeFill="accent6" w:themeFillTint="66"/>
            <w:vAlign w:val="bottom"/>
          </w:tcPr>
          <w:p w14:paraId="530A356B" w14:textId="46E1E15B" w:rsidR="00390C0D" w:rsidRDefault="00390C0D" w:rsidP="00390C0D">
            <w:pPr>
              <w:jc w:val="center"/>
              <w:rPr>
                <w:rFonts w:ascii="Calibri" w:hAnsi="Calibri"/>
                <w:color w:val="000000"/>
              </w:rPr>
            </w:pPr>
            <w:r>
              <w:rPr>
                <w:rFonts w:ascii="Calibri" w:hAnsi="Calibri"/>
                <w:color w:val="000000"/>
              </w:rPr>
              <w:t>1975</w:t>
            </w:r>
          </w:p>
        </w:tc>
        <w:tc>
          <w:tcPr>
            <w:tcW w:w="2522" w:type="dxa"/>
            <w:shd w:val="clear" w:color="auto" w:fill="FBD4B4" w:themeFill="accent6" w:themeFillTint="66"/>
            <w:vAlign w:val="bottom"/>
          </w:tcPr>
          <w:p w14:paraId="49B01D31" w14:textId="2B230470" w:rsidR="00390C0D" w:rsidRDefault="00390C0D" w:rsidP="00390C0D">
            <w:pPr>
              <w:rPr>
                <w:rFonts w:ascii="Calibri" w:hAnsi="Calibri"/>
                <w:color w:val="000000"/>
              </w:rPr>
            </w:pPr>
            <w:r>
              <w:rPr>
                <w:rFonts w:ascii="Calibri" w:hAnsi="Calibri"/>
                <w:color w:val="000000"/>
              </w:rPr>
              <w:t>Highest</w:t>
            </w:r>
          </w:p>
        </w:tc>
      </w:tr>
      <w:tr w:rsidR="00390C0D" w:rsidRPr="000F107D" w14:paraId="068A1451" w14:textId="77777777" w:rsidTr="00C86796">
        <w:tc>
          <w:tcPr>
            <w:tcW w:w="2457" w:type="dxa"/>
            <w:shd w:val="clear" w:color="auto" w:fill="FABF8F" w:themeFill="accent6" w:themeFillTint="99"/>
            <w:vAlign w:val="bottom"/>
          </w:tcPr>
          <w:p w14:paraId="4260D13A" w14:textId="0A78035D" w:rsidR="00390C0D" w:rsidRDefault="00390C0D" w:rsidP="00390C0D">
            <w:pPr>
              <w:rPr>
                <w:rFonts w:ascii="Calibri" w:hAnsi="Calibri"/>
                <w:color w:val="000000"/>
              </w:rPr>
            </w:pPr>
            <w:r>
              <w:rPr>
                <w:rFonts w:ascii="Calibri" w:hAnsi="Calibri"/>
                <w:color w:val="000000"/>
              </w:rPr>
              <w:t xml:space="preserve">Oamaru </w:t>
            </w:r>
          </w:p>
        </w:tc>
        <w:tc>
          <w:tcPr>
            <w:tcW w:w="1330" w:type="dxa"/>
            <w:shd w:val="clear" w:color="auto" w:fill="FBD4B4" w:themeFill="accent6" w:themeFillTint="66"/>
            <w:vAlign w:val="bottom"/>
          </w:tcPr>
          <w:p w14:paraId="174788D9" w14:textId="77A0EB6C" w:rsidR="00390C0D" w:rsidRDefault="00390C0D" w:rsidP="00390C0D">
            <w:pPr>
              <w:jc w:val="center"/>
              <w:rPr>
                <w:rFonts w:ascii="Calibri" w:hAnsi="Calibri"/>
                <w:color w:val="000000"/>
              </w:rPr>
            </w:pPr>
            <w:r>
              <w:rPr>
                <w:rFonts w:ascii="Calibri" w:hAnsi="Calibri"/>
                <w:color w:val="000000"/>
              </w:rPr>
              <w:t>8.2</w:t>
            </w:r>
          </w:p>
        </w:tc>
        <w:tc>
          <w:tcPr>
            <w:tcW w:w="1356" w:type="dxa"/>
            <w:shd w:val="clear" w:color="auto" w:fill="FBD4B4" w:themeFill="accent6" w:themeFillTint="66"/>
            <w:vAlign w:val="bottom"/>
          </w:tcPr>
          <w:p w14:paraId="2E599A17" w14:textId="589D7B0A" w:rsidR="00390C0D" w:rsidRDefault="00390C0D" w:rsidP="00390C0D">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3E79331B" w14:textId="2CE31CEC" w:rsidR="00390C0D" w:rsidRDefault="00390C0D" w:rsidP="00390C0D">
            <w:pPr>
              <w:jc w:val="center"/>
              <w:rPr>
                <w:rFonts w:ascii="Calibri" w:hAnsi="Calibri"/>
                <w:color w:val="000000"/>
              </w:rPr>
            </w:pPr>
            <w:r>
              <w:rPr>
                <w:rFonts w:ascii="Calibri" w:hAnsi="Calibri"/>
                <w:color w:val="000000"/>
              </w:rPr>
              <w:t>1908</w:t>
            </w:r>
          </w:p>
        </w:tc>
        <w:tc>
          <w:tcPr>
            <w:tcW w:w="2522" w:type="dxa"/>
            <w:shd w:val="clear" w:color="auto" w:fill="FBD4B4" w:themeFill="accent6" w:themeFillTint="66"/>
            <w:vAlign w:val="bottom"/>
          </w:tcPr>
          <w:p w14:paraId="4AAA68FA" w14:textId="7229CBEF" w:rsidR="00390C0D" w:rsidRDefault="00390C0D" w:rsidP="00390C0D">
            <w:pPr>
              <w:rPr>
                <w:rFonts w:ascii="Calibri" w:hAnsi="Calibri"/>
                <w:color w:val="000000"/>
              </w:rPr>
            </w:pPr>
            <w:r>
              <w:rPr>
                <w:rFonts w:ascii="Calibri" w:hAnsi="Calibri"/>
                <w:color w:val="000000"/>
              </w:rPr>
              <w:t>2nd-highest</w:t>
            </w:r>
          </w:p>
        </w:tc>
      </w:tr>
      <w:tr w:rsidR="00390C0D" w:rsidRPr="000F107D" w14:paraId="75F32BF3" w14:textId="77777777" w:rsidTr="00C86796">
        <w:tc>
          <w:tcPr>
            <w:tcW w:w="2457" w:type="dxa"/>
            <w:shd w:val="clear" w:color="auto" w:fill="FABF8F" w:themeFill="accent6" w:themeFillTint="99"/>
            <w:vAlign w:val="bottom"/>
          </w:tcPr>
          <w:p w14:paraId="1FBE87FF" w14:textId="2AEA0C09" w:rsidR="00390C0D" w:rsidRDefault="00390C0D" w:rsidP="00390C0D">
            <w:pPr>
              <w:rPr>
                <w:rFonts w:ascii="Calibri" w:hAnsi="Calibri"/>
                <w:color w:val="000000"/>
              </w:rPr>
            </w:pPr>
            <w:r>
              <w:rPr>
                <w:rFonts w:ascii="Calibri" w:hAnsi="Calibri"/>
                <w:color w:val="000000"/>
              </w:rPr>
              <w:t>Dunedin (Musselburgh)</w:t>
            </w:r>
          </w:p>
        </w:tc>
        <w:tc>
          <w:tcPr>
            <w:tcW w:w="1330" w:type="dxa"/>
            <w:shd w:val="clear" w:color="auto" w:fill="FBD4B4" w:themeFill="accent6" w:themeFillTint="66"/>
            <w:vAlign w:val="bottom"/>
          </w:tcPr>
          <w:p w14:paraId="6B740419" w14:textId="7AB5DEFD" w:rsidR="00390C0D" w:rsidRDefault="00390C0D" w:rsidP="00390C0D">
            <w:pPr>
              <w:jc w:val="center"/>
              <w:rPr>
                <w:rFonts w:ascii="Calibri" w:hAnsi="Calibri"/>
                <w:color w:val="000000"/>
              </w:rPr>
            </w:pPr>
            <w:r>
              <w:rPr>
                <w:rFonts w:ascii="Calibri" w:hAnsi="Calibri"/>
                <w:color w:val="000000"/>
              </w:rPr>
              <w:t>8.7</w:t>
            </w:r>
          </w:p>
        </w:tc>
        <w:tc>
          <w:tcPr>
            <w:tcW w:w="1356" w:type="dxa"/>
            <w:shd w:val="clear" w:color="auto" w:fill="FBD4B4" w:themeFill="accent6" w:themeFillTint="66"/>
            <w:vAlign w:val="bottom"/>
          </w:tcPr>
          <w:p w14:paraId="5CCE1157" w14:textId="49990A51" w:rsidR="00390C0D" w:rsidRDefault="00390C0D" w:rsidP="00390C0D">
            <w:pPr>
              <w:jc w:val="center"/>
              <w:rPr>
                <w:rFonts w:ascii="Calibri" w:hAnsi="Calibri"/>
                <w:color w:val="000000"/>
              </w:rPr>
            </w:pPr>
            <w:r>
              <w:rPr>
                <w:rFonts w:ascii="Calibri" w:hAnsi="Calibri"/>
                <w:color w:val="000000"/>
              </w:rPr>
              <w:t>1.4</w:t>
            </w:r>
          </w:p>
        </w:tc>
        <w:tc>
          <w:tcPr>
            <w:tcW w:w="1341" w:type="dxa"/>
            <w:shd w:val="clear" w:color="auto" w:fill="FBD4B4" w:themeFill="accent6" w:themeFillTint="66"/>
            <w:vAlign w:val="bottom"/>
          </w:tcPr>
          <w:p w14:paraId="687C23EC" w14:textId="671544EA" w:rsidR="00390C0D" w:rsidRDefault="00390C0D" w:rsidP="00390C0D">
            <w:pPr>
              <w:jc w:val="center"/>
              <w:rPr>
                <w:rFonts w:ascii="Calibri" w:hAnsi="Calibri"/>
                <w:color w:val="000000"/>
              </w:rPr>
            </w:pPr>
            <w:r>
              <w:rPr>
                <w:rFonts w:ascii="Calibri" w:hAnsi="Calibri"/>
                <w:color w:val="000000"/>
              </w:rPr>
              <w:t>1947</w:t>
            </w:r>
          </w:p>
        </w:tc>
        <w:tc>
          <w:tcPr>
            <w:tcW w:w="2522" w:type="dxa"/>
            <w:shd w:val="clear" w:color="auto" w:fill="FBD4B4" w:themeFill="accent6" w:themeFillTint="66"/>
            <w:vAlign w:val="bottom"/>
          </w:tcPr>
          <w:p w14:paraId="7D7B1575" w14:textId="775D1AD2" w:rsidR="00390C0D" w:rsidRDefault="00390C0D" w:rsidP="00390C0D">
            <w:pPr>
              <w:rPr>
                <w:rFonts w:ascii="Calibri" w:hAnsi="Calibri"/>
                <w:color w:val="000000"/>
              </w:rPr>
            </w:pPr>
            <w:r>
              <w:rPr>
                <w:rFonts w:ascii="Calibri" w:hAnsi="Calibri"/>
                <w:color w:val="000000"/>
              </w:rPr>
              <w:t>Highest</w:t>
            </w:r>
          </w:p>
        </w:tc>
      </w:tr>
      <w:tr w:rsidR="00390C0D" w:rsidRPr="000F107D" w14:paraId="178A0B1D" w14:textId="77777777" w:rsidTr="00C86796">
        <w:tc>
          <w:tcPr>
            <w:tcW w:w="2457" w:type="dxa"/>
            <w:shd w:val="clear" w:color="auto" w:fill="FABF8F" w:themeFill="accent6" w:themeFillTint="99"/>
            <w:vAlign w:val="bottom"/>
          </w:tcPr>
          <w:p w14:paraId="0BA0E876" w14:textId="6C09F09F" w:rsidR="00390C0D" w:rsidRDefault="00390C0D" w:rsidP="00390C0D">
            <w:pPr>
              <w:rPr>
                <w:rFonts w:ascii="Calibri" w:hAnsi="Calibri"/>
                <w:color w:val="000000"/>
              </w:rPr>
            </w:pPr>
            <w:r>
              <w:rPr>
                <w:rFonts w:ascii="Calibri" w:hAnsi="Calibri"/>
                <w:color w:val="000000"/>
              </w:rPr>
              <w:t>Lumsden</w:t>
            </w:r>
          </w:p>
        </w:tc>
        <w:tc>
          <w:tcPr>
            <w:tcW w:w="1330" w:type="dxa"/>
            <w:shd w:val="clear" w:color="auto" w:fill="FBD4B4" w:themeFill="accent6" w:themeFillTint="66"/>
            <w:vAlign w:val="bottom"/>
          </w:tcPr>
          <w:p w14:paraId="3702C0D3" w14:textId="27BF999E" w:rsidR="00390C0D" w:rsidRDefault="00390C0D" w:rsidP="00390C0D">
            <w:pPr>
              <w:jc w:val="center"/>
              <w:rPr>
                <w:rFonts w:ascii="Calibri" w:hAnsi="Calibri"/>
                <w:color w:val="000000"/>
              </w:rPr>
            </w:pPr>
            <w:r>
              <w:rPr>
                <w:rFonts w:ascii="Calibri" w:hAnsi="Calibri"/>
                <w:color w:val="000000"/>
              </w:rPr>
              <w:t>6.1</w:t>
            </w:r>
          </w:p>
        </w:tc>
        <w:tc>
          <w:tcPr>
            <w:tcW w:w="1356" w:type="dxa"/>
            <w:shd w:val="clear" w:color="auto" w:fill="FBD4B4" w:themeFill="accent6" w:themeFillTint="66"/>
            <w:vAlign w:val="bottom"/>
          </w:tcPr>
          <w:p w14:paraId="7FAC1CD7" w14:textId="2F3176BA" w:rsidR="00390C0D" w:rsidRDefault="00390C0D" w:rsidP="00390C0D">
            <w:pPr>
              <w:jc w:val="center"/>
              <w:rPr>
                <w:rFonts w:ascii="Calibri" w:hAnsi="Calibri"/>
                <w:color w:val="000000"/>
              </w:rPr>
            </w:pPr>
            <w:r>
              <w:rPr>
                <w:rFonts w:ascii="Calibri" w:hAnsi="Calibri"/>
                <w:color w:val="000000"/>
              </w:rPr>
              <w:t>1.4</w:t>
            </w:r>
          </w:p>
        </w:tc>
        <w:tc>
          <w:tcPr>
            <w:tcW w:w="1341" w:type="dxa"/>
            <w:shd w:val="clear" w:color="auto" w:fill="FBD4B4" w:themeFill="accent6" w:themeFillTint="66"/>
            <w:vAlign w:val="bottom"/>
          </w:tcPr>
          <w:p w14:paraId="08DB5B2C" w14:textId="1FE42DBC" w:rsidR="00390C0D" w:rsidRDefault="00390C0D" w:rsidP="00390C0D">
            <w:pPr>
              <w:jc w:val="center"/>
              <w:rPr>
                <w:rFonts w:ascii="Calibri" w:hAnsi="Calibri"/>
                <w:color w:val="000000"/>
              </w:rPr>
            </w:pPr>
            <w:r>
              <w:rPr>
                <w:rFonts w:ascii="Calibri" w:hAnsi="Calibri"/>
                <w:color w:val="000000"/>
              </w:rPr>
              <w:t>1982</w:t>
            </w:r>
          </w:p>
        </w:tc>
        <w:tc>
          <w:tcPr>
            <w:tcW w:w="2522" w:type="dxa"/>
            <w:shd w:val="clear" w:color="auto" w:fill="FBD4B4" w:themeFill="accent6" w:themeFillTint="66"/>
            <w:vAlign w:val="bottom"/>
          </w:tcPr>
          <w:p w14:paraId="62454C39" w14:textId="1CE550F3" w:rsidR="00390C0D" w:rsidRDefault="00390C0D" w:rsidP="00390C0D">
            <w:pPr>
              <w:rPr>
                <w:rFonts w:ascii="Calibri" w:hAnsi="Calibri"/>
                <w:color w:val="000000"/>
              </w:rPr>
            </w:pPr>
            <w:r>
              <w:rPr>
                <w:rFonts w:ascii="Calibri" w:hAnsi="Calibri"/>
                <w:color w:val="000000"/>
              </w:rPr>
              <w:t>4th-highest</w:t>
            </w:r>
          </w:p>
        </w:tc>
      </w:tr>
      <w:tr w:rsidR="00390C0D" w:rsidRPr="000F107D" w14:paraId="1C35D84E" w14:textId="77777777" w:rsidTr="00C86796">
        <w:tc>
          <w:tcPr>
            <w:tcW w:w="2457" w:type="dxa"/>
            <w:shd w:val="clear" w:color="auto" w:fill="FABF8F" w:themeFill="accent6" w:themeFillTint="99"/>
            <w:vAlign w:val="bottom"/>
          </w:tcPr>
          <w:p w14:paraId="3BE8ABC5" w14:textId="731D4EC4" w:rsidR="00390C0D" w:rsidRDefault="00390C0D" w:rsidP="00390C0D">
            <w:pPr>
              <w:rPr>
                <w:rFonts w:ascii="Calibri" w:hAnsi="Calibri"/>
                <w:color w:val="000000"/>
              </w:rPr>
            </w:pPr>
            <w:r>
              <w:rPr>
                <w:rFonts w:ascii="Calibri" w:hAnsi="Calibri"/>
                <w:color w:val="000000"/>
              </w:rPr>
              <w:t xml:space="preserve">Gore </w:t>
            </w:r>
          </w:p>
        </w:tc>
        <w:tc>
          <w:tcPr>
            <w:tcW w:w="1330" w:type="dxa"/>
            <w:shd w:val="clear" w:color="auto" w:fill="FBD4B4" w:themeFill="accent6" w:themeFillTint="66"/>
            <w:vAlign w:val="bottom"/>
          </w:tcPr>
          <w:p w14:paraId="68128AEB" w14:textId="76565503" w:rsidR="00390C0D" w:rsidRDefault="00390C0D" w:rsidP="00390C0D">
            <w:pPr>
              <w:jc w:val="center"/>
              <w:rPr>
                <w:rFonts w:ascii="Calibri" w:hAnsi="Calibri"/>
                <w:color w:val="000000"/>
              </w:rPr>
            </w:pPr>
            <w:r>
              <w:rPr>
                <w:rFonts w:ascii="Calibri" w:hAnsi="Calibri"/>
                <w:color w:val="000000"/>
              </w:rPr>
              <w:t>7.0</w:t>
            </w:r>
          </w:p>
        </w:tc>
        <w:tc>
          <w:tcPr>
            <w:tcW w:w="1356" w:type="dxa"/>
            <w:shd w:val="clear" w:color="auto" w:fill="FBD4B4" w:themeFill="accent6" w:themeFillTint="66"/>
            <w:vAlign w:val="bottom"/>
          </w:tcPr>
          <w:p w14:paraId="2A6837DB" w14:textId="004BAAED" w:rsidR="00390C0D" w:rsidRDefault="00390C0D" w:rsidP="00390C0D">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7B33A844" w14:textId="0F5709A0" w:rsidR="00390C0D" w:rsidRDefault="00390C0D" w:rsidP="00390C0D">
            <w:pPr>
              <w:jc w:val="center"/>
              <w:rPr>
                <w:rFonts w:ascii="Calibri" w:hAnsi="Calibri"/>
                <w:color w:val="000000"/>
              </w:rPr>
            </w:pPr>
            <w:r>
              <w:rPr>
                <w:rFonts w:ascii="Calibri" w:hAnsi="Calibri"/>
                <w:color w:val="000000"/>
              </w:rPr>
              <w:t>1971</w:t>
            </w:r>
          </w:p>
        </w:tc>
        <w:tc>
          <w:tcPr>
            <w:tcW w:w="2522" w:type="dxa"/>
            <w:shd w:val="clear" w:color="auto" w:fill="FBD4B4" w:themeFill="accent6" w:themeFillTint="66"/>
            <w:vAlign w:val="bottom"/>
          </w:tcPr>
          <w:p w14:paraId="07CB457F" w14:textId="6E89FF52" w:rsidR="00390C0D" w:rsidRDefault="00390C0D" w:rsidP="00390C0D">
            <w:pPr>
              <w:rPr>
                <w:rFonts w:ascii="Calibri" w:hAnsi="Calibri"/>
                <w:color w:val="000000"/>
              </w:rPr>
            </w:pPr>
            <w:r>
              <w:rPr>
                <w:rFonts w:ascii="Calibri" w:hAnsi="Calibri"/>
                <w:color w:val="000000"/>
              </w:rPr>
              <w:t>2nd-highest</w:t>
            </w:r>
          </w:p>
        </w:tc>
      </w:tr>
      <w:tr w:rsidR="00390C0D" w:rsidRPr="000F107D" w14:paraId="6250DC0E" w14:textId="77777777" w:rsidTr="00C86796">
        <w:tc>
          <w:tcPr>
            <w:tcW w:w="2457" w:type="dxa"/>
            <w:shd w:val="clear" w:color="auto" w:fill="FABF8F" w:themeFill="accent6" w:themeFillTint="99"/>
            <w:vAlign w:val="bottom"/>
          </w:tcPr>
          <w:p w14:paraId="0D8C8B9F" w14:textId="1DAFC23C" w:rsidR="00390C0D" w:rsidRDefault="00390C0D" w:rsidP="00390C0D">
            <w:pPr>
              <w:rPr>
                <w:rFonts w:ascii="Calibri" w:hAnsi="Calibri"/>
                <w:color w:val="000000"/>
              </w:rPr>
            </w:pPr>
            <w:r>
              <w:rPr>
                <w:rFonts w:ascii="Calibri" w:hAnsi="Calibri"/>
                <w:color w:val="000000"/>
              </w:rPr>
              <w:t xml:space="preserve">Invercargill </w:t>
            </w:r>
          </w:p>
        </w:tc>
        <w:tc>
          <w:tcPr>
            <w:tcW w:w="1330" w:type="dxa"/>
            <w:shd w:val="clear" w:color="auto" w:fill="FBD4B4" w:themeFill="accent6" w:themeFillTint="66"/>
            <w:vAlign w:val="bottom"/>
          </w:tcPr>
          <w:p w14:paraId="63D5130C" w14:textId="7AE4FDAD" w:rsidR="00390C0D" w:rsidRDefault="00390C0D" w:rsidP="00390C0D">
            <w:pPr>
              <w:jc w:val="center"/>
              <w:rPr>
                <w:rFonts w:ascii="Calibri" w:hAnsi="Calibri"/>
                <w:color w:val="000000"/>
              </w:rPr>
            </w:pPr>
            <w:r>
              <w:rPr>
                <w:rFonts w:ascii="Calibri" w:hAnsi="Calibri"/>
                <w:color w:val="000000"/>
              </w:rPr>
              <w:t>7.8</w:t>
            </w:r>
          </w:p>
        </w:tc>
        <w:tc>
          <w:tcPr>
            <w:tcW w:w="1356" w:type="dxa"/>
            <w:shd w:val="clear" w:color="auto" w:fill="FBD4B4" w:themeFill="accent6" w:themeFillTint="66"/>
            <w:vAlign w:val="bottom"/>
          </w:tcPr>
          <w:p w14:paraId="0048ADB9" w14:textId="0B346DAB" w:rsidR="00390C0D" w:rsidRDefault="00390C0D" w:rsidP="00390C0D">
            <w:pPr>
              <w:jc w:val="center"/>
              <w:rPr>
                <w:rFonts w:ascii="Calibri" w:hAnsi="Calibri"/>
                <w:color w:val="000000"/>
              </w:rPr>
            </w:pPr>
            <w:r>
              <w:rPr>
                <w:rFonts w:ascii="Calibri" w:hAnsi="Calibri"/>
                <w:color w:val="000000"/>
              </w:rPr>
              <w:t>1.9</w:t>
            </w:r>
          </w:p>
        </w:tc>
        <w:tc>
          <w:tcPr>
            <w:tcW w:w="1341" w:type="dxa"/>
            <w:shd w:val="clear" w:color="auto" w:fill="FBD4B4" w:themeFill="accent6" w:themeFillTint="66"/>
            <w:vAlign w:val="bottom"/>
          </w:tcPr>
          <w:p w14:paraId="7F3D3711" w14:textId="7C4C5804" w:rsidR="00390C0D" w:rsidRDefault="00390C0D" w:rsidP="00390C0D">
            <w:pPr>
              <w:jc w:val="center"/>
              <w:rPr>
                <w:rFonts w:ascii="Calibri" w:hAnsi="Calibri"/>
                <w:color w:val="000000"/>
              </w:rPr>
            </w:pPr>
            <w:r>
              <w:rPr>
                <w:rFonts w:ascii="Calibri" w:hAnsi="Calibri"/>
                <w:color w:val="000000"/>
              </w:rPr>
              <w:t>1905</w:t>
            </w:r>
          </w:p>
        </w:tc>
        <w:tc>
          <w:tcPr>
            <w:tcW w:w="2522" w:type="dxa"/>
            <w:shd w:val="clear" w:color="auto" w:fill="FBD4B4" w:themeFill="accent6" w:themeFillTint="66"/>
            <w:vAlign w:val="bottom"/>
          </w:tcPr>
          <w:p w14:paraId="6A769577" w14:textId="1276179B" w:rsidR="00390C0D" w:rsidRDefault="00390C0D" w:rsidP="00390C0D">
            <w:pPr>
              <w:rPr>
                <w:rFonts w:ascii="Calibri" w:hAnsi="Calibri"/>
                <w:color w:val="000000"/>
              </w:rPr>
            </w:pPr>
            <w:r>
              <w:rPr>
                <w:rFonts w:ascii="Calibri" w:hAnsi="Calibri"/>
                <w:color w:val="000000"/>
              </w:rPr>
              <w:t>2nd-highest</w:t>
            </w:r>
          </w:p>
        </w:tc>
      </w:tr>
      <w:tr w:rsidR="00390C0D" w:rsidRPr="000F107D" w14:paraId="1138C617" w14:textId="77777777" w:rsidTr="00C86796">
        <w:tc>
          <w:tcPr>
            <w:tcW w:w="2457" w:type="dxa"/>
            <w:shd w:val="clear" w:color="auto" w:fill="FABF8F" w:themeFill="accent6" w:themeFillTint="99"/>
            <w:vAlign w:val="bottom"/>
          </w:tcPr>
          <w:p w14:paraId="4D1812B7" w14:textId="25779D68" w:rsidR="00390C0D" w:rsidRDefault="00390C0D" w:rsidP="00390C0D">
            <w:pPr>
              <w:rPr>
                <w:rFonts w:ascii="Calibri" w:hAnsi="Calibri"/>
                <w:color w:val="000000"/>
              </w:rPr>
            </w:pPr>
            <w:r>
              <w:rPr>
                <w:rFonts w:ascii="Calibri" w:hAnsi="Calibri"/>
                <w:color w:val="000000"/>
              </w:rPr>
              <w:t>Tiwai Point</w:t>
            </w:r>
          </w:p>
        </w:tc>
        <w:tc>
          <w:tcPr>
            <w:tcW w:w="1330" w:type="dxa"/>
            <w:shd w:val="clear" w:color="auto" w:fill="FBD4B4" w:themeFill="accent6" w:themeFillTint="66"/>
            <w:vAlign w:val="bottom"/>
          </w:tcPr>
          <w:p w14:paraId="2F92E0A8" w14:textId="05E0CA50" w:rsidR="00390C0D" w:rsidRDefault="00390C0D" w:rsidP="00390C0D">
            <w:pPr>
              <w:jc w:val="center"/>
              <w:rPr>
                <w:rFonts w:ascii="Calibri" w:hAnsi="Calibri"/>
                <w:color w:val="000000"/>
              </w:rPr>
            </w:pPr>
            <w:r>
              <w:rPr>
                <w:rFonts w:ascii="Calibri" w:hAnsi="Calibri"/>
                <w:color w:val="000000"/>
              </w:rPr>
              <w:t>8.3</w:t>
            </w:r>
          </w:p>
        </w:tc>
        <w:tc>
          <w:tcPr>
            <w:tcW w:w="1356" w:type="dxa"/>
            <w:shd w:val="clear" w:color="auto" w:fill="FBD4B4" w:themeFill="accent6" w:themeFillTint="66"/>
            <w:vAlign w:val="bottom"/>
          </w:tcPr>
          <w:p w14:paraId="30C14F45" w14:textId="6760F837" w:rsidR="00390C0D" w:rsidRDefault="00390C0D" w:rsidP="00390C0D">
            <w:pPr>
              <w:jc w:val="center"/>
              <w:rPr>
                <w:rFonts w:ascii="Calibri" w:hAnsi="Calibri"/>
                <w:color w:val="000000"/>
              </w:rPr>
            </w:pPr>
            <w:r>
              <w:rPr>
                <w:rFonts w:ascii="Calibri" w:hAnsi="Calibri"/>
                <w:color w:val="000000"/>
              </w:rPr>
              <w:t>1.4</w:t>
            </w:r>
          </w:p>
        </w:tc>
        <w:tc>
          <w:tcPr>
            <w:tcW w:w="1341" w:type="dxa"/>
            <w:shd w:val="clear" w:color="auto" w:fill="FBD4B4" w:themeFill="accent6" w:themeFillTint="66"/>
            <w:vAlign w:val="bottom"/>
          </w:tcPr>
          <w:p w14:paraId="030AD36D" w14:textId="5FA803DF" w:rsidR="00390C0D" w:rsidRDefault="00390C0D" w:rsidP="00390C0D">
            <w:pPr>
              <w:jc w:val="center"/>
              <w:rPr>
                <w:rFonts w:ascii="Calibri" w:hAnsi="Calibri"/>
                <w:color w:val="000000"/>
              </w:rPr>
            </w:pPr>
            <w:r>
              <w:rPr>
                <w:rFonts w:ascii="Calibri" w:hAnsi="Calibri"/>
                <w:color w:val="000000"/>
              </w:rPr>
              <w:t>1970</w:t>
            </w:r>
          </w:p>
        </w:tc>
        <w:tc>
          <w:tcPr>
            <w:tcW w:w="2522" w:type="dxa"/>
            <w:shd w:val="clear" w:color="auto" w:fill="FBD4B4" w:themeFill="accent6" w:themeFillTint="66"/>
            <w:vAlign w:val="bottom"/>
          </w:tcPr>
          <w:p w14:paraId="515DA967" w14:textId="3C10020A" w:rsidR="00390C0D" w:rsidRDefault="00390C0D" w:rsidP="00390C0D">
            <w:pPr>
              <w:rPr>
                <w:rFonts w:ascii="Calibri" w:hAnsi="Calibri"/>
                <w:color w:val="000000"/>
              </w:rPr>
            </w:pPr>
            <w:r>
              <w:rPr>
                <w:rFonts w:ascii="Calibri" w:hAnsi="Calibri"/>
                <w:color w:val="000000"/>
              </w:rPr>
              <w:t>2nd-highest</w:t>
            </w:r>
          </w:p>
        </w:tc>
      </w:tr>
      <w:tr w:rsidR="00390C0D" w:rsidRPr="000F107D" w14:paraId="10D86975" w14:textId="77777777" w:rsidTr="00C86796">
        <w:tc>
          <w:tcPr>
            <w:tcW w:w="2457" w:type="dxa"/>
            <w:shd w:val="clear" w:color="auto" w:fill="FABF8F" w:themeFill="accent6" w:themeFillTint="99"/>
            <w:vAlign w:val="bottom"/>
          </w:tcPr>
          <w:p w14:paraId="40CBF750" w14:textId="07942646" w:rsidR="00390C0D" w:rsidRDefault="00390C0D" w:rsidP="00390C0D">
            <w:pPr>
              <w:rPr>
                <w:rFonts w:ascii="Calibri" w:hAnsi="Calibri"/>
                <w:color w:val="000000"/>
              </w:rPr>
            </w:pPr>
            <w:r>
              <w:rPr>
                <w:rFonts w:ascii="Calibri" w:hAnsi="Calibri"/>
                <w:color w:val="000000"/>
              </w:rPr>
              <w:t>South West Cape</w:t>
            </w:r>
          </w:p>
        </w:tc>
        <w:tc>
          <w:tcPr>
            <w:tcW w:w="1330" w:type="dxa"/>
            <w:shd w:val="clear" w:color="auto" w:fill="FBD4B4" w:themeFill="accent6" w:themeFillTint="66"/>
            <w:vAlign w:val="bottom"/>
          </w:tcPr>
          <w:p w14:paraId="6BDB8CE1" w14:textId="0F21F2B8" w:rsidR="00390C0D" w:rsidRDefault="00390C0D" w:rsidP="00390C0D">
            <w:pPr>
              <w:jc w:val="center"/>
              <w:rPr>
                <w:rFonts w:ascii="Calibri" w:hAnsi="Calibri"/>
                <w:color w:val="000000"/>
              </w:rPr>
            </w:pPr>
            <w:r>
              <w:rPr>
                <w:rFonts w:ascii="Calibri" w:hAnsi="Calibri"/>
                <w:color w:val="000000"/>
              </w:rPr>
              <w:t>9.4</w:t>
            </w:r>
          </w:p>
        </w:tc>
        <w:tc>
          <w:tcPr>
            <w:tcW w:w="1356" w:type="dxa"/>
            <w:shd w:val="clear" w:color="auto" w:fill="FBD4B4" w:themeFill="accent6" w:themeFillTint="66"/>
            <w:vAlign w:val="bottom"/>
          </w:tcPr>
          <w:p w14:paraId="60B88541" w14:textId="71D45271" w:rsidR="00390C0D" w:rsidRDefault="00390C0D" w:rsidP="00390C0D">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21DCEFA6" w14:textId="33785254" w:rsidR="00390C0D" w:rsidRDefault="00390C0D" w:rsidP="00390C0D">
            <w:pPr>
              <w:jc w:val="center"/>
              <w:rPr>
                <w:rFonts w:ascii="Calibri" w:hAnsi="Calibri"/>
                <w:color w:val="000000"/>
              </w:rPr>
            </w:pPr>
            <w:r>
              <w:rPr>
                <w:rFonts w:ascii="Calibri" w:hAnsi="Calibri"/>
                <w:color w:val="000000"/>
              </w:rPr>
              <w:t>1991</w:t>
            </w:r>
          </w:p>
        </w:tc>
        <w:tc>
          <w:tcPr>
            <w:tcW w:w="2522" w:type="dxa"/>
            <w:shd w:val="clear" w:color="auto" w:fill="FBD4B4" w:themeFill="accent6" w:themeFillTint="66"/>
            <w:vAlign w:val="bottom"/>
          </w:tcPr>
          <w:p w14:paraId="33E26F66" w14:textId="24AD15BC" w:rsidR="00390C0D" w:rsidRDefault="00390C0D" w:rsidP="00390C0D">
            <w:pPr>
              <w:rPr>
                <w:rFonts w:ascii="Calibri" w:hAnsi="Calibri"/>
                <w:color w:val="000000"/>
              </w:rPr>
            </w:pPr>
            <w:r>
              <w:rPr>
                <w:rFonts w:ascii="Calibri" w:hAnsi="Calibri"/>
                <w:color w:val="000000"/>
              </w:rPr>
              <w:t>Highest</w:t>
            </w:r>
          </w:p>
        </w:tc>
      </w:tr>
    </w:tbl>
    <w:p w14:paraId="7385C83D" w14:textId="77777777" w:rsidR="00D56B58" w:rsidRDefault="00D56B58" w:rsidP="00D56B58">
      <w:pPr>
        <w:autoSpaceDE w:val="0"/>
        <w:autoSpaceDN w:val="0"/>
        <w:adjustRightInd w:val="0"/>
        <w:spacing w:after="0"/>
        <w:rPr>
          <w:rFonts w:cstheme="minorHAnsi"/>
          <w:b/>
          <w:bCs/>
        </w:rPr>
      </w:pPr>
    </w:p>
    <w:p w14:paraId="3BCBD846" w14:textId="77777777" w:rsidR="008C7284" w:rsidRDefault="008C7284" w:rsidP="00D56B58">
      <w:pPr>
        <w:autoSpaceDE w:val="0"/>
        <w:autoSpaceDN w:val="0"/>
        <w:adjustRightInd w:val="0"/>
        <w:spacing w:after="0"/>
        <w:rPr>
          <w:rFonts w:cstheme="minorHAnsi"/>
          <w:b/>
          <w:bCs/>
        </w:rPr>
      </w:pPr>
    </w:p>
    <w:p w14:paraId="6E5FD175" w14:textId="1B6D7976" w:rsidR="00D56B58" w:rsidRPr="002F2E9B" w:rsidRDefault="00D56B58" w:rsidP="00D56B58">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maximum air temperatures </w:t>
      </w:r>
      <w:r w:rsidRPr="0073157D">
        <w:rPr>
          <w:rFonts w:cstheme="minorHAnsi"/>
          <w:b/>
          <w:bCs/>
        </w:rPr>
        <w:t xml:space="preserve">for </w:t>
      </w:r>
      <w:r w:rsidR="005A6A78">
        <w:rPr>
          <w:rFonts w:cstheme="minorHAnsi"/>
          <w:b/>
          <w:bCs/>
        </w:rPr>
        <w:t>June</w:t>
      </w:r>
      <w:r>
        <w:rPr>
          <w:rFonts w:cstheme="minorHAnsi"/>
          <w:b/>
          <w:bCs/>
        </w:rPr>
        <w:t xml:space="preserve">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353"/>
        <w:gridCol w:w="1354"/>
        <w:gridCol w:w="1337"/>
        <w:gridCol w:w="2511"/>
      </w:tblGrid>
      <w:tr w:rsidR="00D56B58" w:rsidRPr="000F107D" w14:paraId="223220E4" w14:textId="77777777" w:rsidTr="009E7196">
        <w:tc>
          <w:tcPr>
            <w:tcW w:w="2451" w:type="dxa"/>
            <w:shd w:val="clear" w:color="auto" w:fill="7E0000"/>
          </w:tcPr>
          <w:p w14:paraId="6CF354BC" w14:textId="77777777" w:rsidR="00D56B58" w:rsidRPr="0063340E" w:rsidRDefault="00D56B58" w:rsidP="009E7196">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53" w:type="dxa"/>
            <w:shd w:val="clear" w:color="auto" w:fill="7E0000"/>
          </w:tcPr>
          <w:p w14:paraId="4E06AB67"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maximum</w:t>
            </w:r>
          </w:p>
          <w:p w14:paraId="70EA790A"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354" w:type="dxa"/>
            <w:shd w:val="clear" w:color="auto" w:fill="7E0000"/>
          </w:tcPr>
          <w:p w14:paraId="6E3260AD"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337" w:type="dxa"/>
            <w:shd w:val="clear" w:color="auto" w:fill="7E0000"/>
          </w:tcPr>
          <w:p w14:paraId="1DB3CA5B"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1566C221" w14:textId="77777777" w:rsidR="00D56B58" w:rsidRPr="0063340E" w:rsidRDefault="00D56B58" w:rsidP="009E7196">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D56B58" w:rsidRPr="000F107D" w14:paraId="2C6CF83B" w14:textId="77777777" w:rsidTr="009E7196">
        <w:tc>
          <w:tcPr>
            <w:tcW w:w="9006" w:type="dxa"/>
            <w:gridSpan w:val="5"/>
            <w:shd w:val="clear" w:color="auto" w:fill="E36C0A" w:themeFill="accent6" w:themeFillShade="BF"/>
          </w:tcPr>
          <w:p w14:paraId="78248771" w14:textId="77777777" w:rsidR="00D56B58" w:rsidRPr="000F107D" w:rsidRDefault="00D56B58" w:rsidP="009E7196">
            <w:pPr>
              <w:autoSpaceDE w:val="0"/>
              <w:autoSpaceDN w:val="0"/>
              <w:adjustRightInd w:val="0"/>
              <w:spacing w:before="20" w:after="20"/>
              <w:rPr>
                <w:rFonts w:cstheme="minorHAnsi"/>
                <w:bCs/>
                <w:highlight w:val="yellow"/>
              </w:rPr>
            </w:pPr>
            <w:r w:rsidRPr="0063340E">
              <w:rPr>
                <w:rFonts w:cstheme="minorHAnsi"/>
                <w:bCs/>
                <w:color w:val="FFFFFF" w:themeColor="background1"/>
              </w:rPr>
              <w:t>HIgh records or near-records</w:t>
            </w:r>
          </w:p>
        </w:tc>
      </w:tr>
      <w:tr w:rsidR="00013707" w:rsidRPr="000F107D" w14:paraId="68F9A4D4" w14:textId="77777777" w:rsidTr="009E7196">
        <w:tc>
          <w:tcPr>
            <w:tcW w:w="2451" w:type="dxa"/>
            <w:shd w:val="clear" w:color="auto" w:fill="FABF8F" w:themeFill="accent6" w:themeFillTint="99"/>
            <w:vAlign w:val="bottom"/>
          </w:tcPr>
          <w:p w14:paraId="6B7BC4C6" w14:textId="6684A55A" w:rsidR="00013707" w:rsidRPr="006608E9" w:rsidRDefault="00013707" w:rsidP="00013707">
            <w:pPr>
              <w:rPr>
                <w:rFonts w:ascii="Calibri" w:hAnsi="Calibri"/>
                <w:color w:val="FF0000"/>
              </w:rPr>
            </w:pPr>
            <w:r>
              <w:rPr>
                <w:rFonts w:ascii="Calibri" w:hAnsi="Calibri"/>
                <w:color w:val="000000"/>
              </w:rPr>
              <w:t xml:space="preserve">Cape Reinga </w:t>
            </w:r>
          </w:p>
        </w:tc>
        <w:tc>
          <w:tcPr>
            <w:tcW w:w="1353" w:type="dxa"/>
            <w:shd w:val="clear" w:color="auto" w:fill="FBD4B4" w:themeFill="accent6" w:themeFillTint="66"/>
            <w:vAlign w:val="bottom"/>
          </w:tcPr>
          <w:p w14:paraId="0638DBDD" w14:textId="567F4650" w:rsidR="00013707" w:rsidRPr="006608E9" w:rsidRDefault="00013707" w:rsidP="00013707">
            <w:pPr>
              <w:jc w:val="center"/>
              <w:rPr>
                <w:rFonts w:ascii="Calibri" w:hAnsi="Calibri"/>
                <w:color w:val="FF0000"/>
              </w:rPr>
            </w:pPr>
            <w:r>
              <w:rPr>
                <w:rFonts w:ascii="Calibri" w:hAnsi="Calibri"/>
                <w:color w:val="000000"/>
              </w:rPr>
              <w:t>16.9</w:t>
            </w:r>
          </w:p>
        </w:tc>
        <w:tc>
          <w:tcPr>
            <w:tcW w:w="1354" w:type="dxa"/>
            <w:shd w:val="clear" w:color="auto" w:fill="FBD4B4" w:themeFill="accent6" w:themeFillTint="66"/>
            <w:vAlign w:val="bottom"/>
          </w:tcPr>
          <w:p w14:paraId="4E57718B" w14:textId="3E69DA05" w:rsidR="00013707" w:rsidRPr="006608E9" w:rsidRDefault="00013707" w:rsidP="00013707">
            <w:pPr>
              <w:jc w:val="center"/>
              <w:rPr>
                <w:rFonts w:ascii="Calibri" w:hAnsi="Calibri"/>
                <w:color w:val="FF0000"/>
              </w:rPr>
            </w:pPr>
            <w:r>
              <w:rPr>
                <w:rFonts w:ascii="Calibri" w:hAnsi="Calibri"/>
                <w:color w:val="000000"/>
              </w:rPr>
              <w:t>1.2</w:t>
            </w:r>
          </w:p>
        </w:tc>
        <w:tc>
          <w:tcPr>
            <w:tcW w:w="1337" w:type="dxa"/>
            <w:shd w:val="clear" w:color="auto" w:fill="FBD4B4" w:themeFill="accent6" w:themeFillTint="66"/>
            <w:vAlign w:val="bottom"/>
          </w:tcPr>
          <w:p w14:paraId="0BABCD8C" w14:textId="41143B1E" w:rsidR="00013707" w:rsidRPr="006608E9" w:rsidRDefault="00013707" w:rsidP="00013707">
            <w:pPr>
              <w:jc w:val="center"/>
              <w:rPr>
                <w:rFonts w:ascii="Calibri" w:hAnsi="Calibri"/>
                <w:color w:val="FF0000"/>
              </w:rPr>
            </w:pPr>
            <w:r>
              <w:rPr>
                <w:rFonts w:ascii="Calibri" w:hAnsi="Calibri"/>
                <w:color w:val="000000"/>
              </w:rPr>
              <w:t>1951</w:t>
            </w:r>
          </w:p>
        </w:tc>
        <w:tc>
          <w:tcPr>
            <w:tcW w:w="2511" w:type="dxa"/>
            <w:shd w:val="clear" w:color="auto" w:fill="FBD4B4" w:themeFill="accent6" w:themeFillTint="66"/>
            <w:vAlign w:val="bottom"/>
          </w:tcPr>
          <w:p w14:paraId="58F9247D" w14:textId="101179AE" w:rsidR="00013707" w:rsidRPr="006608E9" w:rsidRDefault="00013707" w:rsidP="00013707">
            <w:pPr>
              <w:rPr>
                <w:rFonts w:ascii="Calibri" w:hAnsi="Calibri"/>
                <w:color w:val="FF0000"/>
              </w:rPr>
            </w:pPr>
            <w:r>
              <w:rPr>
                <w:rFonts w:ascii="Calibri" w:hAnsi="Calibri"/>
                <w:color w:val="000000"/>
              </w:rPr>
              <w:t>4th-highest</w:t>
            </w:r>
          </w:p>
        </w:tc>
      </w:tr>
      <w:tr w:rsidR="00013707" w:rsidRPr="000F107D" w14:paraId="56304662" w14:textId="77777777" w:rsidTr="009E7196">
        <w:tc>
          <w:tcPr>
            <w:tcW w:w="2451" w:type="dxa"/>
            <w:shd w:val="clear" w:color="auto" w:fill="FABF8F" w:themeFill="accent6" w:themeFillTint="99"/>
            <w:vAlign w:val="bottom"/>
          </w:tcPr>
          <w:p w14:paraId="4C35358D" w14:textId="5A039D9F" w:rsidR="00013707" w:rsidRDefault="00013707" w:rsidP="00013707">
            <w:pPr>
              <w:rPr>
                <w:rFonts w:ascii="Calibri" w:hAnsi="Calibri"/>
                <w:color w:val="000000"/>
              </w:rPr>
            </w:pPr>
            <w:r>
              <w:rPr>
                <w:rFonts w:ascii="Calibri" w:hAnsi="Calibri"/>
                <w:color w:val="000000"/>
              </w:rPr>
              <w:t xml:space="preserve">Kaitaia </w:t>
            </w:r>
          </w:p>
        </w:tc>
        <w:tc>
          <w:tcPr>
            <w:tcW w:w="1353" w:type="dxa"/>
            <w:shd w:val="clear" w:color="auto" w:fill="FBD4B4" w:themeFill="accent6" w:themeFillTint="66"/>
            <w:vAlign w:val="bottom"/>
          </w:tcPr>
          <w:p w14:paraId="30544893" w14:textId="4900C276" w:rsidR="00013707" w:rsidRDefault="00013707" w:rsidP="00013707">
            <w:pPr>
              <w:jc w:val="center"/>
              <w:rPr>
                <w:rFonts w:ascii="Calibri" w:hAnsi="Calibri"/>
                <w:color w:val="000000"/>
              </w:rPr>
            </w:pPr>
            <w:r>
              <w:rPr>
                <w:rFonts w:ascii="Calibri" w:hAnsi="Calibri"/>
                <w:color w:val="000000"/>
              </w:rPr>
              <w:t>17.8</w:t>
            </w:r>
          </w:p>
        </w:tc>
        <w:tc>
          <w:tcPr>
            <w:tcW w:w="1354" w:type="dxa"/>
            <w:shd w:val="clear" w:color="auto" w:fill="FBD4B4" w:themeFill="accent6" w:themeFillTint="66"/>
            <w:vAlign w:val="bottom"/>
          </w:tcPr>
          <w:p w14:paraId="2C710DE3" w14:textId="1DD9D910" w:rsidR="00013707" w:rsidRDefault="00013707" w:rsidP="00013707">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082E992E" w14:textId="5DC32DED" w:rsidR="00013707" w:rsidRDefault="00013707" w:rsidP="00013707">
            <w:pPr>
              <w:jc w:val="center"/>
              <w:rPr>
                <w:rFonts w:ascii="Calibri" w:hAnsi="Calibri"/>
                <w:color w:val="000000"/>
              </w:rPr>
            </w:pPr>
            <w:r>
              <w:rPr>
                <w:rFonts w:ascii="Calibri" w:hAnsi="Calibri"/>
                <w:color w:val="000000"/>
              </w:rPr>
              <w:t>1948</w:t>
            </w:r>
          </w:p>
        </w:tc>
        <w:tc>
          <w:tcPr>
            <w:tcW w:w="2511" w:type="dxa"/>
            <w:shd w:val="clear" w:color="auto" w:fill="FBD4B4" w:themeFill="accent6" w:themeFillTint="66"/>
            <w:vAlign w:val="bottom"/>
          </w:tcPr>
          <w:p w14:paraId="7EB739C5" w14:textId="76777F48" w:rsidR="00013707" w:rsidRDefault="00013707" w:rsidP="00013707">
            <w:pPr>
              <w:rPr>
                <w:rFonts w:ascii="Calibri" w:hAnsi="Calibri"/>
                <w:color w:val="000000"/>
              </w:rPr>
            </w:pPr>
            <w:r>
              <w:rPr>
                <w:rFonts w:ascii="Calibri" w:hAnsi="Calibri"/>
                <w:color w:val="000000"/>
              </w:rPr>
              <w:t>2nd-highest</w:t>
            </w:r>
          </w:p>
        </w:tc>
      </w:tr>
      <w:tr w:rsidR="00013707" w:rsidRPr="000F107D" w14:paraId="60FEB33C" w14:textId="77777777" w:rsidTr="009E7196">
        <w:tc>
          <w:tcPr>
            <w:tcW w:w="2451" w:type="dxa"/>
            <w:shd w:val="clear" w:color="auto" w:fill="FABF8F" w:themeFill="accent6" w:themeFillTint="99"/>
            <w:vAlign w:val="bottom"/>
          </w:tcPr>
          <w:p w14:paraId="1508F558" w14:textId="195AF2F1" w:rsidR="00013707" w:rsidRDefault="00013707" w:rsidP="00013707">
            <w:pPr>
              <w:rPr>
                <w:rFonts w:ascii="Calibri" w:hAnsi="Calibri"/>
                <w:color w:val="000000"/>
              </w:rPr>
            </w:pPr>
            <w:r>
              <w:rPr>
                <w:rFonts w:ascii="Calibri" w:hAnsi="Calibri"/>
                <w:color w:val="000000"/>
              </w:rPr>
              <w:t xml:space="preserve">Kerikeri </w:t>
            </w:r>
          </w:p>
        </w:tc>
        <w:tc>
          <w:tcPr>
            <w:tcW w:w="1353" w:type="dxa"/>
            <w:shd w:val="clear" w:color="auto" w:fill="FBD4B4" w:themeFill="accent6" w:themeFillTint="66"/>
            <w:vAlign w:val="bottom"/>
          </w:tcPr>
          <w:p w14:paraId="13B8FF59" w14:textId="6D60F49A" w:rsidR="00013707" w:rsidRDefault="00013707" w:rsidP="00013707">
            <w:pPr>
              <w:jc w:val="center"/>
              <w:rPr>
                <w:rFonts w:ascii="Calibri" w:hAnsi="Calibri"/>
                <w:color w:val="000000"/>
              </w:rPr>
            </w:pPr>
            <w:r>
              <w:rPr>
                <w:rFonts w:ascii="Calibri" w:hAnsi="Calibri"/>
                <w:color w:val="000000"/>
              </w:rPr>
              <w:t>18.3</w:t>
            </w:r>
          </w:p>
        </w:tc>
        <w:tc>
          <w:tcPr>
            <w:tcW w:w="1354" w:type="dxa"/>
            <w:shd w:val="clear" w:color="auto" w:fill="FBD4B4" w:themeFill="accent6" w:themeFillTint="66"/>
            <w:vAlign w:val="bottom"/>
          </w:tcPr>
          <w:p w14:paraId="3B28ACA9" w14:textId="50869CDD"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22749322" w14:textId="4C34D403" w:rsidR="00013707" w:rsidRDefault="00013707" w:rsidP="00013707">
            <w:pPr>
              <w:jc w:val="center"/>
              <w:rPr>
                <w:rFonts w:ascii="Calibri" w:hAnsi="Calibri"/>
                <w:color w:val="000000"/>
              </w:rPr>
            </w:pPr>
            <w:r>
              <w:rPr>
                <w:rFonts w:ascii="Calibri" w:hAnsi="Calibri"/>
                <w:color w:val="000000"/>
              </w:rPr>
              <w:t>1981</w:t>
            </w:r>
          </w:p>
        </w:tc>
        <w:tc>
          <w:tcPr>
            <w:tcW w:w="2511" w:type="dxa"/>
            <w:shd w:val="clear" w:color="auto" w:fill="FBD4B4" w:themeFill="accent6" w:themeFillTint="66"/>
            <w:vAlign w:val="bottom"/>
          </w:tcPr>
          <w:p w14:paraId="6D3D3A9E" w14:textId="6BB2DBF7" w:rsidR="00013707" w:rsidRDefault="00013707" w:rsidP="00013707">
            <w:pPr>
              <w:rPr>
                <w:rFonts w:ascii="Calibri" w:hAnsi="Calibri"/>
                <w:color w:val="000000"/>
              </w:rPr>
            </w:pPr>
            <w:r>
              <w:rPr>
                <w:rFonts w:ascii="Calibri" w:hAnsi="Calibri"/>
                <w:color w:val="000000"/>
              </w:rPr>
              <w:t>Highest</w:t>
            </w:r>
          </w:p>
        </w:tc>
      </w:tr>
      <w:tr w:rsidR="00013707" w:rsidRPr="000F107D" w14:paraId="0E15F482" w14:textId="77777777" w:rsidTr="009E7196">
        <w:tc>
          <w:tcPr>
            <w:tcW w:w="2451" w:type="dxa"/>
            <w:shd w:val="clear" w:color="auto" w:fill="FABF8F" w:themeFill="accent6" w:themeFillTint="99"/>
            <w:vAlign w:val="bottom"/>
          </w:tcPr>
          <w:p w14:paraId="262EFE1C" w14:textId="46530F87" w:rsidR="00013707" w:rsidRDefault="00013707" w:rsidP="00013707">
            <w:pPr>
              <w:rPr>
                <w:rFonts w:ascii="Calibri" w:hAnsi="Calibri"/>
                <w:color w:val="000000"/>
              </w:rPr>
            </w:pPr>
            <w:r>
              <w:rPr>
                <w:rFonts w:ascii="Calibri" w:hAnsi="Calibri"/>
                <w:color w:val="000000"/>
              </w:rPr>
              <w:t xml:space="preserve">Kaikohe </w:t>
            </w:r>
          </w:p>
        </w:tc>
        <w:tc>
          <w:tcPr>
            <w:tcW w:w="1353" w:type="dxa"/>
            <w:shd w:val="clear" w:color="auto" w:fill="FBD4B4" w:themeFill="accent6" w:themeFillTint="66"/>
            <w:vAlign w:val="bottom"/>
          </w:tcPr>
          <w:p w14:paraId="73D72E91" w14:textId="1CD3286E" w:rsidR="00013707" w:rsidRDefault="00013707" w:rsidP="00013707">
            <w:pPr>
              <w:jc w:val="center"/>
              <w:rPr>
                <w:rFonts w:ascii="Calibri" w:hAnsi="Calibri"/>
                <w:color w:val="000000"/>
              </w:rPr>
            </w:pPr>
            <w:r>
              <w:rPr>
                <w:rFonts w:ascii="Calibri" w:hAnsi="Calibri"/>
                <w:color w:val="000000"/>
              </w:rPr>
              <w:t>16.7</w:t>
            </w:r>
          </w:p>
        </w:tc>
        <w:tc>
          <w:tcPr>
            <w:tcW w:w="1354" w:type="dxa"/>
            <w:shd w:val="clear" w:color="auto" w:fill="FBD4B4" w:themeFill="accent6" w:themeFillTint="66"/>
            <w:vAlign w:val="bottom"/>
          </w:tcPr>
          <w:p w14:paraId="21226BEF" w14:textId="29C7610F" w:rsidR="00013707" w:rsidRDefault="00013707" w:rsidP="00013707">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40938205" w14:textId="076A607F" w:rsidR="00013707" w:rsidRDefault="00013707" w:rsidP="00013707">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75EFDD9E" w14:textId="27796035" w:rsidR="00013707" w:rsidRDefault="00013707" w:rsidP="00013707">
            <w:pPr>
              <w:rPr>
                <w:rFonts w:ascii="Calibri" w:hAnsi="Calibri"/>
                <w:color w:val="000000"/>
              </w:rPr>
            </w:pPr>
            <w:r>
              <w:rPr>
                <w:rFonts w:ascii="Calibri" w:hAnsi="Calibri"/>
                <w:color w:val="000000"/>
              </w:rPr>
              <w:t>2nd-highest</w:t>
            </w:r>
          </w:p>
        </w:tc>
      </w:tr>
      <w:tr w:rsidR="00013707" w:rsidRPr="000F107D" w14:paraId="13111C46" w14:textId="77777777" w:rsidTr="009E7196">
        <w:tc>
          <w:tcPr>
            <w:tcW w:w="2451" w:type="dxa"/>
            <w:shd w:val="clear" w:color="auto" w:fill="FABF8F" w:themeFill="accent6" w:themeFillTint="99"/>
            <w:vAlign w:val="bottom"/>
          </w:tcPr>
          <w:p w14:paraId="7B51C74F" w14:textId="4AFA625D" w:rsidR="00013707" w:rsidRDefault="00013707" w:rsidP="00013707">
            <w:pPr>
              <w:rPr>
                <w:rFonts w:ascii="Calibri" w:hAnsi="Calibri"/>
                <w:color w:val="000000"/>
              </w:rPr>
            </w:pPr>
            <w:r>
              <w:rPr>
                <w:rFonts w:ascii="Calibri" w:hAnsi="Calibri"/>
                <w:color w:val="000000"/>
              </w:rPr>
              <w:t>Whangarei</w:t>
            </w:r>
          </w:p>
        </w:tc>
        <w:tc>
          <w:tcPr>
            <w:tcW w:w="1353" w:type="dxa"/>
            <w:shd w:val="clear" w:color="auto" w:fill="FBD4B4" w:themeFill="accent6" w:themeFillTint="66"/>
            <w:vAlign w:val="bottom"/>
          </w:tcPr>
          <w:p w14:paraId="0B5828B9" w14:textId="17CE39AC" w:rsidR="00013707" w:rsidRDefault="00013707" w:rsidP="00013707">
            <w:pPr>
              <w:jc w:val="center"/>
              <w:rPr>
                <w:rFonts w:ascii="Calibri" w:hAnsi="Calibri"/>
                <w:color w:val="000000"/>
              </w:rPr>
            </w:pPr>
            <w:r>
              <w:rPr>
                <w:rFonts w:ascii="Calibri" w:hAnsi="Calibri"/>
                <w:color w:val="000000"/>
              </w:rPr>
              <w:t>17.6</w:t>
            </w:r>
          </w:p>
        </w:tc>
        <w:tc>
          <w:tcPr>
            <w:tcW w:w="1354" w:type="dxa"/>
            <w:shd w:val="clear" w:color="auto" w:fill="FBD4B4" w:themeFill="accent6" w:themeFillTint="66"/>
            <w:vAlign w:val="bottom"/>
          </w:tcPr>
          <w:p w14:paraId="501F00F8" w14:textId="24FC323B" w:rsidR="00013707" w:rsidRDefault="00013707" w:rsidP="00013707">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50751A09" w14:textId="32DB61B9" w:rsidR="00013707" w:rsidRDefault="00013707" w:rsidP="00013707">
            <w:pPr>
              <w:jc w:val="center"/>
              <w:rPr>
                <w:rFonts w:ascii="Calibri" w:hAnsi="Calibri"/>
                <w:color w:val="000000"/>
              </w:rPr>
            </w:pPr>
            <w:r>
              <w:rPr>
                <w:rFonts w:ascii="Calibri" w:hAnsi="Calibri"/>
                <w:color w:val="000000"/>
              </w:rPr>
              <w:t>1967</w:t>
            </w:r>
          </w:p>
        </w:tc>
        <w:tc>
          <w:tcPr>
            <w:tcW w:w="2511" w:type="dxa"/>
            <w:shd w:val="clear" w:color="auto" w:fill="FBD4B4" w:themeFill="accent6" w:themeFillTint="66"/>
            <w:vAlign w:val="bottom"/>
          </w:tcPr>
          <w:p w14:paraId="3774B359" w14:textId="427A2E08" w:rsidR="00013707" w:rsidRDefault="00013707" w:rsidP="00013707">
            <w:pPr>
              <w:rPr>
                <w:rFonts w:ascii="Calibri" w:hAnsi="Calibri"/>
                <w:color w:val="000000"/>
              </w:rPr>
            </w:pPr>
            <w:r>
              <w:rPr>
                <w:rFonts w:ascii="Calibri" w:hAnsi="Calibri"/>
                <w:color w:val="000000"/>
              </w:rPr>
              <w:t>2nd-highest</w:t>
            </w:r>
          </w:p>
        </w:tc>
      </w:tr>
      <w:tr w:rsidR="00013707" w:rsidRPr="000F107D" w14:paraId="2517B42B" w14:textId="77777777" w:rsidTr="009E7196">
        <w:tc>
          <w:tcPr>
            <w:tcW w:w="2451" w:type="dxa"/>
            <w:shd w:val="clear" w:color="auto" w:fill="FABF8F" w:themeFill="accent6" w:themeFillTint="99"/>
            <w:vAlign w:val="bottom"/>
          </w:tcPr>
          <w:p w14:paraId="12767316" w14:textId="6C712F8D" w:rsidR="00013707" w:rsidRDefault="00013707" w:rsidP="00013707">
            <w:pPr>
              <w:rPr>
                <w:rFonts w:ascii="Calibri" w:hAnsi="Calibri"/>
                <w:color w:val="000000"/>
              </w:rPr>
            </w:pPr>
            <w:r>
              <w:rPr>
                <w:rFonts w:ascii="Calibri" w:hAnsi="Calibri"/>
                <w:color w:val="000000"/>
              </w:rPr>
              <w:t xml:space="preserve">Whangaparaoa </w:t>
            </w:r>
          </w:p>
        </w:tc>
        <w:tc>
          <w:tcPr>
            <w:tcW w:w="1353" w:type="dxa"/>
            <w:shd w:val="clear" w:color="auto" w:fill="FBD4B4" w:themeFill="accent6" w:themeFillTint="66"/>
            <w:vAlign w:val="bottom"/>
          </w:tcPr>
          <w:p w14:paraId="6529DBAC" w14:textId="674D601D" w:rsidR="00013707" w:rsidRDefault="00013707" w:rsidP="00013707">
            <w:pPr>
              <w:jc w:val="center"/>
              <w:rPr>
                <w:rFonts w:ascii="Calibri" w:hAnsi="Calibri"/>
                <w:color w:val="000000"/>
              </w:rPr>
            </w:pPr>
            <w:r>
              <w:rPr>
                <w:rFonts w:ascii="Calibri" w:hAnsi="Calibri"/>
                <w:color w:val="000000"/>
              </w:rPr>
              <w:t>16.2</w:t>
            </w:r>
          </w:p>
        </w:tc>
        <w:tc>
          <w:tcPr>
            <w:tcW w:w="1354" w:type="dxa"/>
            <w:shd w:val="clear" w:color="auto" w:fill="FBD4B4" w:themeFill="accent6" w:themeFillTint="66"/>
            <w:vAlign w:val="bottom"/>
          </w:tcPr>
          <w:p w14:paraId="11DD36AB" w14:textId="5A74F264" w:rsidR="00013707" w:rsidRDefault="00013707" w:rsidP="00013707">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6E870826" w14:textId="7FCF0A88" w:rsidR="00013707" w:rsidRDefault="00013707" w:rsidP="00013707">
            <w:pPr>
              <w:jc w:val="center"/>
              <w:rPr>
                <w:rFonts w:ascii="Calibri" w:hAnsi="Calibri"/>
                <w:color w:val="000000"/>
              </w:rPr>
            </w:pPr>
            <w:r>
              <w:rPr>
                <w:rFonts w:ascii="Calibri" w:hAnsi="Calibri"/>
                <w:color w:val="000000"/>
              </w:rPr>
              <w:t>1982</w:t>
            </w:r>
          </w:p>
        </w:tc>
        <w:tc>
          <w:tcPr>
            <w:tcW w:w="2511" w:type="dxa"/>
            <w:shd w:val="clear" w:color="auto" w:fill="FBD4B4" w:themeFill="accent6" w:themeFillTint="66"/>
            <w:vAlign w:val="bottom"/>
          </w:tcPr>
          <w:p w14:paraId="4D508554" w14:textId="14A1092A" w:rsidR="00013707" w:rsidRDefault="00013707" w:rsidP="00013707">
            <w:pPr>
              <w:rPr>
                <w:rFonts w:ascii="Calibri" w:hAnsi="Calibri"/>
                <w:color w:val="000000"/>
              </w:rPr>
            </w:pPr>
            <w:r>
              <w:rPr>
                <w:rFonts w:ascii="Calibri" w:hAnsi="Calibri"/>
                <w:color w:val="000000"/>
              </w:rPr>
              <w:t>3rd-highest</w:t>
            </w:r>
          </w:p>
        </w:tc>
      </w:tr>
      <w:tr w:rsidR="00013707" w:rsidRPr="000F107D" w14:paraId="72449ED1" w14:textId="77777777" w:rsidTr="009E7196">
        <w:tc>
          <w:tcPr>
            <w:tcW w:w="2451" w:type="dxa"/>
            <w:shd w:val="clear" w:color="auto" w:fill="FABF8F" w:themeFill="accent6" w:themeFillTint="99"/>
            <w:vAlign w:val="bottom"/>
          </w:tcPr>
          <w:p w14:paraId="1967A87F" w14:textId="2CBB969F" w:rsidR="00013707" w:rsidRDefault="00013707" w:rsidP="00013707">
            <w:pPr>
              <w:rPr>
                <w:rFonts w:ascii="Calibri" w:hAnsi="Calibri"/>
                <w:color w:val="000000"/>
              </w:rPr>
            </w:pPr>
            <w:r>
              <w:rPr>
                <w:rFonts w:ascii="Calibri" w:hAnsi="Calibri"/>
                <w:color w:val="000000"/>
              </w:rPr>
              <w:t xml:space="preserve">Auckland (Whenuapai) </w:t>
            </w:r>
          </w:p>
        </w:tc>
        <w:tc>
          <w:tcPr>
            <w:tcW w:w="1353" w:type="dxa"/>
            <w:shd w:val="clear" w:color="auto" w:fill="FBD4B4" w:themeFill="accent6" w:themeFillTint="66"/>
            <w:vAlign w:val="bottom"/>
          </w:tcPr>
          <w:p w14:paraId="38B7BF91" w14:textId="6FBF451B" w:rsidR="00013707" w:rsidRDefault="00013707" w:rsidP="00013707">
            <w:pPr>
              <w:jc w:val="center"/>
              <w:rPr>
                <w:rFonts w:ascii="Calibri" w:hAnsi="Calibri"/>
                <w:color w:val="000000"/>
              </w:rPr>
            </w:pPr>
            <w:r>
              <w:rPr>
                <w:rFonts w:ascii="Calibri" w:hAnsi="Calibri"/>
                <w:color w:val="000000"/>
              </w:rPr>
              <w:t>16.9</w:t>
            </w:r>
          </w:p>
        </w:tc>
        <w:tc>
          <w:tcPr>
            <w:tcW w:w="1354" w:type="dxa"/>
            <w:shd w:val="clear" w:color="auto" w:fill="FBD4B4" w:themeFill="accent6" w:themeFillTint="66"/>
            <w:vAlign w:val="bottom"/>
          </w:tcPr>
          <w:p w14:paraId="7C3CF6B0" w14:textId="66DE3575" w:rsidR="00013707" w:rsidRDefault="00013707" w:rsidP="00013707">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49D0B60C" w14:textId="55258EAE" w:rsidR="00013707" w:rsidRDefault="00013707" w:rsidP="00013707">
            <w:pPr>
              <w:jc w:val="center"/>
              <w:rPr>
                <w:rFonts w:ascii="Calibri" w:hAnsi="Calibri"/>
                <w:color w:val="000000"/>
              </w:rPr>
            </w:pPr>
            <w:r>
              <w:rPr>
                <w:rFonts w:ascii="Calibri" w:hAnsi="Calibri"/>
                <w:color w:val="000000"/>
              </w:rPr>
              <w:t>1945</w:t>
            </w:r>
          </w:p>
        </w:tc>
        <w:tc>
          <w:tcPr>
            <w:tcW w:w="2511" w:type="dxa"/>
            <w:shd w:val="clear" w:color="auto" w:fill="FBD4B4" w:themeFill="accent6" w:themeFillTint="66"/>
            <w:vAlign w:val="bottom"/>
          </w:tcPr>
          <w:p w14:paraId="66E4CACA" w14:textId="49D52BCD" w:rsidR="00013707" w:rsidRDefault="00013707" w:rsidP="00013707">
            <w:pPr>
              <w:rPr>
                <w:rFonts w:ascii="Calibri" w:hAnsi="Calibri"/>
                <w:color w:val="000000"/>
              </w:rPr>
            </w:pPr>
            <w:r>
              <w:rPr>
                <w:rFonts w:ascii="Calibri" w:hAnsi="Calibri"/>
                <w:color w:val="000000"/>
              </w:rPr>
              <w:t>Highest</w:t>
            </w:r>
          </w:p>
        </w:tc>
      </w:tr>
      <w:tr w:rsidR="00013707" w:rsidRPr="000F107D" w14:paraId="7BC44B30" w14:textId="77777777" w:rsidTr="009E7196">
        <w:tc>
          <w:tcPr>
            <w:tcW w:w="2451" w:type="dxa"/>
            <w:shd w:val="clear" w:color="auto" w:fill="FABF8F" w:themeFill="accent6" w:themeFillTint="99"/>
            <w:vAlign w:val="bottom"/>
          </w:tcPr>
          <w:p w14:paraId="4D8DA64B" w14:textId="606022F1" w:rsidR="00013707" w:rsidRDefault="00013707" w:rsidP="00013707">
            <w:pPr>
              <w:rPr>
                <w:rFonts w:ascii="Calibri" w:hAnsi="Calibri"/>
                <w:color w:val="000000"/>
              </w:rPr>
            </w:pPr>
            <w:r>
              <w:rPr>
                <w:rFonts w:ascii="Calibri" w:hAnsi="Calibri"/>
                <w:color w:val="000000"/>
              </w:rPr>
              <w:t>Paeroa A</w:t>
            </w:r>
          </w:p>
        </w:tc>
        <w:tc>
          <w:tcPr>
            <w:tcW w:w="1353" w:type="dxa"/>
            <w:shd w:val="clear" w:color="auto" w:fill="FBD4B4" w:themeFill="accent6" w:themeFillTint="66"/>
            <w:vAlign w:val="bottom"/>
          </w:tcPr>
          <w:p w14:paraId="4E317A84" w14:textId="2F5C019C" w:rsidR="00013707" w:rsidRDefault="00013707" w:rsidP="00013707">
            <w:pPr>
              <w:jc w:val="center"/>
              <w:rPr>
                <w:rFonts w:ascii="Calibri" w:hAnsi="Calibri"/>
                <w:color w:val="000000"/>
              </w:rPr>
            </w:pPr>
            <w:r>
              <w:rPr>
                <w:rFonts w:ascii="Calibri" w:hAnsi="Calibri"/>
                <w:color w:val="000000"/>
              </w:rPr>
              <w:t>16.8</w:t>
            </w:r>
          </w:p>
        </w:tc>
        <w:tc>
          <w:tcPr>
            <w:tcW w:w="1354" w:type="dxa"/>
            <w:shd w:val="clear" w:color="auto" w:fill="FBD4B4" w:themeFill="accent6" w:themeFillTint="66"/>
            <w:vAlign w:val="bottom"/>
          </w:tcPr>
          <w:p w14:paraId="5B35E9AD" w14:textId="33BF842D" w:rsidR="00013707" w:rsidRDefault="00013707" w:rsidP="00013707">
            <w:pPr>
              <w:jc w:val="center"/>
              <w:rPr>
                <w:rFonts w:ascii="Calibri" w:hAnsi="Calibri"/>
                <w:color w:val="000000"/>
              </w:rPr>
            </w:pPr>
            <w:r>
              <w:rPr>
                <w:rFonts w:ascii="Calibri" w:hAnsi="Calibri"/>
                <w:color w:val="000000"/>
              </w:rPr>
              <w:t>1.8</w:t>
            </w:r>
          </w:p>
        </w:tc>
        <w:tc>
          <w:tcPr>
            <w:tcW w:w="1337" w:type="dxa"/>
            <w:shd w:val="clear" w:color="auto" w:fill="FBD4B4" w:themeFill="accent6" w:themeFillTint="66"/>
            <w:vAlign w:val="bottom"/>
          </w:tcPr>
          <w:p w14:paraId="3E5275E1" w14:textId="5955F8F9" w:rsidR="00013707" w:rsidRDefault="00013707" w:rsidP="00013707">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7C80FF05" w14:textId="15DCCFFD" w:rsidR="00013707" w:rsidRDefault="00013707" w:rsidP="00013707">
            <w:pPr>
              <w:rPr>
                <w:rFonts w:ascii="Calibri" w:hAnsi="Calibri"/>
                <w:color w:val="000000"/>
              </w:rPr>
            </w:pPr>
            <w:r>
              <w:rPr>
                <w:rFonts w:ascii="Calibri" w:hAnsi="Calibri"/>
                <w:color w:val="000000"/>
              </w:rPr>
              <w:t>2nd-highest</w:t>
            </w:r>
          </w:p>
        </w:tc>
      </w:tr>
      <w:tr w:rsidR="00013707" w:rsidRPr="000F107D" w14:paraId="2B4E2CE5" w14:textId="77777777" w:rsidTr="009E7196">
        <w:tc>
          <w:tcPr>
            <w:tcW w:w="2451" w:type="dxa"/>
            <w:shd w:val="clear" w:color="auto" w:fill="FABF8F" w:themeFill="accent6" w:themeFillTint="99"/>
            <w:vAlign w:val="bottom"/>
          </w:tcPr>
          <w:p w14:paraId="348571B1" w14:textId="6528916E" w:rsidR="00013707" w:rsidRDefault="00013707" w:rsidP="00013707">
            <w:pPr>
              <w:rPr>
                <w:rFonts w:ascii="Calibri" w:hAnsi="Calibri"/>
                <w:color w:val="000000"/>
              </w:rPr>
            </w:pPr>
            <w:r>
              <w:rPr>
                <w:rFonts w:ascii="Calibri" w:hAnsi="Calibri"/>
                <w:color w:val="000000"/>
              </w:rPr>
              <w:t xml:space="preserve">Tauranga </w:t>
            </w:r>
          </w:p>
        </w:tc>
        <w:tc>
          <w:tcPr>
            <w:tcW w:w="1353" w:type="dxa"/>
            <w:shd w:val="clear" w:color="auto" w:fill="FBD4B4" w:themeFill="accent6" w:themeFillTint="66"/>
            <w:vAlign w:val="bottom"/>
          </w:tcPr>
          <w:p w14:paraId="7E675383" w14:textId="491564B9" w:rsidR="00013707" w:rsidRDefault="00013707" w:rsidP="00013707">
            <w:pPr>
              <w:jc w:val="center"/>
              <w:rPr>
                <w:rFonts w:ascii="Calibri" w:hAnsi="Calibri"/>
                <w:color w:val="000000"/>
              </w:rPr>
            </w:pPr>
            <w:r>
              <w:rPr>
                <w:rFonts w:ascii="Calibri" w:hAnsi="Calibri"/>
                <w:color w:val="000000"/>
              </w:rPr>
              <w:t>16.9</w:t>
            </w:r>
          </w:p>
        </w:tc>
        <w:tc>
          <w:tcPr>
            <w:tcW w:w="1354" w:type="dxa"/>
            <w:shd w:val="clear" w:color="auto" w:fill="FBD4B4" w:themeFill="accent6" w:themeFillTint="66"/>
            <w:vAlign w:val="bottom"/>
          </w:tcPr>
          <w:p w14:paraId="5CFBBBFA" w14:textId="473D8908" w:rsidR="00013707" w:rsidRDefault="00013707" w:rsidP="00013707">
            <w:pPr>
              <w:jc w:val="center"/>
              <w:rPr>
                <w:rFonts w:ascii="Calibri" w:hAnsi="Calibri"/>
                <w:color w:val="000000"/>
              </w:rPr>
            </w:pPr>
            <w:r>
              <w:rPr>
                <w:rFonts w:ascii="Calibri" w:hAnsi="Calibri"/>
                <w:color w:val="000000"/>
              </w:rPr>
              <w:t>1.8</w:t>
            </w:r>
          </w:p>
        </w:tc>
        <w:tc>
          <w:tcPr>
            <w:tcW w:w="1337" w:type="dxa"/>
            <w:shd w:val="clear" w:color="auto" w:fill="FBD4B4" w:themeFill="accent6" w:themeFillTint="66"/>
            <w:vAlign w:val="bottom"/>
          </w:tcPr>
          <w:p w14:paraId="40675B88" w14:textId="19701ED6" w:rsidR="00013707" w:rsidRDefault="00013707" w:rsidP="00013707">
            <w:pPr>
              <w:jc w:val="center"/>
              <w:rPr>
                <w:rFonts w:ascii="Calibri" w:hAnsi="Calibri"/>
                <w:color w:val="000000"/>
              </w:rPr>
            </w:pPr>
            <w:r>
              <w:rPr>
                <w:rFonts w:ascii="Calibri" w:hAnsi="Calibri"/>
                <w:color w:val="000000"/>
              </w:rPr>
              <w:t>1913</w:t>
            </w:r>
          </w:p>
        </w:tc>
        <w:tc>
          <w:tcPr>
            <w:tcW w:w="2511" w:type="dxa"/>
            <w:shd w:val="clear" w:color="auto" w:fill="FBD4B4" w:themeFill="accent6" w:themeFillTint="66"/>
            <w:vAlign w:val="bottom"/>
          </w:tcPr>
          <w:p w14:paraId="582F57F5" w14:textId="4467AB1D" w:rsidR="00013707" w:rsidRDefault="00013707" w:rsidP="00013707">
            <w:pPr>
              <w:rPr>
                <w:rFonts w:ascii="Calibri" w:hAnsi="Calibri"/>
                <w:color w:val="000000"/>
              </w:rPr>
            </w:pPr>
            <w:r>
              <w:rPr>
                <w:rFonts w:ascii="Calibri" w:hAnsi="Calibri"/>
                <w:color w:val="000000"/>
              </w:rPr>
              <w:t>Highest</w:t>
            </w:r>
          </w:p>
        </w:tc>
      </w:tr>
      <w:tr w:rsidR="00013707" w:rsidRPr="000F107D" w14:paraId="132E1B01" w14:textId="77777777" w:rsidTr="009E7196">
        <w:tc>
          <w:tcPr>
            <w:tcW w:w="2451" w:type="dxa"/>
            <w:shd w:val="clear" w:color="auto" w:fill="FABF8F" w:themeFill="accent6" w:themeFillTint="99"/>
            <w:vAlign w:val="bottom"/>
          </w:tcPr>
          <w:p w14:paraId="711D0D54" w14:textId="10DF64BE" w:rsidR="00013707" w:rsidRDefault="00013707" w:rsidP="00013707">
            <w:pPr>
              <w:rPr>
                <w:rFonts w:ascii="Calibri" w:hAnsi="Calibri"/>
                <w:color w:val="000000"/>
              </w:rPr>
            </w:pPr>
            <w:r>
              <w:rPr>
                <w:rFonts w:ascii="Calibri" w:hAnsi="Calibri"/>
                <w:color w:val="000000"/>
              </w:rPr>
              <w:t xml:space="preserve">Te Puke </w:t>
            </w:r>
          </w:p>
        </w:tc>
        <w:tc>
          <w:tcPr>
            <w:tcW w:w="1353" w:type="dxa"/>
            <w:shd w:val="clear" w:color="auto" w:fill="FBD4B4" w:themeFill="accent6" w:themeFillTint="66"/>
            <w:vAlign w:val="bottom"/>
          </w:tcPr>
          <w:p w14:paraId="02953BF1" w14:textId="7D0BE5F0" w:rsidR="00013707" w:rsidRDefault="00013707" w:rsidP="00013707">
            <w:pPr>
              <w:jc w:val="center"/>
              <w:rPr>
                <w:rFonts w:ascii="Calibri" w:hAnsi="Calibri"/>
                <w:color w:val="000000"/>
              </w:rPr>
            </w:pPr>
            <w:r>
              <w:rPr>
                <w:rFonts w:ascii="Calibri" w:hAnsi="Calibri"/>
                <w:color w:val="000000"/>
              </w:rPr>
              <w:t>16.7</w:t>
            </w:r>
          </w:p>
        </w:tc>
        <w:tc>
          <w:tcPr>
            <w:tcW w:w="1354" w:type="dxa"/>
            <w:shd w:val="clear" w:color="auto" w:fill="FBD4B4" w:themeFill="accent6" w:themeFillTint="66"/>
            <w:vAlign w:val="bottom"/>
          </w:tcPr>
          <w:p w14:paraId="322939BC" w14:textId="10EEE1FA" w:rsidR="00013707" w:rsidRDefault="00013707" w:rsidP="00013707">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7298A914" w14:textId="7586BCC9" w:rsidR="00013707" w:rsidRDefault="00013707" w:rsidP="00013707">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659B558E" w14:textId="6470958F" w:rsidR="00013707" w:rsidRDefault="00013707" w:rsidP="00013707">
            <w:pPr>
              <w:rPr>
                <w:rFonts w:ascii="Calibri" w:hAnsi="Calibri"/>
                <w:color w:val="000000"/>
              </w:rPr>
            </w:pPr>
            <w:r>
              <w:rPr>
                <w:rFonts w:ascii="Calibri" w:hAnsi="Calibri"/>
                <w:color w:val="000000"/>
              </w:rPr>
              <w:t>Highest</w:t>
            </w:r>
          </w:p>
        </w:tc>
      </w:tr>
      <w:tr w:rsidR="00013707" w:rsidRPr="000F107D" w14:paraId="41CD57C1" w14:textId="77777777" w:rsidTr="009E7196">
        <w:tc>
          <w:tcPr>
            <w:tcW w:w="2451" w:type="dxa"/>
            <w:shd w:val="clear" w:color="auto" w:fill="FABF8F" w:themeFill="accent6" w:themeFillTint="99"/>
            <w:vAlign w:val="bottom"/>
          </w:tcPr>
          <w:p w14:paraId="6ACEB6D9" w14:textId="66AA4D99" w:rsidR="00013707" w:rsidRDefault="00013707" w:rsidP="00013707">
            <w:pPr>
              <w:rPr>
                <w:rFonts w:ascii="Calibri" w:hAnsi="Calibri"/>
                <w:color w:val="000000"/>
              </w:rPr>
            </w:pPr>
            <w:r>
              <w:rPr>
                <w:rFonts w:ascii="Calibri" w:hAnsi="Calibri"/>
                <w:color w:val="000000"/>
              </w:rPr>
              <w:t xml:space="preserve">Whakatane </w:t>
            </w:r>
          </w:p>
        </w:tc>
        <w:tc>
          <w:tcPr>
            <w:tcW w:w="1353" w:type="dxa"/>
            <w:shd w:val="clear" w:color="auto" w:fill="FBD4B4" w:themeFill="accent6" w:themeFillTint="66"/>
            <w:vAlign w:val="bottom"/>
          </w:tcPr>
          <w:p w14:paraId="17499999" w14:textId="39D5D791" w:rsidR="00013707" w:rsidRDefault="00013707" w:rsidP="00013707">
            <w:pPr>
              <w:jc w:val="center"/>
              <w:rPr>
                <w:rFonts w:ascii="Calibri" w:hAnsi="Calibri"/>
                <w:color w:val="000000"/>
              </w:rPr>
            </w:pPr>
            <w:r>
              <w:rPr>
                <w:rFonts w:ascii="Calibri" w:hAnsi="Calibri"/>
                <w:color w:val="000000"/>
              </w:rPr>
              <w:t>16.4</w:t>
            </w:r>
          </w:p>
        </w:tc>
        <w:tc>
          <w:tcPr>
            <w:tcW w:w="1354" w:type="dxa"/>
            <w:shd w:val="clear" w:color="auto" w:fill="FBD4B4" w:themeFill="accent6" w:themeFillTint="66"/>
            <w:vAlign w:val="bottom"/>
          </w:tcPr>
          <w:p w14:paraId="7D96324F" w14:textId="46B9F59F" w:rsidR="00013707" w:rsidRDefault="00013707" w:rsidP="00013707">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0614F597" w14:textId="064378E8" w:rsidR="00013707" w:rsidRDefault="00013707" w:rsidP="00013707">
            <w:pPr>
              <w:jc w:val="center"/>
              <w:rPr>
                <w:rFonts w:ascii="Calibri" w:hAnsi="Calibri"/>
                <w:color w:val="000000"/>
              </w:rPr>
            </w:pPr>
            <w:r>
              <w:rPr>
                <w:rFonts w:ascii="Calibri" w:hAnsi="Calibri"/>
                <w:color w:val="000000"/>
              </w:rPr>
              <w:t>1974</w:t>
            </w:r>
          </w:p>
        </w:tc>
        <w:tc>
          <w:tcPr>
            <w:tcW w:w="2511" w:type="dxa"/>
            <w:shd w:val="clear" w:color="auto" w:fill="FBD4B4" w:themeFill="accent6" w:themeFillTint="66"/>
            <w:vAlign w:val="bottom"/>
          </w:tcPr>
          <w:p w14:paraId="6D1E631E" w14:textId="481988DE" w:rsidR="00013707" w:rsidRDefault="00013707" w:rsidP="00013707">
            <w:pPr>
              <w:rPr>
                <w:rFonts w:ascii="Calibri" w:hAnsi="Calibri"/>
                <w:color w:val="000000"/>
              </w:rPr>
            </w:pPr>
            <w:r>
              <w:rPr>
                <w:rFonts w:ascii="Calibri" w:hAnsi="Calibri"/>
                <w:color w:val="000000"/>
              </w:rPr>
              <w:t>2nd-highest</w:t>
            </w:r>
          </w:p>
        </w:tc>
      </w:tr>
      <w:tr w:rsidR="00013707" w:rsidRPr="000F107D" w14:paraId="3F5EF068" w14:textId="77777777" w:rsidTr="009E7196">
        <w:tc>
          <w:tcPr>
            <w:tcW w:w="2451" w:type="dxa"/>
            <w:shd w:val="clear" w:color="auto" w:fill="FABF8F" w:themeFill="accent6" w:themeFillTint="99"/>
            <w:vAlign w:val="bottom"/>
          </w:tcPr>
          <w:p w14:paraId="50BEF109" w14:textId="47B4E447" w:rsidR="00013707" w:rsidRDefault="00013707" w:rsidP="00013707">
            <w:pPr>
              <w:rPr>
                <w:rFonts w:ascii="Calibri" w:hAnsi="Calibri"/>
                <w:color w:val="000000"/>
              </w:rPr>
            </w:pPr>
            <w:r>
              <w:rPr>
                <w:rFonts w:ascii="Calibri" w:hAnsi="Calibri"/>
                <w:color w:val="000000"/>
              </w:rPr>
              <w:t xml:space="preserve">Rotorua </w:t>
            </w:r>
          </w:p>
        </w:tc>
        <w:tc>
          <w:tcPr>
            <w:tcW w:w="1353" w:type="dxa"/>
            <w:shd w:val="clear" w:color="auto" w:fill="FBD4B4" w:themeFill="accent6" w:themeFillTint="66"/>
            <w:vAlign w:val="bottom"/>
          </w:tcPr>
          <w:p w14:paraId="4831CE7F" w14:textId="1379356D" w:rsidR="00013707" w:rsidRDefault="00013707" w:rsidP="00013707">
            <w:pPr>
              <w:jc w:val="center"/>
              <w:rPr>
                <w:rFonts w:ascii="Calibri" w:hAnsi="Calibri"/>
                <w:color w:val="000000"/>
              </w:rPr>
            </w:pPr>
            <w:r>
              <w:rPr>
                <w:rFonts w:ascii="Calibri" w:hAnsi="Calibri"/>
                <w:color w:val="000000"/>
              </w:rPr>
              <w:t>13.9</w:t>
            </w:r>
          </w:p>
        </w:tc>
        <w:tc>
          <w:tcPr>
            <w:tcW w:w="1354" w:type="dxa"/>
            <w:shd w:val="clear" w:color="auto" w:fill="FBD4B4" w:themeFill="accent6" w:themeFillTint="66"/>
            <w:vAlign w:val="bottom"/>
          </w:tcPr>
          <w:p w14:paraId="39CBAB04" w14:textId="1814CBDC" w:rsidR="00013707" w:rsidRDefault="00013707" w:rsidP="00013707">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556C79DD" w14:textId="7830C945" w:rsidR="00013707" w:rsidRDefault="00013707" w:rsidP="00013707">
            <w:pPr>
              <w:jc w:val="center"/>
              <w:rPr>
                <w:rFonts w:ascii="Calibri" w:hAnsi="Calibri"/>
                <w:color w:val="000000"/>
              </w:rPr>
            </w:pPr>
            <w:r>
              <w:rPr>
                <w:rFonts w:ascii="Calibri" w:hAnsi="Calibri"/>
                <w:color w:val="000000"/>
              </w:rPr>
              <w:t>1964</w:t>
            </w:r>
          </w:p>
        </w:tc>
        <w:tc>
          <w:tcPr>
            <w:tcW w:w="2511" w:type="dxa"/>
            <w:shd w:val="clear" w:color="auto" w:fill="FBD4B4" w:themeFill="accent6" w:themeFillTint="66"/>
            <w:vAlign w:val="bottom"/>
          </w:tcPr>
          <w:p w14:paraId="3D8C0314" w14:textId="3FCA7BDF" w:rsidR="00013707" w:rsidRDefault="00013707" w:rsidP="00013707">
            <w:pPr>
              <w:rPr>
                <w:rFonts w:ascii="Calibri" w:hAnsi="Calibri"/>
                <w:color w:val="000000"/>
              </w:rPr>
            </w:pPr>
            <w:r>
              <w:rPr>
                <w:rFonts w:ascii="Calibri" w:hAnsi="Calibri"/>
                <w:color w:val="000000"/>
              </w:rPr>
              <w:t>3rd-highest</w:t>
            </w:r>
          </w:p>
        </w:tc>
      </w:tr>
      <w:tr w:rsidR="00013707" w:rsidRPr="000F107D" w14:paraId="75968C69" w14:textId="77777777" w:rsidTr="009E7196">
        <w:tc>
          <w:tcPr>
            <w:tcW w:w="2451" w:type="dxa"/>
            <w:shd w:val="clear" w:color="auto" w:fill="FABF8F" w:themeFill="accent6" w:themeFillTint="99"/>
            <w:vAlign w:val="bottom"/>
          </w:tcPr>
          <w:p w14:paraId="2D8B4B5F" w14:textId="4DFE3621" w:rsidR="00013707" w:rsidRDefault="00013707" w:rsidP="00013707">
            <w:pPr>
              <w:rPr>
                <w:rFonts w:ascii="Calibri" w:hAnsi="Calibri"/>
                <w:color w:val="000000"/>
              </w:rPr>
            </w:pPr>
            <w:r>
              <w:rPr>
                <w:rFonts w:ascii="Calibri" w:hAnsi="Calibri"/>
                <w:color w:val="000000"/>
              </w:rPr>
              <w:t xml:space="preserve">Taupo </w:t>
            </w:r>
          </w:p>
        </w:tc>
        <w:tc>
          <w:tcPr>
            <w:tcW w:w="1353" w:type="dxa"/>
            <w:shd w:val="clear" w:color="auto" w:fill="FBD4B4" w:themeFill="accent6" w:themeFillTint="66"/>
            <w:vAlign w:val="bottom"/>
          </w:tcPr>
          <w:p w14:paraId="53D7525A" w14:textId="1576F2F2" w:rsidR="00013707" w:rsidRDefault="00013707" w:rsidP="00013707">
            <w:pPr>
              <w:jc w:val="center"/>
              <w:rPr>
                <w:rFonts w:ascii="Calibri" w:hAnsi="Calibri"/>
                <w:color w:val="000000"/>
              </w:rPr>
            </w:pPr>
            <w:r>
              <w:rPr>
                <w:rFonts w:ascii="Calibri" w:hAnsi="Calibri"/>
                <w:color w:val="000000"/>
              </w:rPr>
              <w:t>13.3</w:t>
            </w:r>
          </w:p>
        </w:tc>
        <w:tc>
          <w:tcPr>
            <w:tcW w:w="1354" w:type="dxa"/>
            <w:shd w:val="clear" w:color="auto" w:fill="FBD4B4" w:themeFill="accent6" w:themeFillTint="66"/>
            <w:vAlign w:val="bottom"/>
          </w:tcPr>
          <w:p w14:paraId="067F348B" w14:textId="790811B9" w:rsidR="00013707" w:rsidRDefault="00013707" w:rsidP="00013707">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590F76E9" w14:textId="2CCD7816" w:rsidR="00013707" w:rsidRDefault="00013707" w:rsidP="00013707">
            <w:pPr>
              <w:jc w:val="center"/>
              <w:rPr>
                <w:rFonts w:ascii="Calibri" w:hAnsi="Calibri"/>
                <w:color w:val="000000"/>
              </w:rPr>
            </w:pPr>
            <w:r>
              <w:rPr>
                <w:rFonts w:ascii="Calibri" w:hAnsi="Calibri"/>
                <w:color w:val="000000"/>
              </w:rPr>
              <w:t>1949</w:t>
            </w:r>
          </w:p>
        </w:tc>
        <w:tc>
          <w:tcPr>
            <w:tcW w:w="2511" w:type="dxa"/>
            <w:shd w:val="clear" w:color="auto" w:fill="FBD4B4" w:themeFill="accent6" w:themeFillTint="66"/>
            <w:vAlign w:val="bottom"/>
          </w:tcPr>
          <w:p w14:paraId="4151AE3F" w14:textId="3A14E157" w:rsidR="00013707" w:rsidRDefault="00013707" w:rsidP="00013707">
            <w:pPr>
              <w:rPr>
                <w:rFonts w:ascii="Calibri" w:hAnsi="Calibri"/>
                <w:color w:val="000000"/>
              </w:rPr>
            </w:pPr>
            <w:r>
              <w:rPr>
                <w:rFonts w:ascii="Calibri" w:hAnsi="Calibri"/>
                <w:color w:val="000000"/>
              </w:rPr>
              <w:t>2nd-highest</w:t>
            </w:r>
          </w:p>
        </w:tc>
      </w:tr>
      <w:tr w:rsidR="00013707" w:rsidRPr="000F107D" w14:paraId="3DCDC2AE" w14:textId="77777777" w:rsidTr="009E7196">
        <w:tc>
          <w:tcPr>
            <w:tcW w:w="2451" w:type="dxa"/>
            <w:shd w:val="clear" w:color="auto" w:fill="FABF8F" w:themeFill="accent6" w:themeFillTint="99"/>
            <w:vAlign w:val="bottom"/>
          </w:tcPr>
          <w:p w14:paraId="16A5813F" w14:textId="3AB66B7F" w:rsidR="00013707" w:rsidRDefault="00013707" w:rsidP="00013707">
            <w:pPr>
              <w:rPr>
                <w:rFonts w:ascii="Calibri" w:hAnsi="Calibri"/>
                <w:color w:val="000000"/>
              </w:rPr>
            </w:pPr>
            <w:r>
              <w:rPr>
                <w:rFonts w:ascii="Calibri" w:hAnsi="Calibri"/>
                <w:color w:val="000000"/>
              </w:rPr>
              <w:t xml:space="preserve">Motu </w:t>
            </w:r>
          </w:p>
        </w:tc>
        <w:tc>
          <w:tcPr>
            <w:tcW w:w="1353" w:type="dxa"/>
            <w:shd w:val="clear" w:color="auto" w:fill="FBD4B4" w:themeFill="accent6" w:themeFillTint="66"/>
            <w:vAlign w:val="bottom"/>
          </w:tcPr>
          <w:p w14:paraId="665C087B" w14:textId="1024F9F1" w:rsidR="00013707" w:rsidRDefault="00013707" w:rsidP="00013707">
            <w:pPr>
              <w:jc w:val="center"/>
              <w:rPr>
                <w:rFonts w:ascii="Calibri" w:hAnsi="Calibri"/>
                <w:color w:val="000000"/>
              </w:rPr>
            </w:pPr>
            <w:r>
              <w:rPr>
                <w:rFonts w:ascii="Calibri" w:hAnsi="Calibri"/>
                <w:color w:val="000000"/>
              </w:rPr>
              <w:t>12.7</w:t>
            </w:r>
          </w:p>
        </w:tc>
        <w:tc>
          <w:tcPr>
            <w:tcW w:w="1354" w:type="dxa"/>
            <w:shd w:val="clear" w:color="auto" w:fill="FBD4B4" w:themeFill="accent6" w:themeFillTint="66"/>
            <w:vAlign w:val="bottom"/>
          </w:tcPr>
          <w:p w14:paraId="73BE322B" w14:textId="79FCF41A"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62979381" w14:textId="0365D551" w:rsidR="00013707" w:rsidRDefault="00013707" w:rsidP="00013707">
            <w:pPr>
              <w:jc w:val="center"/>
              <w:rPr>
                <w:rFonts w:ascii="Calibri" w:hAnsi="Calibri"/>
                <w:color w:val="000000"/>
              </w:rPr>
            </w:pPr>
            <w:r>
              <w:rPr>
                <w:rFonts w:ascii="Calibri" w:hAnsi="Calibri"/>
                <w:color w:val="000000"/>
              </w:rPr>
              <w:t>1990</w:t>
            </w:r>
          </w:p>
        </w:tc>
        <w:tc>
          <w:tcPr>
            <w:tcW w:w="2511" w:type="dxa"/>
            <w:shd w:val="clear" w:color="auto" w:fill="FBD4B4" w:themeFill="accent6" w:themeFillTint="66"/>
            <w:vAlign w:val="bottom"/>
          </w:tcPr>
          <w:p w14:paraId="6C02ADAD" w14:textId="68F49627" w:rsidR="00013707" w:rsidRDefault="00013707" w:rsidP="00013707">
            <w:pPr>
              <w:rPr>
                <w:rFonts w:ascii="Calibri" w:hAnsi="Calibri"/>
                <w:color w:val="000000"/>
              </w:rPr>
            </w:pPr>
            <w:r>
              <w:rPr>
                <w:rFonts w:ascii="Calibri" w:hAnsi="Calibri"/>
                <w:color w:val="000000"/>
              </w:rPr>
              <w:t>2nd-highest</w:t>
            </w:r>
          </w:p>
        </w:tc>
      </w:tr>
      <w:tr w:rsidR="00013707" w:rsidRPr="000F107D" w14:paraId="434A6FB4" w14:textId="77777777" w:rsidTr="009E7196">
        <w:tc>
          <w:tcPr>
            <w:tcW w:w="2451" w:type="dxa"/>
            <w:shd w:val="clear" w:color="auto" w:fill="FABF8F" w:themeFill="accent6" w:themeFillTint="99"/>
            <w:vAlign w:val="bottom"/>
          </w:tcPr>
          <w:p w14:paraId="14BDAE61" w14:textId="68A1EB52" w:rsidR="00013707" w:rsidRDefault="00013707" w:rsidP="00013707">
            <w:pPr>
              <w:rPr>
                <w:rFonts w:ascii="Calibri" w:hAnsi="Calibri"/>
                <w:color w:val="000000"/>
              </w:rPr>
            </w:pPr>
            <w:r>
              <w:rPr>
                <w:rFonts w:ascii="Calibri" w:hAnsi="Calibri"/>
                <w:color w:val="000000"/>
              </w:rPr>
              <w:lastRenderedPageBreak/>
              <w:t>Auckland (Mangere)</w:t>
            </w:r>
          </w:p>
        </w:tc>
        <w:tc>
          <w:tcPr>
            <w:tcW w:w="1353" w:type="dxa"/>
            <w:shd w:val="clear" w:color="auto" w:fill="FBD4B4" w:themeFill="accent6" w:themeFillTint="66"/>
            <w:vAlign w:val="bottom"/>
          </w:tcPr>
          <w:p w14:paraId="4BD78A64" w14:textId="534DA514" w:rsidR="00013707" w:rsidRDefault="00013707" w:rsidP="00013707">
            <w:pPr>
              <w:jc w:val="center"/>
              <w:rPr>
                <w:rFonts w:ascii="Calibri" w:hAnsi="Calibri"/>
                <w:color w:val="000000"/>
              </w:rPr>
            </w:pPr>
            <w:r>
              <w:rPr>
                <w:rFonts w:ascii="Calibri" w:hAnsi="Calibri"/>
                <w:color w:val="000000"/>
              </w:rPr>
              <w:t>17.2</w:t>
            </w:r>
          </w:p>
        </w:tc>
        <w:tc>
          <w:tcPr>
            <w:tcW w:w="1354" w:type="dxa"/>
            <w:shd w:val="clear" w:color="auto" w:fill="FBD4B4" w:themeFill="accent6" w:themeFillTint="66"/>
            <w:vAlign w:val="bottom"/>
          </w:tcPr>
          <w:p w14:paraId="26E4FF4A" w14:textId="1F3AD1AC" w:rsidR="00013707" w:rsidRDefault="00013707" w:rsidP="00013707">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3A226F02" w14:textId="10B644DC" w:rsidR="00013707" w:rsidRDefault="00013707" w:rsidP="00013707">
            <w:pPr>
              <w:jc w:val="center"/>
              <w:rPr>
                <w:rFonts w:ascii="Calibri" w:hAnsi="Calibri"/>
                <w:color w:val="000000"/>
              </w:rPr>
            </w:pPr>
            <w:r>
              <w:rPr>
                <w:rFonts w:ascii="Calibri" w:hAnsi="Calibri"/>
                <w:color w:val="000000"/>
              </w:rPr>
              <w:t>1959</w:t>
            </w:r>
          </w:p>
        </w:tc>
        <w:tc>
          <w:tcPr>
            <w:tcW w:w="2511" w:type="dxa"/>
            <w:shd w:val="clear" w:color="auto" w:fill="FBD4B4" w:themeFill="accent6" w:themeFillTint="66"/>
            <w:vAlign w:val="bottom"/>
          </w:tcPr>
          <w:p w14:paraId="5609713F" w14:textId="2CD20453" w:rsidR="00013707" w:rsidRDefault="00013707" w:rsidP="00013707">
            <w:pPr>
              <w:rPr>
                <w:rFonts w:ascii="Calibri" w:hAnsi="Calibri"/>
                <w:color w:val="000000"/>
              </w:rPr>
            </w:pPr>
            <w:r>
              <w:rPr>
                <w:rFonts w:ascii="Calibri" w:hAnsi="Calibri"/>
                <w:color w:val="000000"/>
              </w:rPr>
              <w:t>Highest</w:t>
            </w:r>
          </w:p>
        </w:tc>
      </w:tr>
      <w:tr w:rsidR="00013707" w:rsidRPr="000F107D" w14:paraId="48901493" w14:textId="77777777" w:rsidTr="009E7196">
        <w:tc>
          <w:tcPr>
            <w:tcW w:w="2451" w:type="dxa"/>
            <w:shd w:val="clear" w:color="auto" w:fill="FABF8F" w:themeFill="accent6" w:themeFillTint="99"/>
            <w:vAlign w:val="bottom"/>
          </w:tcPr>
          <w:p w14:paraId="4AEEEAD6" w14:textId="7A6FCD3B" w:rsidR="00013707" w:rsidRDefault="00013707" w:rsidP="00013707">
            <w:pPr>
              <w:rPr>
                <w:rFonts w:ascii="Calibri" w:hAnsi="Calibri"/>
                <w:color w:val="000000"/>
              </w:rPr>
            </w:pPr>
            <w:r>
              <w:rPr>
                <w:rFonts w:ascii="Calibri" w:hAnsi="Calibri"/>
                <w:color w:val="000000"/>
              </w:rPr>
              <w:t>Auckland (Airport)</w:t>
            </w:r>
          </w:p>
        </w:tc>
        <w:tc>
          <w:tcPr>
            <w:tcW w:w="1353" w:type="dxa"/>
            <w:shd w:val="clear" w:color="auto" w:fill="FBD4B4" w:themeFill="accent6" w:themeFillTint="66"/>
            <w:vAlign w:val="bottom"/>
          </w:tcPr>
          <w:p w14:paraId="4AB3ED0E" w14:textId="1683DA35" w:rsidR="00013707" w:rsidRDefault="00013707" w:rsidP="00013707">
            <w:pPr>
              <w:jc w:val="center"/>
              <w:rPr>
                <w:rFonts w:ascii="Calibri" w:hAnsi="Calibri"/>
                <w:color w:val="000000"/>
              </w:rPr>
            </w:pPr>
            <w:r>
              <w:rPr>
                <w:rFonts w:ascii="Calibri" w:hAnsi="Calibri"/>
                <w:color w:val="000000"/>
              </w:rPr>
              <w:t>16.8</w:t>
            </w:r>
          </w:p>
        </w:tc>
        <w:tc>
          <w:tcPr>
            <w:tcW w:w="1354" w:type="dxa"/>
            <w:shd w:val="clear" w:color="auto" w:fill="FBD4B4" w:themeFill="accent6" w:themeFillTint="66"/>
            <w:vAlign w:val="bottom"/>
          </w:tcPr>
          <w:p w14:paraId="739A1FB4" w14:textId="317507B2" w:rsidR="00013707" w:rsidRDefault="00013707" w:rsidP="00013707">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7ABF32A0" w14:textId="4995BD3C" w:rsidR="00013707" w:rsidRDefault="00013707" w:rsidP="00013707">
            <w:pPr>
              <w:jc w:val="center"/>
              <w:rPr>
                <w:rFonts w:ascii="Calibri" w:hAnsi="Calibri"/>
                <w:color w:val="000000"/>
              </w:rPr>
            </w:pPr>
            <w:r>
              <w:rPr>
                <w:rFonts w:ascii="Calibri" w:hAnsi="Calibri"/>
                <w:color w:val="000000"/>
              </w:rPr>
              <w:t>1959</w:t>
            </w:r>
          </w:p>
        </w:tc>
        <w:tc>
          <w:tcPr>
            <w:tcW w:w="2511" w:type="dxa"/>
            <w:shd w:val="clear" w:color="auto" w:fill="FBD4B4" w:themeFill="accent6" w:themeFillTint="66"/>
            <w:vAlign w:val="bottom"/>
          </w:tcPr>
          <w:p w14:paraId="1406163E" w14:textId="065DBBC9" w:rsidR="00013707" w:rsidRDefault="00013707" w:rsidP="00013707">
            <w:pPr>
              <w:rPr>
                <w:rFonts w:ascii="Calibri" w:hAnsi="Calibri"/>
                <w:color w:val="000000"/>
              </w:rPr>
            </w:pPr>
            <w:r>
              <w:rPr>
                <w:rFonts w:ascii="Calibri" w:hAnsi="Calibri"/>
                <w:color w:val="000000"/>
              </w:rPr>
              <w:t>4th-highest</w:t>
            </w:r>
          </w:p>
        </w:tc>
      </w:tr>
      <w:tr w:rsidR="00013707" w:rsidRPr="000F107D" w14:paraId="60206F6A" w14:textId="77777777" w:rsidTr="009E7196">
        <w:tc>
          <w:tcPr>
            <w:tcW w:w="2451" w:type="dxa"/>
            <w:shd w:val="clear" w:color="auto" w:fill="FABF8F" w:themeFill="accent6" w:themeFillTint="99"/>
            <w:vAlign w:val="bottom"/>
          </w:tcPr>
          <w:p w14:paraId="5D38D6E8" w14:textId="668EAFD1" w:rsidR="00013707" w:rsidRDefault="00013707" w:rsidP="00013707">
            <w:pPr>
              <w:rPr>
                <w:rFonts w:ascii="Calibri" w:hAnsi="Calibri"/>
                <w:color w:val="000000"/>
              </w:rPr>
            </w:pPr>
            <w:r>
              <w:rPr>
                <w:rFonts w:ascii="Calibri" w:hAnsi="Calibri"/>
                <w:color w:val="000000"/>
              </w:rPr>
              <w:t>Hamilton (Ruakura)</w:t>
            </w:r>
          </w:p>
        </w:tc>
        <w:tc>
          <w:tcPr>
            <w:tcW w:w="1353" w:type="dxa"/>
            <w:shd w:val="clear" w:color="auto" w:fill="FBD4B4" w:themeFill="accent6" w:themeFillTint="66"/>
            <w:vAlign w:val="bottom"/>
          </w:tcPr>
          <w:p w14:paraId="6899682E" w14:textId="428005A9" w:rsidR="00013707" w:rsidRDefault="00013707" w:rsidP="00013707">
            <w:pPr>
              <w:jc w:val="center"/>
              <w:rPr>
                <w:rFonts w:ascii="Calibri" w:hAnsi="Calibri"/>
                <w:color w:val="000000"/>
              </w:rPr>
            </w:pPr>
            <w:r>
              <w:rPr>
                <w:rFonts w:ascii="Calibri" w:hAnsi="Calibri"/>
                <w:color w:val="000000"/>
              </w:rPr>
              <w:t>16.7</w:t>
            </w:r>
          </w:p>
        </w:tc>
        <w:tc>
          <w:tcPr>
            <w:tcW w:w="1354" w:type="dxa"/>
            <w:shd w:val="clear" w:color="auto" w:fill="FBD4B4" w:themeFill="accent6" w:themeFillTint="66"/>
            <w:vAlign w:val="bottom"/>
          </w:tcPr>
          <w:p w14:paraId="603EAE1C" w14:textId="19E23DEF" w:rsidR="00013707" w:rsidRDefault="00013707" w:rsidP="00013707">
            <w:pPr>
              <w:jc w:val="center"/>
              <w:rPr>
                <w:rFonts w:ascii="Calibri" w:hAnsi="Calibri"/>
                <w:color w:val="000000"/>
              </w:rPr>
            </w:pPr>
            <w:r>
              <w:rPr>
                <w:rFonts w:ascii="Calibri" w:hAnsi="Calibri"/>
                <w:color w:val="000000"/>
              </w:rPr>
              <w:t>2.4</w:t>
            </w:r>
          </w:p>
        </w:tc>
        <w:tc>
          <w:tcPr>
            <w:tcW w:w="1337" w:type="dxa"/>
            <w:shd w:val="clear" w:color="auto" w:fill="FBD4B4" w:themeFill="accent6" w:themeFillTint="66"/>
            <w:vAlign w:val="bottom"/>
          </w:tcPr>
          <w:p w14:paraId="5FAA5C9C" w14:textId="0E7F17AE" w:rsidR="00013707" w:rsidRDefault="00013707" w:rsidP="00013707">
            <w:pPr>
              <w:jc w:val="center"/>
              <w:rPr>
                <w:rFonts w:ascii="Calibri" w:hAnsi="Calibri"/>
                <w:color w:val="000000"/>
              </w:rPr>
            </w:pPr>
            <w:r>
              <w:rPr>
                <w:rFonts w:ascii="Calibri" w:hAnsi="Calibri"/>
                <w:color w:val="000000"/>
              </w:rPr>
              <w:t>1906</w:t>
            </w:r>
          </w:p>
        </w:tc>
        <w:tc>
          <w:tcPr>
            <w:tcW w:w="2511" w:type="dxa"/>
            <w:shd w:val="clear" w:color="auto" w:fill="FBD4B4" w:themeFill="accent6" w:themeFillTint="66"/>
            <w:vAlign w:val="bottom"/>
          </w:tcPr>
          <w:p w14:paraId="25AFB0DA" w14:textId="17F7F387" w:rsidR="00013707" w:rsidRDefault="00013707" w:rsidP="00013707">
            <w:pPr>
              <w:rPr>
                <w:rFonts w:ascii="Calibri" w:hAnsi="Calibri"/>
                <w:color w:val="000000"/>
              </w:rPr>
            </w:pPr>
            <w:r>
              <w:rPr>
                <w:rFonts w:ascii="Calibri" w:hAnsi="Calibri"/>
                <w:color w:val="000000"/>
              </w:rPr>
              <w:t>Highest</w:t>
            </w:r>
          </w:p>
        </w:tc>
      </w:tr>
      <w:tr w:rsidR="00013707" w:rsidRPr="000F107D" w14:paraId="4D0A92CE" w14:textId="77777777" w:rsidTr="009E7196">
        <w:tc>
          <w:tcPr>
            <w:tcW w:w="2451" w:type="dxa"/>
            <w:shd w:val="clear" w:color="auto" w:fill="FABF8F" w:themeFill="accent6" w:themeFillTint="99"/>
            <w:vAlign w:val="bottom"/>
          </w:tcPr>
          <w:p w14:paraId="46F7C44D" w14:textId="5FCEF6D4" w:rsidR="00013707" w:rsidRDefault="00013707" w:rsidP="00013707">
            <w:pPr>
              <w:rPr>
                <w:rFonts w:ascii="Calibri" w:hAnsi="Calibri"/>
                <w:color w:val="000000"/>
              </w:rPr>
            </w:pPr>
            <w:r>
              <w:rPr>
                <w:rFonts w:ascii="Calibri" w:hAnsi="Calibri"/>
                <w:color w:val="000000"/>
              </w:rPr>
              <w:t xml:space="preserve">Port Taharoa </w:t>
            </w:r>
          </w:p>
        </w:tc>
        <w:tc>
          <w:tcPr>
            <w:tcW w:w="1353" w:type="dxa"/>
            <w:shd w:val="clear" w:color="auto" w:fill="FBD4B4" w:themeFill="accent6" w:themeFillTint="66"/>
            <w:vAlign w:val="bottom"/>
          </w:tcPr>
          <w:p w14:paraId="2A329F02" w14:textId="2E12F442" w:rsidR="00013707" w:rsidRDefault="00013707" w:rsidP="00013707">
            <w:pPr>
              <w:jc w:val="center"/>
              <w:rPr>
                <w:rFonts w:ascii="Calibri" w:hAnsi="Calibri"/>
                <w:color w:val="000000"/>
              </w:rPr>
            </w:pPr>
            <w:r>
              <w:rPr>
                <w:rFonts w:ascii="Calibri" w:hAnsi="Calibri"/>
                <w:color w:val="000000"/>
              </w:rPr>
              <w:t>16.8</w:t>
            </w:r>
          </w:p>
        </w:tc>
        <w:tc>
          <w:tcPr>
            <w:tcW w:w="1354" w:type="dxa"/>
            <w:shd w:val="clear" w:color="auto" w:fill="FBD4B4" w:themeFill="accent6" w:themeFillTint="66"/>
            <w:vAlign w:val="bottom"/>
          </w:tcPr>
          <w:p w14:paraId="730ACBD1" w14:textId="09882058"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003A04B2" w14:textId="256B0D17" w:rsidR="00013707" w:rsidRDefault="00013707" w:rsidP="00013707">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4CD2C634" w14:textId="74C3854E" w:rsidR="00013707" w:rsidRDefault="00013707" w:rsidP="00013707">
            <w:pPr>
              <w:rPr>
                <w:rFonts w:ascii="Calibri" w:hAnsi="Calibri"/>
                <w:color w:val="000000"/>
              </w:rPr>
            </w:pPr>
            <w:r>
              <w:rPr>
                <w:rFonts w:ascii="Calibri" w:hAnsi="Calibri"/>
                <w:color w:val="000000"/>
              </w:rPr>
              <w:t>Highest</w:t>
            </w:r>
          </w:p>
        </w:tc>
      </w:tr>
      <w:tr w:rsidR="00013707" w:rsidRPr="000F107D" w14:paraId="1A623A9D" w14:textId="77777777" w:rsidTr="009E7196">
        <w:tc>
          <w:tcPr>
            <w:tcW w:w="2451" w:type="dxa"/>
            <w:shd w:val="clear" w:color="auto" w:fill="FABF8F" w:themeFill="accent6" w:themeFillTint="99"/>
            <w:vAlign w:val="bottom"/>
          </w:tcPr>
          <w:p w14:paraId="50013AB3" w14:textId="5ACC0C78" w:rsidR="00013707" w:rsidRDefault="00013707" w:rsidP="00013707">
            <w:pPr>
              <w:rPr>
                <w:rFonts w:ascii="Calibri" w:hAnsi="Calibri"/>
                <w:color w:val="000000"/>
              </w:rPr>
            </w:pPr>
            <w:r>
              <w:rPr>
                <w:rFonts w:ascii="Calibri" w:hAnsi="Calibri"/>
                <w:color w:val="000000"/>
              </w:rPr>
              <w:t xml:space="preserve">Taumarunui </w:t>
            </w:r>
          </w:p>
        </w:tc>
        <w:tc>
          <w:tcPr>
            <w:tcW w:w="1353" w:type="dxa"/>
            <w:shd w:val="clear" w:color="auto" w:fill="FBD4B4" w:themeFill="accent6" w:themeFillTint="66"/>
            <w:vAlign w:val="bottom"/>
          </w:tcPr>
          <w:p w14:paraId="5A35B679" w14:textId="70083291" w:rsidR="00013707" w:rsidRDefault="00013707" w:rsidP="00013707">
            <w:pPr>
              <w:jc w:val="center"/>
              <w:rPr>
                <w:rFonts w:ascii="Calibri" w:hAnsi="Calibri"/>
                <w:color w:val="000000"/>
              </w:rPr>
            </w:pPr>
            <w:r>
              <w:rPr>
                <w:rFonts w:ascii="Calibri" w:hAnsi="Calibri"/>
                <w:color w:val="000000"/>
              </w:rPr>
              <w:t>14.6</w:t>
            </w:r>
          </w:p>
        </w:tc>
        <w:tc>
          <w:tcPr>
            <w:tcW w:w="1354" w:type="dxa"/>
            <w:shd w:val="clear" w:color="auto" w:fill="FBD4B4" w:themeFill="accent6" w:themeFillTint="66"/>
            <w:vAlign w:val="bottom"/>
          </w:tcPr>
          <w:p w14:paraId="59A62ACE" w14:textId="6C71638F" w:rsidR="00013707" w:rsidRDefault="00013707" w:rsidP="00013707">
            <w:pPr>
              <w:jc w:val="center"/>
              <w:rPr>
                <w:rFonts w:ascii="Calibri" w:hAnsi="Calibri"/>
                <w:color w:val="000000"/>
              </w:rPr>
            </w:pPr>
            <w:r>
              <w:rPr>
                <w:rFonts w:ascii="Calibri" w:hAnsi="Calibri"/>
                <w:color w:val="000000"/>
              </w:rPr>
              <w:t>1.8</w:t>
            </w:r>
          </w:p>
        </w:tc>
        <w:tc>
          <w:tcPr>
            <w:tcW w:w="1337" w:type="dxa"/>
            <w:shd w:val="clear" w:color="auto" w:fill="FBD4B4" w:themeFill="accent6" w:themeFillTint="66"/>
            <w:vAlign w:val="bottom"/>
          </w:tcPr>
          <w:p w14:paraId="56C4FB6C" w14:textId="492C1054" w:rsidR="00013707" w:rsidRDefault="00013707" w:rsidP="00013707">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5DEE4F3A" w14:textId="25D0CFB0" w:rsidR="00013707" w:rsidRDefault="00013707" w:rsidP="00013707">
            <w:pPr>
              <w:rPr>
                <w:rFonts w:ascii="Calibri" w:hAnsi="Calibri"/>
                <w:color w:val="000000"/>
              </w:rPr>
            </w:pPr>
            <w:r>
              <w:rPr>
                <w:rFonts w:ascii="Calibri" w:hAnsi="Calibri"/>
                <w:color w:val="000000"/>
              </w:rPr>
              <w:t>2nd-highest</w:t>
            </w:r>
          </w:p>
        </w:tc>
      </w:tr>
      <w:tr w:rsidR="00013707" w:rsidRPr="000F107D" w14:paraId="5D6C2717" w14:textId="77777777" w:rsidTr="009E7196">
        <w:tc>
          <w:tcPr>
            <w:tcW w:w="2451" w:type="dxa"/>
            <w:shd w:val="clear" w:color="auto" w:fill="FABF8F" w:themeFill="accent6" w:themeFillTint="99"/>
            <w:vAlign w:val="bottom"/>
          </w:tcPr>
          <w:p w14:paraId="40373D13" w14:textId="147DCD4A" w:rsidR="00013707" w:rsidRDefault="00013707" w:rsidP="00013707">
            <w:pPr>
              <w:rPr>
                <w:rFonts w:ascii="Calibri" w:hAnsi="Calibri"/>
                <w:color w:val="000000"/>
              </w:rPr>
            </w:pPr>
            <w:r>
              <w:rPr>
                <w:rFonts w:ascii="Calibri" w:hAnsi="Calibri"/>
                <w:color w:val="000000"/>
              </w:rPr>
              <w:t xml:space="preserve">Turangi </w:t>
            </w:r>
          </w:p>
        </w:tc>
        <w:tc>
          <w:tcPr>
            <w:tcW w:w="1353" w:type="dxa"/>
            <w:shd w:val="clear" w:color="auto" w:fill="FBD4B4" w:themeFill="accent6" w:themeFillTint="66"/>
            <w:vAlign w:val="bottom"/>
          </w:tcPr>
          <w:p w14:paraId="222ED9CC" w14:textId="65278E9A" w:rsidR="00013707" w:rsidRDefault="00013707" w:rsidP="00013707">
            <w:pPr>
              <w:jc w:val="center"/>
              <w:rPr>
                <w:rFonts w:ascii="Calibri" w:hAnsi="Calibri"/>
                <w:color w:val="000000"/>
              </w:rPr>
            </w:pPr>
            <w:r>
              <w:rPr>
                <w:rFonts w:ascii="Calibri" w:hAnsi="Calibri"/>
                <w:color w:val="000000"/>
              </w:rPr>
              <w:t>13.5</w:t>
            </w:r>
          </w:p>
        </w:tc>
        <w:tc>
          <w:tcPr>
            <w:tcW w:w="1354" w:type="dxa"/>
            <w:shd w:val="clear" w:color="auto" w:fill="FBD4B4" w:themeFill="accent6" w:themeFillTint="66"/>
            <w:vAlign w:val="bottom"/>
          </w:tcPr>
          <w:p w14:paraId="7A661D0E" w14:textId="5ECBE1DF" w:rsidR="00013707" w:rsidRDefault="00013707" w:rsidP="00013707">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3A7599E6" w14:textId="2C27EFA7" w:rsidR="00013707" w:rsidRDefault="00013707" w:rsidP="00013707">
            <w:pPr>
              <w:jc w:val="center"/>
              <w:rPr>
                <w:rFonts w:ascii="Calibri" w:hAnsi="Calibri"/>
                <w:color w:val="000000"/>
              </w:rPr>
            </w:pPr>
            <w:r>
              <w:rPr>
                <w:rFonts w:ascii="Calibri" w:hAnsi="Calibri"/>
                <w:color w:val="000000"/>
              </w:rPr>
              <w:t>1968</w:t>
            </w:r>
          </w:p>
        </w:tc>
        <w:tc>
          <w:tcPr>
            <w:tcW w:w="2511" w:type="dxa"/>
            <w:shd w:val="clear" w:color="auto" w:fill="FBD4B4" w:themeFill="accent6" w:themeFillTint="66"/>
            <w:vAlign w:val="bottom"/>
          </w:tcPr>
          <w:p w14:paraId="4C9DD11D" w14:textId="0C1354E1" w:rsidR="00013707" w:rsidRDefault="00013707" w:rsidP="00013707">
            <w:pPr>
              <w:rPr>
                <w:rFonts w:ascii="Calibri" w:hAnsi="Calibri"/>
                <w:color w:val="000000"/>
              </w:rPr>
            </w:pPr>
            <w:r>
              <w:rPr>
                <w:rFonts w:ascii="Calibri" w:hAnsi="Calibri"/>
                <w:color w:val="000000"/>
              </w:rPr>
              <w:t>2nd-highest</w:t>
            </w:r>
          </w:p>
        </w:tc>
      </w:tr>
      <w:tr w:rsidR="00013707" w:rsidRPr="000F107D" w14:paraId="35AB441C" w14:textId="77777777" w:rsidTr="009E7196">
        <w:tc>
          <w:tcPr>
            <w:tcW w:w="2451" w:type="dxa"/>
            <w:shd w:val="clear" w:color="auto" w:fill="FABF8F" w:themeFill="accent6" w:themeFillTint="99"/>
            <w:vAlign w:val="bottom"/>
          </w:tcPr>
          <w:p w14:paraId="77196887" w14:textId="4D35696F" w:rsidR="00013707" w:rsidRDefault="00013707" w:rsidP="00013707">
            <w:pPr>
              <w:rPr>
                <w:rFonts w:ascii="Calibri" w:hAnsi="Calibri"/>
                <w:color w:val="000000"/>
              </w:rPr>
            </w:pPr>
            <w:r>
              <w:rPr>
                <w:rFonts w:ascii="Calibri" w:hAnsi="Calibri"/>
                <w:color w:val="000000"/>
              </w:rPr>
              <w:t xml:space="preserve">New Plymouth </w:t>
            </w:r>
          </w:p>
        </w:tc>
        <w:tc>
          <w:tcPr>
            <w:tcW w:w="1353" w:type="dxa"/>
            <w:shd w:val="clear" w:color="auto" w:fill="FBD4B4" w:themeFill="accent6" w:themeFillTint="66"/>
            <w:vAlign w:val="bottom"/>
          </w:tcPr>
          <w:p w14:paraId="24CBF35D" w14:textId="39E1F737" w:rsidR="00013707" w:rsidRDefault="00013707" w:rsidP="00013707">
            <w:pPr>
              <w:jc w:val="center"/>
              <w:rPr>
                <w:rFonts w:ascii="Calibri" w:hAnsi="Calibri"/>
                <w:color w:val="000000"/>
              </w:rPr>
            </w:pPr>
            <w:r>
              <w:rPr>
                <w:rFonts w:ascii="Calibri" w:hAnsi="Calibri"/>
                <w:color w:val="000000"/>
              </w:rPr>
              <w:t>15.4</w:t>
            </w:r>
          </w:p>
        </w:tc>
        <w:tc>
          <w:tcPr>
            <w:tcW w:w="1354" w:type="dxa"/>
            <w:shd w:val="clear" w:color="auto" w:fill="FBD4B4" w:themeFill="accent6" w:themeFillTint="66"/>
            <w:vAlign w:val="bottom"/>
          </w:tcPr>
          <w:p w14:paraId="3F43F50D" w14:textId="207BC5AE" w:rsidR="00013707" w:rsidRDefault="00013707" w:rsidP="00013707">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2D1CCB64" w14:textId="1A4D7DED" w:rsidR="00013707" w:rsidRDefault="00013707" w:rsidP="00013707">
            <w:pPr>
              <w:jc w:val="center"/>
              <w:rPr>
                <w:rFonts w:ascii="Calibri" w:hAnsi="Calibri"/>
                <w:color w:val="000000"/>
              </w:rPr>
            </w:pPr>
            <w:r>
              <w:rPr>
                <w:rFonts w:ascii="Calibri" w:hAnsi="Calibri"/>
                <w:color w:val="000000"/>
              </w:rPr>
              <w:t>1944</w:t>
            </w:r>
          </w:p>
        </w:tc>
        <w:tc>
          <w:tcPr>
            <w:tcW w:w="2511" w:type="dxa"/>
            <w:shd w:val="clear" w:color="auto" w:fill="FBD4B4" w:themeFill="accent6" w:themeFillTint="66"/>
            <w:vAlign w:val="bottom"/>
          </w:tcPr>
          <w:p w14:paraId="44B382BC" w14:textId="44248B3D" w:rsidR="00013707" w:rsidRDefault="00013707" w:rsidP="00013707">
            <w:pPr>
              <w:rPr>
                <w:rFonts w:ascii="Calibri" w:hAnsi="Calibri"/>
                <w:color w:val="000000"/>
              </w:rPr>
            </w:pPr>
            <w:r>
              <w:rPr>
                <w:rFonts w:ascii="Calibri" w:hAnsi="Calibri"/>
                <w:color w:val="000000"/>
              </w:rPr>
              <w:t>3rd-highest</w:t>
            </w:r>
          </w:p>
        </w:tc>
      </w:tr>
      <w:tr w:rsidR="00013707" w:rsidRPr="000F107D" w14:paraId="0730973A" w14:textId="77777777" w:rsidTr="009E7196">
        <w:tc>
          <w:tcPr>
            <w:tcW w:w="2451" w:type="dxa"/>
            <w:shd w:val="clear" w:color="auto" w:fill="FABF8F" w:themeFill="accent6" w:themeFillTint="99"/>
            <w:vAlign w:val="bottom"/>
          </w:tcPr>
          <w:p w14:paraId="3F2383DA" w14:textId="6325BC2A" w:rsidR="00013707" w:rsidRDefault="00013707" w:rsidP="00013707">
            <w:pPr>
              <w:rPr>
                <w:rFonts w:ascii="Calibri" w:hAnsi="Calibri"/>
                <w:color w:val="000000"/>
              </w:rPr>
            </w:pPr>
            <w:r>
              <w:rPr>
                <w:rFonts w:ascii="Calibri" w:hAnsi="Calibri"/>
                <w:color w:val="000000"/>
              </w:rPr>
              <w:t xml:space="preserve">Masterton </w:t>
            </w:r>
          </w:p>
        </w:tc>
        <w:tc>
          <w:tcPr>
            <w:tcW w:w="1353" w:type="dxa"/>
            <w:shd w:val="clear" w:color="auto" w:fill="FBD4B4" w:themeFill="accent6" w:themeFillTint="66"/>
            <w:vAlign w:val="bottom"/>
          </w:tcPr>
          <w:p w14:paraId="50860A33" w14:textId="45988815" w:rsidR="00013707" w:rsidRDefault="00013707" w:rsidP="00013707">
            <w:pPr>
              <w:jc w:val="center"/>
              <w:rPr>
                <w:rFonts w:ascii="Calibri" w:hAnsi="Calibri"/>
                <w:color w:val="000000"/>
              </w:rPr>
            </w:pPr>
            <w:r>
              <w:rPr>
                <w:rFonts w:ascii="Calibri" w:hAnsi="Calibri"/>
                <w:color w:val="000000"/>
              </w:rPr>
              <w:t>15.2</w:t>
            </w:r>
          </w:p>
        </w:tc>
        <w:tc>
          <w:tcPr>
            <w:tcW w:w="1354" w:type="dxa"/>
            <w:shd w:val="clear" w:color="auto" w:fill="FBD4B4" w:themeFill="accent6" w:themeFillTint="66"/>
            <w:vAlign w:val="bottom"/>
          </w:tcPr>
          <w:p w14:paraId="414235B9" w14:textId="0B4BFD3D" w:rsidR="00013707" w:rsidRDefault="00013707" w:rsidP="00013707">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2413C2F7" w14:textId="6E877B52" w:rsidR="00013707" w:rsidRDefault="00013707" w:rsidP="00013707">
            <w:pPr>
              <w:jc w:val="center"/>
              <w:rPr>
                <w:rFonts w:ascii="Calibri" w:hAnsi="Calibri"/>
                <w:color w:val="000000"/>
              </w:rPr>
            </w:pPr>
            <w:r>
              <w:rPr>
                <w:rFonts w:ascii="Calibri" w:hAnsi="Calibri"/>
                <w:color w:val="000000"/>
              </w:rPr>
              <w:t>1906</w:t>
            </w:r>
          </w:p>
        </w:tc>
        <w:tc>
          <w:tcPr>
            <w:tcW w:w="2511" w:type="dxa"/>
            <w:shd w:val="clear" w:color="auto" w:fill="FBD4B4" w:themeFill="accent6" w:themeFillTint="66"/>
            <w:vAlign w:val="bottom"/>
          </w:tcPr>
          <w:p w14:paraId="252B3F85" w14:textId="443C5E7D" w:rsidR="00013707" w:rsidRDefault="00013707" w:rsidP="00013707">
            <w:pPr>
              <w:rPr>
                <w:rFonts w:ascii="Calibri" w:hAnsi="Calibri"/>
                <w:color w:val="000000"/>
              </w:rPr>
            </w:pPr>
            <w:r>
              <w:rPr>
                <w:rFonts w:ascii="Calibri" w:hAnsi="Calibri"/>
                <w:color w:val="000000"/>
              </w:rPr>
              <w:t>3rd-highest</w:t>
            </w:r>
          </w:p>
        </w:tc>
      </w:tr>
      <w:tr w:rsidR="00013707" w:rsidRPr="000F107D" w14:paraId="0405C379" w14:textId="77777777" w:rsidTr="009E7196">
        <w:tc>
          <w:tcPr>
            <w:tcW w:w="2451" w:type="dxa"/>
            <w:shd w:val="clear" w:color="auto" w:fill="FABF8F" w:themeFill="accent6" w:themeFillTint="99"/>
            <w:vAlign w:val="bottom"/>
          </w:tcPr>
          <w:p w14:paraId="5628E645" w14:textId="6F229945" w:rsidR="00013707" w:rsidRDefault="00013707" w:rsidP="00013707">
            <w:pPr>
              <w:rPr>
                <w:rFonts w:ascii="Calibri" w:hAnsi="Calibri"/>
                <w:color w:val="000000"/>
              </w:rPr>
            </w:pPr>
            <w:r>
              <w:rPr>
                <w:rFonts w:ascii="Calibri" w:hAnsi="Calibri"/>
                <w:color w:val="000000"/>
              </w:rPr>
              <w:t xml:space="preserve">Dannevirke </w:t>
            </w:r>
          </w:p>
        </w:tc>
        <w:tc>
          <w:tcPr>
            <w:tcW w:w="1353" w:type="dxa"/>
            <w:shd w:val="clear" w:color="auto" w:fill="FBD4B4" w:themeFill="accent6" w:themeFillTint="66"/>
            <w:vAlign w:val="bottom"/>
          </w:tcPr>
          <w:p w14:paraId="7A16B982" w14:textId="5AE6240E" w:rsidR="00013707" w:rsidRDefault="00013707" w:rsidP="00013707">
            <w:pPr>
              <w:jc w:val="center"/>
              <w:rPr>
                <w:rFonts w:ascii="Calibri" w:hAnsi="Calibri"/>
                <w:color w:val="000000"/>
              </w:rPr>
            </w:pPr>
            <w:r>
              <w:rPr>
                <w:rFonts w:ascii="Calibri" w:hAnsi="Calibri"/>
                <w:color w:val="000000"/>
              </w:rPr>
              <w:t>14.2</w:t>
            </w:r>
          </w:p>
        </w:tc>
        <w:tc>
          <w:tcPr>
            <w:tcW w:w="1354" w:type="dxa"/>
            <w:shd w:val="clear" w:color="auto" w:fill="FBD4B4" w:themeFill="accent6" w:themeFillTint="66"/>
            <w:vAlign w:val="bottom"/>
          </w:tcPr>
          <w:p w14:paraId="54D7A543" w14:textId="4C3213DD" w:rsidR="00013707" w:rsidRDefault="00013707" w:rsidP="00013707">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6FEBF10D" w14:textId="44A20F2B" w:rsidR="00013707" w:rsidRDefault="00013707" w:rsidP="00013707">
            <w:pPr>
              <w:jc w:val="center"/>
              <w:rPr>
                <w:rFonts w:ascii="Calibri" w:hAnsi="Calibri"/>
                <w:color w:val="000000"/>
              </w:rPr>
            </w:pPr>
            <w:r>
              <w:rPr>
                <w:rFonts w:ascii="Calibri" w:hAnsi="Calibri"/>
                <w:color w:val="000000"/>
              </w:rPr>
              <w:t>1951</w:t>
            </w:r>
          </w:p>
        </w:tc>
        <w:tc>
          <w:tcPr>
            <w:tcW w:w="2511" w:type="dxa"/>
            <w:shd w:val="clear" w:color="auto" w:fill="FBD4B4" w:themeFill="accent6" w:themeFillTint="66"/>
            <w:vAlign w:val="bottom"/>
          </w:tcPr>
          <w:p w14:paraId="498B6746" w14:textId="098A8FE9" w:rsidR="00013707" w:rsidRDefault="00013707" w:rsidP="00013707">
            <w:pPr>
              <w:rPr>
                <w:rFonts w:ascii="Calibri" w:hAnsi="Calibri"/>
                <w:color w:val="000000"/>
              </w:rPr>
            </w:pPr>
            <w:r>
              <w:rPr>
                <w:rFonts w:ascii="Calibri" w:hAnsi="Calibri"/>
                <w:color w:val="000000"/>
              </w:rPr>
              <w:t>2nd-highest</w:t>
            </w:r>
          </w:p>
        </w:tc>
      </w:tr>
      <w:tr w:rsidR="00013707" w:rsidRPr="000F107D" w14:paraId="63EB1E47" w14:textId="77777777" w:rsidTr="009E7196">
        <w:tc>
          <w:tcPr>
            <w:tcW w:w="2451" w:type="dxa"/>
            <w:shd w:val="clear" w:color="auto" w:fill="FABF8F" w:themeFill="accent6" w:themeFillTint="99"/>
            <w:vAlign w:val="bottom"/>
          </w:tcPr>
          <w:p w14:paraId="4AF5AD6B" w14:textId="0845F765" w:rsidR="00013707" w:rsidRDefault="00013707" w:rsidP="00013707">
            <w:pPr>
              <w:rPr>
                <w:rFonts w:ascii="Calibri" w:hAnsi="Calibri"/>
                <w:color w:val="000000"/>
              </w:rPr>
            </w:pPr>
            <w:r>
              <w:rPr>
                <w:rFonts w:ascii="Calibri" w:hAnsi="Calibri"/>
                <w:color w:val="000000"/>
              </w:rPr>
              <w:t xml:space="preserve">Waione </w:t>
            </w:r>
          </w:p>
        </w:tc>
        <w:tc>
          <w:tcPr>
            <w:tcW w:w="1353" w:type="dxa"/>
            <w:shd w:val="clear" w:color="auto" w:fill="FBD4B4" w:themeFill="accent6" w:themeFillTint="66"/>
            <w:vAlign w:val="bottom"/>
          </w:tcPr>
          <w:p w14:paraId="4E0AC84C" w14:textId="02C2ACE1" w:rsidR="00013707" w:rsidRDefault="00013707" w:rsidP="00013707">
            <w:pPr>
              <w:jc w:val="center"/>
              <w:rPr>
                <w:rFonts w:ascii="Calibri" w:hAnsi="Calibri"/>
                <w:color w:val="000000"/>
              </w:rPr>
            </w:pPr>
            <w:r>
              <w:rPr>
                <w:rFonts w:ascii="Calibri" w:hAnsi="Calibri"/>
                <w:color w:val="000000"/>
              </w:rPr>
              <w:t>15.6</w:t>
            </w:r>
          </w:p>
        </w:tc>
        <w:tc>
          <w:tcPr>
            <w:tcW w:w="1354" w:type="dxa"/>
            <w:shd w:val="clear" w:color="auto" w:fill="FBD4B4" w:themeFill="accent6" w:themeFillTint="66"/>
            <w:vAlign w:val="bottom"/>
          </w:tcPr>
          <w:p w14:paraId="0EB2F111" w14:textId="151C4C81" w:rsidR="00013707" w:rsidRDefault="00013707" w:rsidP="00013707">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01D6CA68" w14:textId="649EBA80" w:rsidR="00013707" w:rsidRDefault="00013707" w:rsidP="00013707">
            <w:pPr>
              <w:jc w:val="center"/>
              <w:rPr>
                <w:rFonts w:ascii="Calibri" w:hAnsi="Calibri"/>
                <w:color w:val="000000"/>
              </w:rPr>
            </w:pPr>
            <w:r>
              <w:rPr>
                <w:rFonts w:ascii="Calibri" w:hAnsi="Calibri"/>
                <w:color w:val="000000"/>
              </w:rPr>
              <w:t>1991</w:t>
            </w:r>
          </w:p>
        </w:tc>
        <w:tc>
          <w:tcPr>
            <w:tcW w:w="2511" w:type="dxa"/>
            <w:shd w:val="clear" w:color="auto" w:fill="FBD4B4" w:themeFill="accent6" w:themeFillTint="66"/>
            <w:vAlign w:val="bottom"/>
          </w:tcPr>
          <w:p w14:paraId="281FB839" w14:textId="2E153F50" w:rsidR="00013707" w:rsidRDefault="00013707" w:rsidP="00013707">
            <w:pPr>
              <w:rPr>
                <w:rFonts w:ascii="Calibri" w:hAnsi="Calibri"/>
                <w:color w:val="000000"/>
              </w:rPr>
            </w:pPr>
            <w:r>
              <w:rPr>
                <w:rFonts w:ascii="Calibri" w:hAnsi="Calibri"/>
                <w:color w:val="000000"/>
              </w:rPr>
              <w:t>Highest</w:t>
            </w:r>
          </w:p>
        </w:tc>
      </w:tr>
      <w:tr w:rsidR="00013707" w:rsidRPr="000F107D" w14:paraId="6B3D386F" w14:textId="77777777" w:rsidTr="009E7196">
        <w:tc>
          <w:tcPr>
            <w:tcW w:w="2451" w:type="dxa"/>
            <w:shd w:val="clear" w:color="auto" w:fill="FABF8F" w:themeFill="accent6" w:themeFillTint="99"/>
            <w:vAlign w:val="bottom"/>
          </w:tcPr>
          <w:p w14:paraId="299CAFCC" w14:textId="7EA40D32" w:rsidR="00013707" w:rsidRDefault="00013707" w:rsidP="00013707">
            <w:pPr>
              <w:rPr>
                <w:rFonts w:ascii="Calibri" w:hAnsi="Calibri"/>
                <w:color w:val="000000"/>
              </w:rPr>
            </w:pPr>
            <w:r>
              <w:rPr>
                <w:rFonts w:ascii="Calibri" w:hAnsi="Calibri"/>
                <w:color w:val="000000"/>
              </w:rPr>
              <w:t xml:space="preserve">Martinborough </w:t>
            </w:r>
          </w:p>
        </w:tc>
        <w:tc>
          <w:tcPr>
            <w:tcW w:w="1353" w:type="dxa"/>
            <w:shd w:val="clear" w:color="auto" w:fill="FBD4B4" w:themeFill="accent6" w:themeFillTint="66"/>
            <w:vAlign w:val="bottom"/>
          </w:tcPr>
          <w:p w14:paraId="7B10E360" w14:textId="3A0A03E8" w:rsidR="00013707" w:rsidRDefault="00013707" w:rsidP="00013707">
            <w:pPr>
              <w:jc w:val="center"/>
              <w:rPr>
                <w:rFonts w:ascii="Calibri" w:hAnsi="Calibri"/>
                <w:color w:val="000000"/>
              </w:rPr>
            </w:pPr>
            <w:r>
              <w:rPr>
                <w:rFonts w:ascii="Calibri" w:hAnsi="Calibri"/>
                <w:color w:val="000000"/>
              </w:rPr>
              <w:t>14.6</w:t>
            </w:r>
          </w:p>
        </w:tc>
        <w:tc>
          <w:tcPr>
            <w:tcW w:w="1354" w:type="dxa"/>
            <w:shd w:val="clear" w:color="auto" w:fill="FBD4B4" w:themeFill="accent6" w:themeFillTint="66"/>
            <w:vAlign w:val="bottom"/>
          </w:tcPr>
          <w:p w14:paraId="51EFC88B" w14:textId="3D1C5802" w:rsidR="00013707" w:rsidRDefault="00013707" w:rsidP="00013707">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76ED6146" w14:textId="70A44AEB" w:rsidR="00013707" w:rsidRDefault="00013707" w:rsidP="00013707">
            <w:pPr>
              <w:jc w:val="center"/>
              <w:rPr>
                <w:rFonts w:ascii="Calibri" w:hAnsi="Calibri"/>
                <w:color w:val="000000"/>
              </w:rPr>
            </w:pPr>
            <w:r>
              <w:rPr>
                <w:rFonts w:ascii="Calibri" w:hAnsi="Calibri"/>
                <w:color w:val="000000"/>
              </w:rPr>
              <w:t>1986</w:t>
            </w:r>
          </w:p>
        </w:tc>
        <w:tc>
          <w:tcPr>
            <w:tcW w:w="2511" w:type="dxa"/>
            <w:shd w:val="clear" w:color="auto" w:fill="FBD4B4" w:themeFill="accent6" w:themeFillTint="66"/>
            <w:vAlign w:val="bottom"/>
          </w:tcPr>
          <w:p w14:paraId="0BB9A009" w14:textId="11FB95FC" w:rsidR="00013707" w:rsidRDefault="00013707" w:rsidP="00013707">
            <w:pPr>
              <w:rPr>
                <w:rFonts w:ascii="Calibri" w:hAnsi="Calibri"/>
                <w:color w:val="000000"/>
              </w:rPr>
            </w:pPr>
            <w:r>
              <w:rPr>
                <w:rFonts w:ascii="Calibri" w:hAnsi="Calibri"/>
                <w:color w:val="000000"/>
              </w:rPr>
              <w:t>4th-highest</w:t>
            </w:r>
          </w:p>
        </w:tc>
      </w:tr>
      <w:tr w:rsidR="00013707" w:rsidRPr="000F107D" w14:paraId="6647FDB0" w14:textId="77777777" w:rsidTr="009E7196">
        <w:tc>
          <w:tcPr>
            <w:tcW w:w="2451" w:type="dxa"/>
            <w:shd w:val="clear" w:color="auto" w:fill="FABF8F" w:themeFill="accent6" w:themeFillTint="99"/>
            <w:vAlign w:val="bottom"/>
          </w:tcPr>
          <w:p w14:paraId="5DBBD607" w14:textId="020E7EEA" w:rsidR="00013707" w:rsidRDefault="00013707" w:rsidP="00013707">
            <w:pPr>
              <w:rPr>
                <w:rFonts w:ascii="Calibri" w:hAnsi="Calibri"/>
                <w:color w:val="000000"/>
              </w:rPr>
            </w:pPr>
            <w:r>
              <w:rPr>
                <w:rFonts w:ascii="Calibri" w:hAnsi="Calibri"/>
                <w:color w:val="000000"/>
              </w:rPr>
              <w:t xml:space="preserve">Ngawi </w:t>
            </w:r>
          </w:p>
        </w:tc>
        <w:tc>
          <w:tcPr>
            <w:tcW w:w="1353" w:type="dxa"/>
            <w:shd w:val="clear" w:color="auto" w:fill="FBD4B4" w:themeFill="accent6" w:themeFillTint="66"/>
            <w:vAlign w:val="bottom"/>
          </w:tcPr>
          <w:p w14:paraId="0A0EAC54" w14:textId="647FCE27" w:rsidR="00013707" w:rsidRDefault="00013707" w:rsidP="00013707">
            <w:pPr>
              <w:jc w:val="center"/>
              <w:rPr>
                <w:rFonts w:ascii="Calibri" w:hAnsi="Calibri"/>
                <w:color w:val="000000"/>
              </w:rPr>
            </w:pPr>
            <w:r>
              <w:rPr>
                <w:rFonts w:ascii="Calibri" w:hAnsi="Calibri"/>
                <w:color w:val="000000"/>
              </w:rPr>
              <w:t>15.4</w:t>
            </w:r>
          </w:p>
        </w:tc>
        <w:tc>
          <w:tcPr>
            <w:tcW w:w="1354" w:type="dxa"/>
            <w:shd w:val="clear" w:color="auto" w:fill="FBD4B4" w:themeFill="accent6" w:themeFillTint="66"/>
            <w:vAlign w:val="bottom"/>
          </w:tcPr>
          <w:p w14:paraId="6FF5C790" w14:textId="2D44E656"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42F5D03B" w14:textId="43B82BD7" w:rsidR="00013707" w:rsidRDefault="00013707" w:rsidP="00013707">
            <w:pPr>
              <w:jc w:val="center"/>
              <w:rPr>
                <w:rFonts w:ascii="Calibri" w:hAnsi="Calibri"/>
                <w:color w:val="000000"/>
              </w:rPr>
            </w:pPr>
            <w:r>
              <w:rPr>
                <w:rFonts w:ascii="Calibri" w:hAnsi="Calibri"/>
                <w:color w:val="000000"/>
              </w:rPr>
              <w:t>1972</w:t>
            </w:r>
          </w:p>
        </w:tc>
        <w:tc>
          <w:tcPr>
            <w:tcW w:w="2511" w:type="dxa"/>
            <w:shd w:val="clear" w:color="auto" w:fill="FBD4B4" w:themeFill="accent6" w:themeFillTint="66"/>
            <w:vAlign w:val="bottom"/>
          </w:tcPr>
          <w:p w14:paraId="6B423714" w14:textId="66156710" w:rsidR="00013707" w:rsidRDefault="00013707" w:rsidP="00013707">
            <w:pPr>
              <w:rPr>
                <w:rFonts w:ascii="Calibri" w:hAnsi="Calibri"/>
                <w:color w:val="000000"/>
              </w:rPr>
            </w:pPr>
            <w:r>
              <w:rPr>
                <w:rFonts w:ascii="Calibri" w:hAnsi="Calibri"/>
                <w:color w:val="000000"/>
              </w:rPr>
              <w:t>2nd-highest</w:t>
            </w:r>
          </w:p>
        </w:tc>
      </w:tr>
      <w:tr w:rsidR="00013707" w:rsidRPr="000F107D" w14:paraId="2F9954F2" w14:textId="77777777" w:rsidTr="009E7196">
        <w:tc>
          <w:tcPr>
            <w:tcW w:w="2451" w:type="dxa"/>
            <w:shd w:val="clear" w:color="auto" w:fill="FABF8F" w:themeFill="accent6" w:themeFillTint="99"/>
            <w:vAlign w:val="bottom"/>
          </w:tcPr>
          <w:p w14:paraId="28956AD3" w14:textId="038BB02F" w:rsidR="00013707" w:rsidRDefault="00013707" w:rsidP="00013707">
            <w:pPr>
              <w:rPr>
                <w:rFonts w:ascii="Calibri" w:hAnsi="Calibri"/>
                <w:color w:val="000000"/>
              </w:rPr>
            </w:pPr>
            <w:r>
              <w:rPr>
                <w:rFonts w:ascii="Calibri" w:hAnsi="Calibri"/>
                <w:color w:val="000000"/>
              </w:rPr>
              <w:t xml:space="preserve">Hicks Bay </w:t>
            </w:r>
          </w:p>
        </w:tc>
        <w:tc>
          <w:tcPr>
            <w:tcW w:w="1353" w:type="dxa"/>
            <w:shd w:val="clear" w:color="auto" w:fill="FBD4B4" w:themeFill="accent6" w:themeFillTint="66"/>
            <w:vAlign w:val="bottom"/>
          </w:tcPr>
          <w:p w14:paraId="072FFBFE" w14:textId="18F12AF7" w:rsidR="00013707" w:rsidRDefault="00013707" w:rsidP="00013707">
            <w:pPr>
              <w:jc w:val="center"/>
              <w:rPr>
                <w:rFonts w:ascii="Calibri" w:hAnsi="Calibri"/>
                <w:color w:val="000000"/>
              </w:rPr>
            </w:pPr>
            <w:r>
              <w:rPr>
                <w:rFonts w:ascii="Calibri" w:hAnsi="Calibri"/>
                <w:color w:val="000000"/>
              </w:rPr>
              <w:t>16.6</w:t>
            </w:r>
          </w:p>
        </w:tc>
        <w:tc>
          <w:tcPr>
            <w:tcW w:w="1354" w:type="dxa"/>
            <w:shd w:val="clear" w:color="auto" w:fill="FBD4B4" w:themeFill="accent6" w:themeFillTint="66"/>
            <w:vAlign w:val="bottom"/>
          </w:tcPr>
          <w:p w14:paraId="56E302DC" w14:textId="58BAC91C" w:rsidR="00013707" w:rsidRDefault="00013707" w:rsidP="00013707">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5DF1859E" w14:textId="00A8EB0A" w:rsidR="00013707" w:rsidRDefault="00013707" w:rsidP="00013707">
            <w:pPr>
              <w:jc w:val="center"/>
              <w:rPr>
                <w:rFonts w:ascii="Calibri" w:hAnsi="Calibri"/>
                <w:color w:val="000000"/>
              </w:rPr>
            </w:pPr>
            <w:r>
              <w:rPr>
                <w:rFonts w:ascii="Calibri" w:hAnsi="Calibri"/>
                <w:color w:val="000000"/>
              </w:rPr>
              <w:t>1969</w:t>
            </w:r>
          </w:p>
        </w:tc>
        <w:tc>
          <w:tcPr>
            <w:tcW w:w="2511" w:type="dxa"/>
            <w:shd w:val="clear" w:color="auto" w:fill="FBD4B4" w:themeFill="accent6" w:themeFillTint="66"/>
            <w:vAlign w:val="bottom"/>
          </w:tcPr>
          <w:p w14:paraId="159FD41F" w14:textId="1C3B3335" w:rsidR="00013707" w:rsidRDefault="00013707" w:rsidP="00013707">
            <w:pPr>
              <w:rPr>
                <w:rFonts w:ascii="Calibri" w:hAnsi="Calibri"/>
                <w:color w:val="000000"/>
              </w:rPr>
            </w:pPr>
            <w:r>
              <w:rPr>
                <w:rFonts w:ascii="Calibri" w:hAnsi="Calibri"/>
                <w:color w:val="000000"/>
              </w:rPr>
              <w:t>2nd-highest</w:t>
            </w:r>
          </w:p>
        </w:tc>
      </w:tr>
      <w:tr w:rsidR="00013707" w:rsidRPr="000F107D" w14:paraId="3C28286A" w14:textId="77777777" w:rsidTr="009E7196">
        <w:tc>
          <w:tcPr>
            <w:tcW w:w="2451" w:type="dxa"/>
            <w:shd w:val="clear" w:color="auto" w:fill="FABF8F" w:themeFill="accent6" w:themeFillTint="99"/>
            <w:vAlign w:val="bottom"/>
          </w:tcPr>
          <w:p w14:paraId="36E996A4" w14:textId="6F0E2C00" w:rsidR="00013707" w:rsidRDefault="00013707" w:rsidP="00013707">
            <w:pPr>
              <w:rPr>
                <w:rFonts w:ascii="Calibri" w:hAnsi="Calibri"/>
                <w:color w:val="000000"/>
              </w:rPr>
            </w:pPr>
            <w:r>
              <w:rPr>
                <w:rFonts w:ascii="Calibri" w:hAnsi="Calibri"/>
                <w:color w:val="000000"/>
              </w:rPr>
              <w:t xml:space="preserve">Gisborne </w:t>
            </w:r>
          </w:p>
        </w:tc>
        <w:tc>
          <w:tcPr>
            <w:tcW w:w="1353" w:type="dxa"/>
            <w:shd w:val="clear" w:color="auto" w:fill="FBD4B4" w:themeFill="accent6" w:themeFillTint="66"/>
            <w:vAlign w:val="bottom"/>
          </w:tcPr>
          <w:p w14:paraId="3A44DBE8" w14:textId="54B2DEF4" w:rsidR="00013707" w:rsidRDefault="00013707" w:rsidP="00013707">
            <w:pPr>
              <w:jc w:val="center"/>
              <w:rPr>
                <w:rFonts w:ascii="Calibri" w:hAnsi="Calibri"/>
                <w:color w:val="000000"/>
              </w:rPr>
            </w:pPr>
            <w:r>
              <w:rPr>
                <w:rFonts w:ascii="Calibri" w:hAnsi="Calibri"/>
                <w:color w:val="000000"/>
              </w:rPr>
              <w:t>16.9</w:t>
            </w:r>
          </w:p>
        </w:tc>
        <w:tc>
          <w:tcPr>
            <w:tcW w:w="1354" w:type="dxa"/>
            <w:shd w:val="clear" w:color="auto" w:fill="FBD4B4" w:themeFill="accent6" w:themeFillTint="66"/>
            <w:vAlign w:val="bottom"/>
          </w:tcPr>
          <w:p w14:paraId="7EB5344F" w14:textId="03CB9D59"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08A4C386" w14:textId="42E393AE" w:rsidR="00013707" w:rsidRDefault="00013707" w:rsidP="00013707">
            <w:pPr>
              <w:jc w:val="center"/>
              <w:rPr>
                <w:rFonts w:ascii="Calibri" w:hAnsi="Calibri"/>
                <w:color w:val="000000"/>
              </w:rPr>
            </w:pPr>
            <w:r>
              <w:rPr>
                <w:rFonts w:ascii="Calibri" w:hAnsi="Calibri"/>
                <w:color w:val="000000"/>
              </w:rPr>
              <w:t>1905</w:t>
            </w:r>
          </w:p>
        </w:tc>
        <w:tc>
          <w:tcPr>
            <w:tcW w:w="2511" w:type="dxa"/>
            <w:shd w:val="clear" w:color="auto" w:fill="FBD4B4" w:themeFill="accent6" w:themeFillTint="66"/>
            <w:vAlign w:val="bottom"/>
          </w:tcPr>
          <w:p w14:paraId="33ED92DE" w14:textId="74C44653" w:rsidR="00013707" w:rsidRDefault="00013707" w:rsidP="00013707">
            <w:pPr>
              <w:rPr>
                <w:rFonts w:ascii="Calibri" w:hAnsi="Calibri"/>
                <w:color w:val="000000"/>
              </w:rPr>
            </w:pPr>
            <w:r>
              <w:rPr>
                <w:rFonts w:ascii="Calibri" w:hAnsi="Calibri"/>
                <w:color w:val="000000"/>
              </w:rPr>
              <w:t>4th-highest</w:t>
            </w:r>
          </w:p>
        </w:tc>
      </w:tr>
      <w:tr w:rsidR="00013707" w:rsidRPr="000F107D" w14:paraId="0CDE401A" w14:textId="77777777" w:rsidTr="009E7196">
        <w:tc>
          <w:tcPr>
            <w:tcW w:w="2451" w:type="dxa"/>
            <w:shd w:val="clear" w:color="auto" w:fill="FABF8F" w:themeFill="accent6" w:themeFillTint="99"/>
            <w:vAlign w:val="bottom"/>
          </w:tcPr>
          <w:p w14:paraId="44C73630" w14:textId="058E0B2D" w:rsidR="00013707" w:rsidRDefault="00013707" w:rsidP="00013707">
            <w:pPr>
              <w:rPr>
                <w:rFonts w:ascii="Calibri" w:hAnsi="Calibri"/>
                <w:color w:val="000000"/>
              </w:rPr>
            </w:pPr>
            <w:r>
              <w:rPr>
                <w:rFonts w:ascii="Calibri" w:hAnsi="Calibri"/>
                <w:color w:val="000000"/>
              </w:rPr>
              <w:t xml:space="preserve">Waipawa </w:t>
            </w:r>
          </w:p>
        </w:tc>
        <w:tc>
          <w:tcPr>
            <w:tcW w:w="1353" w:type="dxa"/>
            <w:shd w:val="clear" w:color="auto" w:fill="FBD4B4" w:themeFill="accent6" w:themeFillTint="66"/>
            <w:vAlign w:val="bottom"/>
          </w:tcPr>
          <w:p w14:paraId="2976B5F1" w14:textId="45A4E96F" w:rsidR="00013707" w:rsidRDefault="00013707" w:rsidP="00013707">
            <w:pPr>
              <w:jc w:val="center"/>
              <w:rPr>
                <w:rFonts w:ascii="Calibri" w:hAnsi="Calibri"/>
                <w:color w:val="000000"/>
              </w:rPr>
            </w:pPr>
            <w:r>
              <w:rPr>
                <w:rFonts w:ascii="Calibri" w:hAnsi="Calibri"/>
                <w:color w:val="000000"/>
              </w:rPr>
              <w:t>14.9</w:t>
            </w:r>
          </w:p>
        </w:tc>
        <w:tc>
          <w:tcPr>
            <w:tcW w:w="1354" w:type="dxa"/>
            <w:shd w:val="clear" w:color="auto" w:fill="FBD4B4" w:themeFill="accent6" w:themeFillTint="66"/>
            <w:vAlign w:val="bottom"/>
          </w:tcPr>
          <w:p w14:paraId="4A2EA49C" w14:textId="1A8BBB9D" w:rsidR="00013707" w:rsidRDefault="00013707" w:rsidP="00013707">
            <w:pPr>
              <w:jc w:val="center"/>
              <w:rPr>
                <w:rFonts w:ascii="Calibri" w:hAnsi="Calibri"/>
                <w:color w:val="000000"/>
              </w:rPr>
            </w:pPr>
            <w:r>
              <w:rPr>
                <w:rFonts w:ascii="Calibri" w:hAnsi="Calibri"/>
                <w:color w:val="000000"/>
              </w:rPr>
              <w:t>1.8</w:t>
            </w:r>
          </w:p>
        </w:tc>
        <w:tc>
          <w:tcPr>
            <w:tcW w:w="1337" w:type="dxa"/>
            <w:shd w:val="clear" w:color="auto" w:fill="FBD4B4" w:themeFill="accent6" w:themeFillTint="66"/>
            <w:vAlign w:val="bottom"/>
          </w:tcPr>
          <w:p w14:paraId="7A6DC824" w14:textId="5FE09EC8" w:rsidR="00013707" w:rsidRDefault="00013707" w:rsidP="00013707">
            <w:pPr>
              <w:jc w:val="center"/>
              <w:rPr>
                <w:rFonts w:ascii="Calibri" w:hAnsi="Calibri"/>
                <w:color w:val="000000"/>
              </w:rPr>
            </w:pPr>
            <w:r>
              <w:rPr>
                <w:rFonts w:ascii="Calibri" w:hAnsi="Calibri"/>
                <w:color w:val="000000"/>
              </w:rPr>
              <w:t>1945</w:t>
            </w:r>
          </w:p>
        </w:tc>
        <w:tc>
          <w:tcPr>
            <w:tcW w:w="2511" w:type="dxa"/>
            <w:shd w:val="clear" w:color="auto" w:fill="FBD4B4" w:themeFill="accent6" w:themeFillTint="66"/>
            <w:vAlign w:val="bottom"/>
          </w:tcPr>
          <w:p w14:paraId="60A3F441" w14:textId="579EFAF9" w:rsidR="00013707" w:rsidRDefault="00013707" w:rsidP="00013707">
            <w:pPr>
              <w:rPr>
                <w:rFonts w:ascii="Calibri" w:hAnsi="Calibri"/>
                <w:color w:val="000000"/>
              </w:rPr>
            </w:pPr>
            <w:r>
              <w:rPr>
                <w:rFonts w:ascii="Calibri" w:hAnsi="Calibri"/>
                <w:color w:val="000000"/>
              </w:rPr>
              <w:t>Highest</w:t>
            </w:r>
          </w:p>
        </w:tc>
      </w:tr>
      <w:tr w:rsidR="00013707" w:rsidRPr="000F107D" w14:paraId="7DB1B8F0" w14:textId="77777777" w:rsidTr="009E7196">
        <w:tc>
          <w:tcPr>
            <w:tcW w:w="2451" w:type="dxa"/>
            <w:shd w:val="clear" w:color="auto" w:fill="FABF8F" w:themeFill="accent6" w:themeFillTint="99"/>
            <w:vAlign w:val="bottom"/>
          </w:tcPr>
          <w:p w14:paraId="20228006" w14:textId="217B640E" w:rsidR="00013707" w:rsidRDefault="00013707" w:rsidP="00013707">
            <w:pPr>
              <w:rPr>
                <w:rFonts w:ascii="Calibri" w:hAnsi="Calibri"/>
                <w:color w:val="000000"/>
              </w:rPr>
            </w:pPr>
            <w:r>
              <w:rPr>
                <w:rFonts w:ascii="Calibri" w:hAnsi="Calibri"/>
                <w:color w:val="000000"/>
              </w:rPr>
              <w:t xml:space="preserve">Mahia </w:t>
            </w:r>
          </w:p>
        </w:tc>
        <w:tc>
          <w:tcPr>
            <w:tcW w:w="1353" w:type="dxa"/>
            <w:shd w:val="clear" w:color="auto" w:fill="FBD4B4" w:themeFill="accent6" w:themeFillTint="66"/>
            <w:vAlign w:val="bottom"/>
          </w:tcPr>
          <w:p w14:paraId="6696250B" w14:textId="249656E9" w:rsidR="00013707" w:rsidRDefault="00013707" w:rsidP="00013707">
            <w:pPr>
              <w:jc w:val="center"/>
              <w:rPr>
                <w:rFonts w:ascii="Calibri" w:hAnsi="Calibri"/>
                <w:color w:val="000000"/>
              </w:rPr>
            </w:pPr>
            <w:r>
              <w:rPr>
                <w:rFonts w:ascii="Calibri" w:hAnsi="Calibri"/>
                <w:color w:val="000000"/>
              </w:rPr>
              <w:t>14.9</w:t>
            </w:r>
          </w:p>
        </w:tc>
        <w:tc>
          <w:tcPr>
            <w:tcW w:w="1354" w:type="dxa"/>
            <w:shd w:val="clear" w:color="auto" w:fill="FBD4B4" w:themeFill="accent6" w:themeFillTint="66"/>
            <w:vAlign w:val="bottom"/>
          </w:tcPr>
          <w:p w14:paraId="2918000C" w14:textId="73726838" w:rsidR="00013707" w:rsidRDefault="00013707" w:rsidP="00013707">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18C6992A" w14:textId="4DDCFC56" w:rsidR="00013707" w:rsidRDefault="00013707" w:rsidP="00013707">
            <w:pPr>
              <w:jc w:val="center"/>
              <w:rPr>
                <w:rFonts w:ascii="Calibri" w:hAnsi="Calibri"/>
                <w:color w:val="000000"/>
              </w:rPr>
            </w:pPr>
            <w:r>
              <w:rPr>
                <w:rFonts w:ascii="Calibri" w:hAnsi="Calibri"/>
                <w:color w:val="000000"/>
              </w:rPr>
              <w:t>1990</w:t>
            </w:r>
          </w:p>
        </w:tc>
        <w:tc>
          <w:tcPr>
            <w:tcW w:w="2511" w:type="dxa"/>
            <w:shd w:val="clear" w:color="auto" w:fill="FBD4B4" w:themeFill="accent6" w:themeFillTint="66"/>
            <w:vAlign w:val="bottom"/>
          </w:tcPr>
          <w:p w14:paraId="15EE9AB4" w14:textId="12D1931F" w:rsidR="00013707" w:rsidRDefault="00013707" w:rsidP="00013707">
            <w:pPr>
              <w:rPr>
                <w:rFonts w:ascii="Calibri" w:hAnsi="Calibri"/>
                <w:color w:val="000000"/>
              </w:rPr>
            </w:pPr>
            <w:r>
              <w:rPr>
                <w:rFonts w:ascii="Calibri" w:hAnsi="Calibri"/>
                <w:color w:val="000000"/>
              </w:rPr>
              <w:t>3rd-highest</w:t>
            </w:r>
          </w:p>
        </w:tc>
      </w:tr>
      <w:tr w:rsidR="00013707" w:rsidRPr="000F107D" w14:paraId="4E550837" w14:textId="77777777" w:rsidTr="009E7196">
        <w:tc>
          <w:tcPr>
            <w:tcW w:w="2451" w:type="dxa"/>
            <w:shd w:val="clear" w:color="auto" w:fill="FABF8F" w:themeFill="accent6" w:themeFillTint="99"/>
            <w:vAlign w:val="bottom"/>
          </w:tcPr>
          <w:p w14:paraId="6E99A431" w14:textId="32AD4F68" w:rsidR="00013707" w:rsidRDefault="00013707" w:rsidP="00013707">
            <w:pPr>
              <w:rPr>
                <w:rFonts w:ascii="Calibri" w:hAnsi="Calibri"/>
                <w:color w:val="000000"/>
              </w:rPr>
            </w:pPr>
            <w:r>
              <w:rPr>
                <w:rFonts w:ascii="Calibri" w:hAnsi="Calibri"/>
                <w:color w:val="000000"/>
              </w:rPr>
              <w:t xml:space="preserve">Paraparaumu </w:t>
            </w:r>
          </w:p>
        </w:tc>
        <w:tc>
          <w:tcPr>
            <w:tcW w:w="1353" w:type="dxa"/>
            <w:shd w:val="clear" w:color="auto" w:fill="FBD4B4" w:themeFill="accent6" w:themeFillTint="66"/>
            <w:vAlign w:val="bottom"/>
          </w:tcPr>
          <w:p w14:paraId="173CEF27" w14:textId="5C0297CD" w:rsidR="00013707" w:rsidRDefault="00013707" w:rsidP="00013707">
            <w:pPr>
              <w:jc w:val="center"/>
              <w:rPr>
                <w:rFonts w:ascii="Calibri" w:hAnsi="Calibri"/>
                <w:color w:val="000000"/>
              </w:rPr>
            </w:pPr>
            <w:r>
              <w:rPr>
                <w:rFonts w:ascii="Calibri" w:hAnsi="Calibri"/>
                <w:color w:val="000000"/>
              </w:rPr>
              <w:t>15.2</w:t>
            </w:r>
          </w:p>
        </w:tc>
        <w:tc>
          <w:tcPr>
            <w:tcW w:w="1354" w:type="dxa"/>
            <w:shd w:val="clear" w:color="auto" w:fill="FBD4B4" w:themeFill="accent6" w:themeFillTint="66"/>
            <w:vAlign w:val="bottom"/>
          </w:tcPr>
          <w:p w14:paraId="17AF6EAE" w14:textId="45D99CAB" w:rsidR="00013707" w:rsidRDefault="00013707" w:rsidP="00013707">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4035D5F0" w14:textId="136831B0" w:rsidR="00013707" w:rsidRDefault="00013707" w:rsidP="00013707">
            <w:pPr>
              <w:jc w:val="center"/>
              <w:rPr>
                <w:rFonts w:ascii="Calibri" w:hAnsi="Calibri"/>
                <w:color w:val="000000"/>
              </w:rPr>
            </w:pPr>
            <w:r>
              <w:rPr>
                <w:rFonts w:ascii="Calibri" w:hAnsi="Calibri"/>
                <w:color w:val="000000"/>
              </w:rPr>
              <w:t>1953</w:t>
            </w:r>
          </w:p>
        </w:tc>
        <w:tc>
          <w:tcPr>
            <w:tcW w:w="2511" w:type="dxa"/>
            <w:shd w:val="clear" w:color="auto" w:fill="FBD4B4" w:themeFill="accent6" w:themeFillTint="66"/>
            <w:vAlign w:val="bottom"/>
          </w:tcPr>
          <w:p w14:paraId="6C5D3206" w14:textId="7D7AEFE9" w:rsidR="00013707" w:rsidRDefault="00013707" w:rsidP="00013707">
            <w:pPr>
              <w:rPr>
                <w:rFonts w:ascii="Calibri" w:hAnsi="Calibri"/>
                <w:color w:val="000000"/>
              </w:rPr>
            </w:pPr>
            <w:r>
              <w:rPr>
                <w:rFonts w:ascii="Calibri" w:hAnsi="Calibri"/>
                <w:color w:val="000000"/>
              </w:rPr>
              <w:t>2nd-highest</w:t>
            </w:r>
          </w:p>
        </w:tc>
      </w:tr>
      <w:tr w:rsidR="00013707" w:rsidRPr="000F107D" w14:paraId="4D916CDA" w14:textId="77777777" w:rsidTr="009E7196">
        <w:tc>
          <w:tcPr>
            <w:tcW w:w="2451" w:type="dxa"/>
            <w:shd w:val="clear" w:color="auto" w:fill="FABF8F" w:themeFill="accent6" w:themeFillTint="99"/>
            <w:vAlign w:val="bottom"/>
          </w:tcPr>
          <w:p w14:paraId="3351F6DE" w14:textId="2E16C483" w:rsidR="00013707" w:rsidRDefault="00013707" w:rsidP="00013707">
            <w:pPr>
              <w:rPr>
                <w:rFonts w:ascii="Calibri" w:hAnsi="Calibri"/>
                <w:color w:val="000000"/>
              </w:rPr>
            </w:pPr>
            <w:r>
              <w:rPr>
                <w:rFonts w:ascii="Calibri" w:hAnsi="Calibri"/>
                <w:color w:val="000000"/>
              </w:rPr>
              <w:t xml:space="preserve">Palmerston North </w:t>
            </w:r>
          </w:p>
        </w:tc>
        <w:tc>
          <w:tcPr>
            <w:tcW w:w="1353" w:type="dxa"/>
            <w:shd w:val="clear" w:color="auto" w:fill="FBD4B4" w:themeFill="accent6" w:themeFillTint="66"/>
            <w:vAlign w:val="bottom"/>
          </w:tcPr>
          <w:p w14:paraId="6A788301" w14:textId="0291E2B5" w:rsidR="00013707" w:rsidRDefault="00013707" w:rsidP="00013707">
            <w:pPr>
              <w:jc w:val="center"/>
              <w:rPr>
                <w:rFonts w:ascii="Calibri" w:hAnsi="Calibri"/>
                <w:color w:val="000000"/>
              </w:rPr>
            </w:pPr>
            <w:r>
              <w:rPr>
                <w:rFonts w:ascii="Calibri" w:hAnsi="Calibri"/>
                <w:color w:val="000000"/>
              </w:rPr>
              <w:t>15.3</w:t>
            </w:r>
          </w:p>
        </w:tc>
        <w:tc>
          <w:tcPr>
            <w:tcW w:w="1354" w:type="dxa"/>
            <w:shd w:val="clear" w:color="auto" w:fill="FBD4B4" w:themeFill="accent6" w:themeFillTint="66"/>
            <w:vAlign w:val="bottom"/>
          </w:tcPr>
          <w:p w14:paraId="2C46ADD5" w14:textId="1B310412" w:rsidR="00013707" w:rsidRDefault="00013707" w:rsidP="00013707">
            <w:pPr>
              <w:jc w:val="center"/>
              <w:rPr>
                <w:rFonts w:ascii="Calibri" w:hAnsi="Calibri"/>
                <w:color w:val="000000"/>
              </w:rPr>
            </w:pPr>
            <w:r>
              <w:rPr>
                <w:rFonts w:ascii="Calibri" w:hAnsi="Calibri"/>
                <w:color w:val="000000"/>
              </w:rPr>
              <w:t>2</w:t>
            </w:r>
            <w:r w:rsidR="003F5009">
              <w:rPr>
                <w:rFonts w:ascii="Calibri" w:hAnsi="Calibri"/>
                <w:color w:val="000000"/>
              </w:rPr>
              <w:t>.0</w:t>
            </w:r>
          </w:p>
        </w:tc>
        <w:tc>
          <w:tcPr>
            <w:tcW w:w="1337" w:type="dxa"/>
            <w:shd w:val="clear" w:color="auto" w:fill="FBD4B4" w:themeFill="accent6" w:themeFillTint="66"/>
            <w:vAlign w:val="bottom"/>
          </w:tcPr>
          <w:p w14:paraId="2E879082" w14:textId="785E6FA2" w:rsidR="00013707" w:rsidRDefault="00013707" w:rsidP="00013707">
            <w:pPr>
              <w:jc w:val="center"/>
              <w:rPr>
                <w:rFonts w:ascii="Calibri" w:hAnsi="Calibri"/>
                <w:color w:val="000000"/>
              </w:rPr>
            </w:pPr>
            <w:r>
              <w:rPr>
                <w:rFonts w:ascii="Calibri" w:hAnsi="Calibri"/>
                <w:color w:val="000000"/>
              </w:rPr>
              <w:t>1928</w:t>
            </w:r>
          </w:p>
        </w:tc>
        <w:tc>
          <w:tcPr>
            <w:tcW w:w="2511" w:type="dxa"/>
            <w:shd w:val="clear" w:color="auto" w:fill="FBD4B4" w:themeFill="accent6" w:themeFillTint="66"/>
            <w:vAlign w:val="bottom"/>
          </w:tcPr>
          <w:p w14:paraId="21BF93AF" w14:textId="07EEC2DC" w:rsidR="00013707" w:rsidRDefault="00013707" w:rsidP="00013707">
            <w:pPr>
              <w:rPr>
                <w:rFonts w:ascii="Calibri" w:hAnsi="Calibri"/>
                <w:color w:val="000000"/>
              </w:rPr>
            </w:pPr>
            <w:r>
              <w:rPr>
                <w:rFonts w:ascii="Calibri" w:hAnsi="Calibri"/>
                <w:color w:val="000000"/>
              </w:rPr>
              <w:t>Highest</w:t>
            </w:r>
          </w:p>
        </w:tc>
      </w:tr>
      <w:tr w:rsidR="00013707" w:rsidRPr="000F107D" w14:paraId="1E495473" w14:textId="77777777" w:rsidTr="009E7196">
        <w:tc>
          <w:tcPr>
            <w:tcW w:w="2451" w:type="dxa"/>
            <w:shd w:val="clear" w:color="auto" w:fill="FABF8F" w:themeFill="accent6" w:themeFillTint="99"/>
            <w:vAlign w:val="bottom"/>
          </w:tcPr>
          <w:p w14:paraId="7DE440A3" w14:textId="7E587C26" w:rsidR="00013707" w:rsidRDefault="00013707" w:rsidP="00013707">
            <w:pPr>
              <w:rPr>
                <w:rFonts w:ascii="Calibri" w:hAnsi="Calibri"/>
                <w:color w:val="000000"/>
              </w:rPr>
            </w:pPr>
            <w:r>
              <w:rPr>
                <w:rFonts w:ascii="Calibri" w:hAnsi="Calibri"/>
                <w:color w:val="000000"/>
              </w:rPr>
              <w:t xml:space="preserve">Levin </w:t>
            </w:r>
          </w:p>
        </w:tc>
        <w:tc>
          <w:tcPr>
            <w:tcW w:w="1353" w:type="dxa"/>
            <w:shd w:val="clear" w:color="auto" w:fill="FBD4B4" w:themeFill="accent6" w:themeFillTint="66"/>
            <w:vAlign w:val="bottom"/>
          </w:tcPr>
          <w:p w14:paraId="3890AB05" w14:textId="402CBCC9" w:rsidR="00013707" w:rsidRDefault="00013707" w:rsidP="00013707">
            <w:pPr>
              <w:jc w:val="center"/>
              <w:rPr>
                <w:rFonts w:ascii="Calibri" w:hAnsi="Calibri"/>
                <w:color w:val="000000"/>
              </w:rPr>
            </w:pPr>
            <w:r>
              <w:rPr>
                <w:rFonts w:ascii="Calibri" w:hAnsi="Calibri"/>
                <w:color w:val="000000"/>
              </w:rPr>
              <w:t>15.3</w:t>
            </w:r>
          </w:p>
        </w:tc>
        <w:tc>
          <w:tcPr>
            <w:tcW w:w="1354" w:type="dxa"/>
            <w:shd w:val="clear" w:color="auto" w:fill="FBD4B4" w:themeFill="accent6" w:themeFillTint="66"/>
            <w:vAlign w:val="bottom"/>
          </w:tcPr>
          <w:p w14:paraId="20FDB7C2" w14:textId="4275D824" w:rsidR="00013707" w:rsidRDefault="00013707" w:rsidP="00013707">
            <w:pPr>
              <w:jc w:val="center"/>
              <w:rPr>
                <w:rFonts w:ascii="Calibri" w:hAnsi="Calibri"/>
                <w:color w:val="000000"/>
              </w:rPr>
            </w:pPr>
            <w:r>
              <w:rPr>
                <w:rFonts w:ascii="Calibri" w:hAnsi="Calibri"/>
                <w:color w:val="000000"/>
              </w:rPr>
              <w:t>2</w:t>
            </w:r>
            <w:r w:rsidR="003F5009">
              <w:rPr>
                <w:rFonts w:ascii="Calibri" w:hAnsi="Calibri"/>
                <w:color w:val="000000"/>
              </w:rPr>
              <w:t>.0</w:t>
            </w:r>
          </w:p>
        </w:tc>
        <w:tc>
          <w:tcPr>
            <w:tcW w:w="1337" w:type="dxa"/>
            <w:shd w:val="clear" w:color="auto" w:fill="FBD4B4" w:themeFill="accent6" w:themeFillTint="66"/>
            <w:vAlign w:val="bottom"/>
          </w:tcPr>
          <w:p w14:paraId="407F5841" w14:textId="2AAC09D1" w:rsidR="00013707" w:rsidRDefault="00013707" w:rsidP="00013707">
            <w:pPr>
              <w:jc w:val="center"/>
              <w:rPr>
                <w:rFonts w:ascii="Calibri" w:hAnsi="Calibri"/>
                <w:color w:val="000000"/>
              </w:rPr>
            </w:pPr>
            <w:r>
              <w:rPr>
                <w:rFonts w:ascii="Calibri" w:hAnsi="Calibri"/>
                <w:color w:val="000000"/>
              </w:rPr>
              <w:t>1895</w:t>
            </w:r>
          </w:p>
        </w:tc>
        <w:tc>
          <w:tcPr>
            <w:tcW w:w="2511" w:type="dxa"/>
            <w:shd w:val="clear" w:color="auto" w:fill="FBD4B4" w:themeFill="accent6" w:themeFillTint="66"/>
            <w:vAlign w:val="bottom"/>
          </w:tcPr>
          <w:p w14:paraId="70699A17" w14:textId="403F242E" w:rsidR="00013707" w:rsidRDefault="00013707" w:rsidP="00013707">
            <w:pPr>
              <w:rPr>
                <w:rFonts w:ascii="Calibri" w:hAnsi="Calibri"/>
                <w:color w:val="000000"/>
              </w:rPr>
            </w:pPr>
            <w:r>
              <w:rPr>
                <w:rFonts w:ascii="Calibri" w:hAnsi="Calibri"/>
                <w:color w:val="000000"/>
              </w:rPr>
              <w:t>2nd-highest</w:t>
            </w:r>
          </w:p>
        </w:tc>
      </w:tr>
      <w:tr w:rsidR="00013707" w:rsidRPr="000F107D" w14:paraId="6A24E32B" w14:textId="77777777" w:rsidTr="009E7196">
        <w:tc>
          <w:tcPr>
            <w:tcW w:w="2451" w:type="dxa"/>
            <w:shd w:val="clear" w:color="auto" w:fill="FABF8F" w:themeFill="accent6" w:themeFillTint="99"/>
            <w:vAlign w:val="bottom"/>
          </w:tcPr>
          <w:p w14:paraId="1EE1858F" w14:textId="4C780813" w:rsidR="00013707" w:rsidRDefault="00013707" w:rsidP="00013707">
            <w:pPr>
              <w:rPr>
                <w:rFonts w:ascii="Calibri" w:hAnsi="Calibri"/>
                <w:color w:val="000000"/>
              </w:rPr>
            </w:pPr>
            <w:r>
              <w:rPr>
                <w:rFonts w:ascii="Calibri" w:hAnsi="Calibri"/>
                <w:color w:val="000000"/>
              </w:rPr>
              <w:t xml:space="preserve">Wellington </w:t>
            </w:r>
          </w:p>
        </w:tc>
        <w:tc>
          <w:tcPr>
            <w:tcW w:w="1353" w:type="dxa"/>
            <w:shd w:val="clear" w:color="auto" w:fill="FBD4B4" w:themeFill="accent6" w:themeFillTint="66"/>
            <w:vAlign w:val="bottom"/>
          </w:tcPr>
          <w:p w14:paraId="4CCD80A0" w14:textId="62ABF0FF" w:rsidR="00013707" w:rsidRDefault="00013707" w:rsidP="00013707">
            <w:pPr>
              <w:jc w:val="center"/>
              <w:rPr>
                <w:rFonts w:ascii="Calibri" w:hAnsi="Calibri"/>
                <w:color w:val="000000"/>
              </w:rPr>
            </w:pPr>
            <w:r>
              <w:rPr>
                <w:rFonts w:ascii="Calibri" w:hAnsi="Calibri"/>
                <w:color w:val="000000"/>
              </w:rPr>
              <w:t>14.6</w:t>
            </w:r>
          </w:p>
        </w:tc>
        <w:tc>
          <w:tcPr>
            <w:tcW w:w="1354" w:type="dxa"/>
            <w:shd w:val="clear" w:color="auto" w:fill="FBD4B4" w:themeFill="accent6" w:themeFillTint="66"/>
            <w:vAlign w:val="bottom"/>
          </w:tcPr>
          <w:p w14:paraId="02CC48C4" w14:textId="0F23817B" w:rsidR="00013707" w:rsidRDefault="00013707" w:rsidP="00013707">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72103FB2" w14:textId="6CD09676" w:rsidR="00013707" w:rsidRDefault="00013707" w:rsidP="00013707">
            <w:pPr>
              <w:jc w:val="center"/>
              <w:rPr>
                <w:rFonts w:ascii="Calibri" w:hAnsi="Calibri"/>
                <w:color w:val="000000"/>
              </w:rPr>
            </w:pPr>
            <w:r>
              <w:rPr>
                <w:rFonts w:ascii="Calibri" w:hAnsi="Calibri"/>
                <w:color w:val="000000"/>
              </w:rPr>
              <w:t>1962</w:t>
            </w:r>
          </w:p>
        </w:tc>
        <w:tc>
          <w:tcPr>
            <w:tcW w:w="2511" w:type="dxa"/>
            <w:shd w:val="clear" w:color="auto" w:fill="FBD4B4" w:themeFill="accent6" w:themeFillTint="66"/>
            <w:vAlign w:val="bottom"/>
          </w:tcPr>
          <w:p w14:paraId="74688E38" w14:textId="584EC457" w:rsidR="00013707" w:rsidRDefault="00013707" w:rsidP="00013707">
            <w:pPr>
              <w:rPr>
                <w:rFonts w:ascii="Calibri" w:hAnsi="Calibri"/>
                <w:color w:val="000000"/>
              </w:rPr>
            </w:pPr>
            <w:r>
              <w:rPr>
                <w:rFonts w:ascii="Calibri" w:hAnsi="Calibri"/>
                <w:color w:val="000000"/>
              </w:rPr>
              <w:t>4th-highest</w:t>
            </w:r>
          </w:p>
        </w:tc>
      </w:tr>
      <w:tr w:rsidR="00013707" w:rsidRPr="000F107D" w14:paraId="3C44EB9B" w14:textId="77777777" w:rsidTr="009E7196">
        <w:tc>
          <w:tcPr>
            <w:tcW w:w="2451" w:type="dxa"/>
            <w:shd w:val="clear" w:color="auto" w:fill="FABF8F" w:themeFill="accent6" w:themeFillTint="99"/>
            <w:vAlign w:val="bottom"/>
          </w:tcPr>
          <w:p w14:paraId="16D952A3" w14:textId="0746F99C" w:rsidR="00013707" w:rsidRDefault="00013707" w:rsidP="00013707">
            <w:pPr>
              <w:rPr>
                <w:rFonts w:ascii="Calibri" w:hAnsi="Calibri"/>
                <w:color w:val="000000"/>
              </w:rPr>
            </w:pPr>
            <w:r>
              <w:rPr>
                <w:rFonts w:ascii="Calibri" w:hAnsi="Calibri"/>
                <w:color w:val="000000"/>
              </w:rPr>
              <w:t xml:space="preserve">Wallaceville </w:t>
            </w:r>
          </w:p>
        </w:tc>
        <w:tc>
          <w:tcPr>
            <w:tcW w:w="1353" w:type="dxa"/>
            <w:shd w:val="clear" w:color="auto" w:fill="FBD4B4" w:themeFill="accent6" w:themeFillTint="66"/>
            <w:vAlign w:val="bottom"/>
          </w:tcPr>
          <w:p w14:paraId="2A43EF0A" w14:textId="37CDD04B" w:rsidR="00013707" w:rsidRDefault="00013707" w:rsidP="00013707">
            <w:pPr>
              <w:jc w:val="center"/>
              <w:rPr>
                <w:rFonts w:ascii="Calibri" w:hAnsi="Calibri"/>
                <w:color w:val="000000"/>
              </w:rPr>
            </w:pPr>
            <w:r>
              <w:rPr>
                <w:rFonts w:ascii="Calibri" w:hAnsi="Calibri"/>
                <w:color w:val="000000"/>
              </w:rPr>
              <w:t>14.6</w:t>
            </w:r>
          </w:p>
        </w:tc>
        <w:tc>
          <w:tcPr>
            <w:tcW w:w="1354" w:type="dxa"/>
            <w:shd w:val="clear" w:color="auto" w:fill="FBD4B4" w:themeFill="accent6" w:themeFillTint="66"/>
            <w:vAlign w:val="bottom"/>
          </w:tcPr>
          <w:p w14:paraId="0B36127A" w14:textId="78D02F42" w:rsidR="00013707" w:rsidRDefault="00013707" w:rsidP="00013707">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346F7C82" w14:textId="745694A2" w:rsidR="00013707" w:rsidRDefault="00013707" w:rsidP="00013707">
            <w:pPr>
              <w:jc w:val="center"/>
              <w:rPr>
                <w:rFonts w:ascii="Calibri" w:hAnsi="Calibri"/>
                <w:color w:val="000000"/>
              </w:rPr>
            </w:pPr>
            <w:r>
              <w:rPr>
                <w:rFonts w:ascii="Calibri" w:hAnsi="Calibri"/>
                <w:color w:val="000000"/>
              </w:rPr>
              <w:t>1939</w:t>
            </w:r>
          </w:p>
        </w:tc>
        <w:tc>
          <w:tcPr>
            <w:tcW w:w="2511" w:type="dxa"/>
            <w:shd w:val="clear" w:color="auto" w:fill="FBD4B4" w:themeFill="accent6" w:themeFillTint="66"/>
            <w:vAlign w:val="bottom"/>
          </w:tcPr>
          <w:p w14:paraId="340844D2" w14:textId="2BDE3263" w:rsidR="00013707" w:rsidRDefault="00013707" w:rsidP="00013707">
            <w:pPr>
              <w:rPr>
                <w:rFonts w:ascii="Calibri" w:hAnsi="Calibri"/>
                <w:color w:val="000000"/>
              </w:rPr>
            </w:pPr>
            <w:r>
              <w:rPr>
                <w:rFonts w:ascii="Calibri" w:hAnsi="Calibri"/>
                <w:color w:val="000000"/>
              </w:rPr>
              <w:t>4th-highest</w:t>
            </w:r>
          </w:p>
        </w:tc>
      </w:tr>
      <w:tr w:rsidR="00013707" w:rsidRPr="000F107D" w14:paraId="0177372B" w14:textId="77777777" w:rsidTr="009E7196">
        <w:tc>
          <w:tcPr>
            <w:tcW w:w="2451" w:type="dxa"/>
            <w:shd w:val="clear" w:color="auto" w:fill="FABF8F" w:themeFill="accent6" w:themeFillTint="99"/>
            <w:vAlign w:val="bottom"/>
          </w:tcPr>
          <w:p w14:paraId="6C019AA9" w14:textId="5A6E2730" w:rsidR="00013707" w:rsidRDefault="00013707" w:rsidP="00013707">
            <w:pPr>
              <w:rPr>
                <w:rFonts w:ascii="Calibri" w:hAnsi="Calibri"/>
                <w:color w:val="000000"/>
              </w:rPr>
            </w:pPr>
            <w:r>
              <w:rPr>
                <w:rFonts w:ascii="Calibri" w:hAnsi="Calibri"/>
                <w:color w:val="000000"/>
              </w:rPr>
              <w:t xml:space="preserve">Stratford </w:t>
            </w:r>
          </w:p>
        </w:tc>
        <w:tc>
          <w:tcPr>
            <w:tcW w:w="1353" w:type="dxa"/>
            <w:shd w:val="clear" w:color="auto" w:fill="FBD4B4" w:themeFill="accent6" w:themeFillTint="66"/>
            <w:vAlign w:val="bottom"/>
          </w:tcPr>
          <w:p w14:paraId="1497283A" w14:textId="597F59FD" w:rsidR="00013707" w:rsidRDefault="00013707" w:rsidP="00013707">
            <w:pPr>
              <w:jc w:val="center"/>
              <w:rPr>
                <w:rFonts w:ascii="Calibri" w:hAnsi="Calibri"/>
                <w:color w:val="000000"/>
              </w:rPr>
            </w:pPr>
            <w:r>
              <w:rPr>
                <w:rFonts w:ascii="Calibri" w:hAnsi="Calibri"/>
                <w:color w:val="000000"/>
              </w:rPr>
              <w:t>14.5</w:t>
            </w:r>
          </w:p>
        </w:tc>
        <w:tc>
          <w:tcPr>
            <w:tcW w:w="1354" w:type="dxa"/>
            <w:shd w:val="clear" w:color="auto" w:fill="FBD4B4" w:themeFill="accent6" w:themeFillTint="66"/>
            <w:vAlign w:val="bottom"/>
          </w:tcPr>
          <w:p w14:paraId="05EF0307" w14:textId="353E7AEF" w:rsidR="00013707" w:rsidRDefault="00013707" w:rsidP="00013707">
            <w:pPr>
              <w:jc w:val="center"/>
              <w:rPr>
                <w:rFonts w:ascii="Calibri" w:hAnsi="Calibri"/>
                <w:color w:val="000000"/>
              </w:rPr>
            </w:pPr>
            <w:r>
              <w:rPr>
                <w:rFonts w:ascii="Calibri" w:hAnsi="Calibri"/>
                <w:color w:val="000000"/>
              </w:rPr>
              <w:t>2.4</w:t>
            </w:r>
          </w:p>
        </w:tc>
        <w:tc>
          <w:tcPr>
            <w:tcW w:w="1337" w:type="dxa"/>
            <w:shd w:val="clear" w:color="auto" w:fill="FBD4B4" w:themeFill="accent6" w:themeFillTint="66"/>
            <w:vAlign w:val="bottom"/>
          </w:tcPr>
          <w:p w14:paraId="3D53E1BC" w14:textId="2697D54E" w:rsidR="00013707" w:rsidRDefault="00013707" w:rsidP="00013707">
            <w:pPr>
              <w:jc w:val="center"/>
              <w:rPr>
                <w:rFonts w:ascii="Calibri" w:hAnsi="Calibri"/>
                <w:color w:val="000000"/>
              </w:rPr>
            </w:pPr>
            <w:r>
              <w:rPr>
                <w:rFonts w:ascii="Calibri" w:hAnsi="Calibri"/>
                <w:color w:val="000000"/>
              </w:rPr>
              <w:t>1960</w:t>
            </w:r>
          </w:p>
        </w:tc>
        <w:tc>
          <w:tcPr>
            <w:tcW w:w="2511" w:type="dxa"/>
            <w:shd w:val="clear" w:color="auto" w:fill="FBD4B4" w:themeFill="accent6" w:themeFillTint="66"/>
            <w:vAlign w:val="bottom"/>
          </w:tcPr>
          <w:p w14:paraId="5607B9FE" w14:textId="66CE9C14" w:rsidR="00013707" w:rsidRDefault="00013707" w:rsidP="00013707">
            <w:pPr>
              <w:rPr>
                <w:rFonts w:ascii="Calibri" w:hAnsi="Calibri"/>
                <w:color w:val="000000"/>
              </w:rPr>
            </w:pPr>
            <w:r>
              <w:rPr>
                <w:rFonts w:ascii="Calibri" w:hAnsi="Calibri"/>
                <w:color w:val="000000"/>
              </w:rPr>
              <w:t>Highest</w:t>
            </w:r>
          </w:p>
        </w:tc>
      </w:tr>
      <w:tr w:rsidR="00013707" w:rsidRPr="000F107D" w14:paraId="11C6B1D8" w14:textId="77777777" w:rsidTr="009E7196">
        <w:tc>
          <w:tcPr>
            <w:tcW w:w="2451" w:type="dxa"/>
            <w:shd w:val="clear" w:color="auto" w:fill="FABF8F" w:themeFill="accent6" w:themeFillTint="99"/>
            <w:vAlign w:val="bottom"/>
          </w:tcPr>
          <w:p w14:paraId="67605002" w14:textId="743E56FF" w:rsidR="00013707" w:rsidRDefault="00013707" w:rsidP="00013707">
            <w:pPr>
              <w:rPr>
                <w:rFonts w:ascii="Calibri" w:hAnsi="Calibri"/>
                <w:color w:val="000000"/>
              </w:rPr>
            </w:pPr>
            <w:r>
              <w:rPr>
                <w:rFonts w:ascii="Calibri" w:hAnsi="Calibri"/>
                <w:color w:val="000000"/>
              </w:rPr>
              <w:t xml:space="preserve">Hawera </w:t>
            </w:r>
          </w:p>
        </w:tc>
        <w:tc>
          <w:tcPr>
            <w:tcW w:w="1353" w:type="dxa"/>
            <w:shd w:val="clear" w:color="auto" w:fill="FBD4B4" w:themeFill="accent6" w:themeFillTint="66"/>
            <w:vAlign w:val="bottom"/>
          </w:tcPr>
          <w:p w14:paraId="74EA4FBD" w14:textId="0AAE5445" w:rsidR="00013707" w:rsidRDefault="00013707" w:rsidP="00013707">
            <w:pPr>
              <w:jc w:val="center"/>
              <w:rPr>
                <w:rFonts w:ascii="Calibri" w:hAnsi="Calibri"/>
                <w:color w:val="000000"/>
              </w:rPr>
            </w:pPr>
            <w:r>
              <w:rPr>
                <w:rFonts w:ascii="Calibri" w:hAnsi="Calibri"/>
                <w:color w:val="000000"/>
              </w:rPr>
              <w:t>14.6</w:t>
            </w:r>
          </w:p>
        </w:tc>
        <w:tc>
          <w:tcPr>
            <w:tcW w:w="1354" w:type="dxa"/>
            <w:shd w:val="clear" w:color="auto" w:fill="FBD4B4" w:themeFill="accent6" w:themeFillTint="66"/>
            <w:vAlign w:val="bottom"/>
          </w:tcPr>
          <w:p w14:paraId="5C01FEE5" w14:textId="1EA9F5A6"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539C6D22" w14:textId="64D2E45E" w:rsidR="00013707" w:rsidRDefault="00013707" w:rsidP="00013707">
            <w:pPr>
              <w:jc w:val="center"/>
              <w:rPr>
                <w:rFonts w:ascii="Calibri" w:hAnsi="Calibri"/>
                <w:color w:val="000000"/>
              </w:rPr>
            </w:pPr>
            <w:r>
              <w:rPr>
                <w:rFonts w:ascii="Calibri" w:hAnsi="Calibri"/>
                <w:color w:val="000000"/>
              </w:rPr>
              <w:t>1977</w:t>
            </w:r>
          </w:p>
        </w:tc>
        <w:tc>
          <w:tcPr>
            <w:tcW w:w="2511" w:type="dxa"/>
            <w:shd w:val="clear" w:color="auto" w:fill="FBD4B4" w:themeFill="accent6" w:themeFillTint="66"/>
            <w:vAlign w:val="bottom"/>
          </w:tcPr>
          <w:p w14:paraId="3313984E" w14:textId="6F8062FD" w:rsidR="00013707" w:rsidRDefault="00013707" w:rsidP="00013707">
            <w:pPr>
              <w:rPr>
                <w:rFonts w:ascii="Calibri" w:hAnsi="Calibri"/>
                <w:color w:val="000000"/>
              </w:rPr>
            </w:pPr>
            <w:r>
              <w:rPr>
                <w:rFonts w:ascii="Calibri" w:hAnsi="Calibri"/>
                <w:color w:val="000000"/>
              </w:rPr>
              <w:t>3rd-highest</w:t>
            </w:r>
          </w:p>
        </w:tc>
      </w:tr>
      <w:tr w:rsidR="00013707" w:rsidRPr="000F107D" w14:paraId="4217ABB1" w14:textId="77777777" w:rsidTr="009E7196">
        <w:tc>
          <w:tcPr>
            <w:tcW w:w="2451" w:type="dxa"/>
            <w:shd w:val="clear" w:color="auto" w:fill="FABF8F" w:themeFill="accent6" w:themeFillTint="99"/>
            <w:vAlign w:val="bottom"/>
          </w:tcPr>
          <w:p w14:paraId="53B5ECF8" w14:textId="7A54023B" w:rsidR="00013707" w:rsidRDefault="00013707" w:rsidP="00013707">
            <w:pPr>
              <w:rPr>
                <w:rFonts w:ascii="Calibri" w:hAnsi="Calibri"/>
                <w:color w:val="000000"/>
              </w:rPr>
            </w:pPr>
            <w:r>
              <w:rPr>
                <w:rFonts w:ascii="Calibri" w:hAnsi="Calibri"/>
                <w:color w:val="000000"/>
              </w:rPr>
              <w:t>Wanganui</w:t>
            </w:r>
          </w:p>
        </w:tc>
        <w:tc>
          <w:tcPr>
            <w:tcW w:w="1353" w:type="dxa"/>
            <w:shd w:val="clear" w:color="auto" w:fill="FBD4B4" w:themeFill="accent6" w:themeFillTint="66"/>
            <w:vAlign w:val="bottom"/>
          </w:tcPr>
          <w:p w14:paraId="0550BCDD" w14:textId="3F9EC9B0" w:rsidR="00013707" w:rsidRDefault="00013707" w:rsidP="00013707">
            <w:pPr>
              <w:jc w:val="center"/>
              <w:rPr>
                <w:rFonts w:ascii="Calibri" w:hAnsi="Calibri"/>
                <w:color w:val="000000"/>
              </w:rPr>
            </w:pPr>
            <w:r>
              <w:rPr>
                <w:rFonts w:ascii="Calibri" w:hAnsi="Calibri"/>
                <w:color w:val="000000"/>
              </w:rPr>
              <w:t>16.5</w:t>
            </w:r>
          </w:p>
        </w:tc>
        <w:tc>
          <w:tcPr>
            <w:tcW w:w="1354" w:type="dxa"/>
            <w:shd w:val="clear" w:color="auto" w:fill="FBD4B4" w:themeFill="accent6" w:themeFillTint="66"/>
            <w:vAlign w:val="bottom"/>
          </w:tcPr>
          <w:p w14:paraId="056A2ACD" w14:textId="70DFBF3A" w:rsidR="00013707" w:rsidRDefault="00013707" w:rsidP="00013707">
            <w:pPr>
              <w:jc w:val="center"/>
              <w:rPr>
                <w:rFonts w:ascii="Calibri" w:hAnsi="Calibri"/>
                <w:color w:val="000000"/>
              </w:rPr>
            </w:pPr>
            <w:r>
              <w:rPr>
                <w:rFonts w:ascii="Calibri" w:hAnsi="Calibri"/>
                <w:color w:val="000000"/>
              </w:rPr>
              <w:t>2.4</w:t>
            </w:r>
          </w:p>
        </w:tc>
        <w:tc>
          <w:tcPr>
            <w:tcW w:w="1337" w:type="dxa"/>
            <w:shd w:val="clear" w:color="auto" w:fill="FBD4B4" w:themeFill="accent6" w:themeFillTint="66"/>
            <w:vAlign w:val="bottom"/>
          </w:tcPr>
          <w:p w14:paraId="54F8BD02" w14:textId="7B58EE50" w:rsidR="00013707" w:rsidRDefault="00013707" w:rsidP="00013707">
            <w:pPr>
              <w:jc w:val="center"/>
              <w:rPr>
                <w:rFonts w:ascii="Calibri" w:hAnsi="Calibri"/>
                <w:color w:val="000000"/>
              </w:rPr>
            </w:pPr>
            <w:r>
              <w:rPr>
                <w:rFonts w:ascii="Calibri" w:hAnsi="Calibri"/>
                <w:color w:val="000000"/>
              </w:rPr>
              <w:t>1937</w:t>
            </w:r>
          </w:p>
        </w:tc>
        <w:tc>
          <w:tcPr>
            <w:tcW w:w="2511" w:type="dxa"/>
            <w:shd w:val="clear" w:color="auto" w:fill="FBD4B4" w:themeFill="accent6" w:themeFillTint="66"/>
            <w:vAlign w:val="bottom"/>
          </w:tcPr>
          <w:p w14:paraId="6577DAF4" w14:textId="3B55E89F" w:rsidR="00013707" w:rsidRDefault="00013707" w:rsidP="00013707">
            <w:pPr>
              <w:rPr>
                <w:rFonts w:ascii="Calibri" w:hAnsi="Calibri"/>
                <w:color w:val="000000"/>
              </w:rPr>
            </w:pPr>
            <w:r>
              <w:rPr>
                <w:rFonts w:ascii="Calibri" w:hAnsi="Calibri"/>
                <w:color w:val="000000"/>
              </w:rPr>
              <w:t>2nd-highest</w:t>
            </w:r>
          </w:p>
        </w:tc>
      </w:tr>
      <w:tr w:rsidR="00013707" w:rsidRPr="000F107D" w14:paraId="3D1B9DFE" w14:textId="77777777" w:rsidTr="009E7196">
        <w:tc>
          <w:tcPr>
            <w:tcW w:w="2451" w:type="dxa"/>
            <w:shd w:val="clear" w:color="auto" w:fill="FABF8F" w:themeFill="accent6" w:themeFillTint="99"/>
            <w:vAlign w:val="bottom"/>
          </w:tcPr>
          <w:p w14:paraId="38A65F5B" w14:textId="0192A122" w:rsidR="00013707" w:rsidRDefault="00013707" w:rsidP="00013707">
            <w:pPr>
              <w:rPr>
                <w:rFonts w:ascii="Calibri" w:hAnsi="Calibri"/>
                <w:color w:val="000000"/>
              </w:rPr>
            </w:pPr>
            <w:r>
              <w:rPr>
                <w:rFonts w:ascii="Calibri" w:hAnsi="Calibri"/>
                <w:color w:val="000000"/>
              </w:rPr>
              <w:t xml:space="preserve">Takaka </w:t>
            </w:r>
          </w:p>
        </w:tc>
        <w:tc>
          <w:tcPr>
            <w:tcW w:w="1353" w:type="dxa"/>
            <w:shd w:val="clear" w:color="auto" w:fill="FBD4B4" w:themeFill="accent6" w:themeFillTint="66"/>
            <w:vAlign w:val="bottom"/>
          </w:tcPr>
          <w:p w14:paraId="61A4EBAA" w14:textId="4FCD89EC" w:rsidR="003F5009" w:rsidRDefault="00013707" w:rsidP="003F5009">
            <w:pPr>
              <w:jc w:val="center"/>
              <w:rPr>
                <w:rFonts w:ascii="Calibri" w:hAnsi="Calibri"/>
                <w:color w:val="000000"/>
              </w:rPr>
            </w:pPr>
            <w:r>
              <w:rPr>
                <w:rFonts w:ascii="Calibri" w:hAnsi="Calibri"/>
                <w:color w:val="000000"/>
              </w:rPr>
              <w:t>15</w:t>
            </w:r>
            <w:r w:rsidR="003F5009">
              <w:rPr>
                <w:rFonts w:ascii="Calibri" w:hAnsi="Calibri"/>
                <w:color w:val="000000"/>
              </w:rPr>
              <w:t>.0</w:t>
            </w:r>
          </w:p>
        </w:tc>
        <w:tc>
          <w:tcPr>
            <w:tcW w:w="1354" w:type="dxa"/>
            <w:shd w:val="clear" w:color="auto" w:fill="FBD4B4" w:themeFill="accent6" w:themeFillTint="66"/>
            <w:vAlign w:val="bottom"/>
          </w:tcPr>
          <w:p w14:paraId="0EF1CF26" w14:textId="2E3764B6" w:rsidR="00013707" w:rsidRDefault="00013707" w:rsidP="00013707">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6DA497FA" w14:textId="34F2EF3B" w:rsidR="00013707" w:rsidRDefault="00013707" w:rsidP="00013707">
            <w:pPr>
              <w:jc w:val="center"/>
              <w:rPr>
                <w:rFonts w:ascii="Calibri" w:hAnsi="Calibri"/>
                <w:color w:val="000000"/>
              </w:rPr>
            </w:pPr>
            <w:r>
              <w:rPr>
                <w:rFonts w:ascii="Calibri" w:hAnsi="Calibri"/>
                <w:color w:val="000000"/>
              </w:rPr>
              <w:t>1978</w:t>
            </w:r>
          </w:p>
        </w:tc>
        <w:tc>
          <w:tcPr>
            <w:tcW w:w="2511" w:type="dxa"/>
            <w:shd w:val="clear" w:color="auto" w:fill="FBD4B4" w:themeFill="accent6" w:themeFillTint="66"/>
            <w:vAlign w:val="bottom"/>
          </w:tcPr>
          <w:p w14:paraId="5E675458" w14:textId="699475E8" w:rsidR="00013707" w:rsidRDefault="00013707" w:rsidP="00013707">
            <w:pPr>
              <w:rPr>
                <w:rFonts w:ascii="Calibri" w:hAnsi="Calibri"/>
                <w:color w:val="000000"/>
              </w:rPr>
            </w:pPr>
            <w:r>
              <w:rPr>
                <w:rFonts w:ascii="Calibri" w:hAnsi="Calibri"/>
                <w:color w:val="000000"/>
              </w:rPr>
              <w:t>3rd-highest</w:t>
            </w:r>
          </w:p>
        </w:tc>
      </w:tr>
      <w:tr w:rsidR="00013707" w:rsidRPr="000F107D" w14:paraId="304D9A2C" w14:textId="77777777" w:rsidTr="009E7196">
        <w:tc>
          <w:tcPr>
            <w:tcW w:w="2451" w:type="dxa"/>
            <w:shd w:val="clear" w:color="auto" w:fill="FABF8F" w:themeFill="accent6" w:themeFillTint="99"/>
            <w:vAlign w:val="bottom"/>
          </w:tcPr>
          <w:p w14:paraId="00CC12B3" w14:textId="69F505FB" w:rsidR="00013707" w:rsidRDefault="00013707" w:rsidP="00013707">
            <w:pPr>
              <w:rPr>
                <w:rFonts w:ascii="Calibri" w:hAnsi="Calibri"/>
                <w:color w:val="000000"/>
              </w:rPr>
            </w:pPr>
            <w:r>
              <w:rPr>
                <w:rFonts w:ascii="Calibri" w:hAnsi="Calibri"/>
                <w:color w:val="000000"/>
              </w:rPr>
              <w:t xml:space="preserve">Farewell Spit </w:t>
            </w:r>
          </w:p>
        </w:tc>
        <w:tc>
          <w:tcPr>
            <w:tcW w:w="1353" w:type="dxa"/>
            <w:shd w:val="clear" w:color="auto" w:fill="FBD4B4" w:themeFill="accent6" w:themeFillTint="66"/>
            <w:vAlign w:val="bottom"/>
          </w:tcPr>
          <w:p w14:paraId="2FF601AB" w14:textId="6641CFB2" w:rsidR="00013707" w:rsidRDefault="00013707" w:rsidP="00013707">
            <w:pPr>
              <w:jc w:val="center"/>
              <w:rPr>
                <w:rFonts w:ascii="Calibri" w:hAnsi="Calibri"/>
                <w:color w:val="000000"/>
              </w:rPr>
            </w:pPr>
            <w:r>
              <w:rPr>
                <w:rFonts w:ascii="Calibri" w:hAnsi="Calibri"/>
                <w:color w:val="000000"/>
              </w:rPr>
              <w:t>15</w:t>
            </w:r>
            <w:r w:rsidR="003F5009">
              <w:rPr>
                <w:rFonts w:ascii="Calibri" w:hAnsi="Calibri"/>
                <w:color w:val="000000"/>
              </w:rPr>
              <w:t>.0</w:t>
            </w:r>
          </w:p>
        </w:tc>
        <w:tc>
          <w:tcPr>
            <w:tcW w:w="1354" w:type="dxa"/>
            <w:shd w:val="clear" w:color="auto" w:fill="FBD4B4" w:themeFill="accent6" w:themeFillTint="66"/>
            <w:vAlign w:val="bottom"/>
          </w:tcPr>
          <w:p w14:paraId="0BAAD025" w14:textId="3B2C35F2" w:rsidR="00013707" w:rsidRDefault="003F5009" w:rsidP="00013707">
            <w:pPr>
              <w:jc w:val="center"/>
              <w:rPr>
                <w:rFonts w:ascii="Calibri" w:hAnsi="Calibri"/>
                <w:color w:val="000000"/>
              </w:rPr>
            </w:pPr>
            <w:r>
              <w:rPr>
                <w:rFonts w:ascii="Calibri" w:hAnsi="Calibri"/>
                <w:color w:val="000000"/>
              </w:rPr>
              <w:t>1.0</w:t>
            </w:r>
          </w:p>
        </w:tc>
        <w:tc>
          <w:tcPr>
            <w:tcW w:w="1337" w:type="dxa"/>
            <w:shd w:val="clear" w:color="auto" w:fill="FBD4B4" w:themeFill="accent6" w:themeFillTint="66"/>
            <w:vAlign w:val="bottom"/>
          </w:tcPr>
          <w:p w14:paraId="32FFE44F" w14:textId="045A792A" w:rsidR="00013707" w:rsidRDefault="00013707" w:rsidP="00013707">
            <w:pPr>
              <w:jc w:val="center"/>
              <w:rPr>
                <w:rFonts w:ascii="Calibri" w:hAnsi="Calibri"/>
                <w:color w:val="000000"/>
              </w:rPr>
            </w:pPr>
            <w:r>
              <w:rPr>
                <w:rFonts w:ascii="Calibri" w:hAnsi="Calibri"/>
                <w:color w:val="000000"/>
              </w:rPr>
              <w:t>1971</w:t>
            </w:r>
          </w:p>
        </w:tc>
        <w:tc>
          <w:tcPr>
            <w:tcW w:w="2511" w:type="dxa"/>
            <w:shd w:val="clear" w:color="auto" w:fill="FBD4B4" w:themeFill="accent6" w:themeFillTint="66"/>
            <w:vAlign w:val="bottom"/>
          </w:tcPr>
          <w:p w14:paraId="1DE68A1F" w14:textId="403E03AD" w:rsidR="00013707" w:rsidRDefault="00013707" w:rsidP="00013707">
            <w:pPr>
              <w:rPr>
                <w:rFonts w:ascii="Calibri" w:hAnsi="Calibri"/>
                <w:color w:val="000000"/>
              </w:rPr>
            </w:pPr>
            <w:r>
              <w:rPr>
                <w:rFonts w:ascii="Calibri" w:hAnsi="Calibri"/>
                <w:color w:val="000000"/>
              </w:rPr>
              <w:t>4th-highest</w:t>
            </w:r>
          </w:p>
        </w:tc>
      </w:tr>
      <w:tr w:rsidR="00013707" w:rsidRPr="000F107D" w14:paraId="5637FEE0" w14:textId="77777777" w:rsidTr="009E7196">
        <w:tc>
          <w:tcPr>
            <w:tcW w:w="2451" w:type="dxa"/>
            <w:shd w:val="clear" w:color="auto" w:fill="FABF8F" w:themeFill="accent6" w:themeFillTint="99"/>
            <w:vAlign w:val="bottom"/>
          </w:tcPr>
          <w:p w14:paraId="1EF58A51" w14:textId="2F0A004D" w:rsidR="00013707" w:rsidRDefault="00013707" w:rsidP="00013707">
            <w:pPr>
              <w:rPr>
                <w:rFonts w:ascii="Calibri" w:hAnsi="Calibri"/>
                <w:color w:val="000000"/>
              </w:rPr>
            </w:pPr>
            <w:r>
              <w:rPr>
                <w:rFonts w:ascii="Calibri" w:hAnsi="Calibri"/>
                <w:color w:val="000000"/>
              </w:rPr>
              <w:t xml:space="preserve">Westport </w:t>
            </w:r>
          </w:p>
        </w:tc>
        <w:tc>
          <w:tcPr>
            <w:tcW w:w="1353" w:type="dxa"/>
            <w:shd w:val="clear" w:color="auto" w:fill="FBD4B4" w:themeFill="accent6" w:themeFillTint="66"/>
            <w:vAlign w:val="bottom"/>
          </w:tcPr>
          <w:p w14:paraId="4CC80125" w14:textId="60F0471D" w:rsidR="00013707" w:rsidRDefault="00013707" w:rsidP="00013707">
            <w:pPr>
              <w:jc w:val="center"/>
              <w:rPr>
                <w:rFonts w:ascii="Calibri" w:hAnsi="Calibri"/>
                <w:color w:val="000000"/>
              </w:rPr>
            </w:pPr>
            <w:r>
              <w:rPr>
                <w:rFonts w:ascii="Calibri" w:hAnsi="Calibri"/>
                <w:color w:val="000000"/>
              </w:rPr>
              <w:t>14.6</w:t>
            </w:r>
          </w:p>
        </w:tc>
        <w:tc>
          <w:tcPr>
            <w:tcW w:w="1354" w:type="dxa"/>
            <w:shd w:val="clear" w:color="auto" w:fill="FBD4B4" w:themeFill="accent6" w:themeFillTint="66"/>
            <w:vAlign w:val="bottom"/>
          </w:tcPr>
          <w:p w14:paraId="2FE0B95E" w14:textId="7BB5F10E" w:rsidR="00013707" w:rsidRDefault="00013707" w:rsidP="00013707">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5B340537" w14:textId="714AB40A" w:rsidR="00013707" w:rsidRDefault="00013707" w:rsidP="00013707">
            <w:pPr>
              <w:jc w:val="center"/>
              <w:rPr>
                <w:rFonts w:ascii="Calibri" w:hAnsi="Calibri"/>
                <w:color w:val="000000"/>
              </w:rPr>
            </w:pPr>
            <w:r>
              <w:rPr>
                <w:rFonts w:ascii="Calibri" w:hAnsi="Calibri"/>
                <w:color w:val="000000"/>
              </w:rPr>
              <w:t>1937</w:t>
            </w:r>
          </w:p>
        </w:tc>
        <w:tc>
          <w:tcPr>
            <w:tcW w:w="2511" w:type="dxa"/>
            <w:shd w:val="clear" w:color="auto" w:fill="FBD4B4" w:themeFill="accent6" w:themeFillTint="66"/>
            <w:vAlign w:val="bottom"/>
          </w:tcPr>
          <w:p w14:paraId="75B9066A" w14:textId="7CF5F923" w:rsidR="00013707" w:rsidRDefault="00013707" w:rsidP="00013707">
            <w:pPr>
              <w:rPr>
                <w:rFonts w:ascii="Calibri" w:hAnsi="Calibri"/>
                <w:color w:val="000000"/>
              </w:rPr>
            </w:pPr>
            <w:r>
              <w:rPr>
                <w:rFonts w:ascii="Calibri" w:hAnsi="Calibri"/>
                <w:color w:val="000000"/>
              </w:rPr>
              <w:t>2nd-highest</w:t>
            </w:r>
          </w:p>
        </w:tc>
      </w:tr>
      <w:tr w:rsidR="00013707" w:rsidRPr="000F107D" w14:paraId="20144F36" w14:textId="77777777" w:rsidTr="009E7196">
        <w:tc>
          <w:tcPr>
            <w:tcW w:w="2451" w:type="dxa"/>
            <w:shd w:val="clear" w:color="auto" w:fill="FABF8F" w:themeFill="accent6" w:themeFillTint="99"/>
            <w:vAlign w:val="bottom"/>
          </w:tcPr>
          <w:p w14:paraId="24D37201" w14:textId="23F424F2" w:rsidR="00013707" w:rsidRDefault="00013707" w:rsidP="00013707">
            <w:pPr>
              <w:rPr>
                <w:rFonts w:ascii="Calibri" w:hAnsi="Calibri"/>
                <w:color w:val="000000"/>
              </w:rPr>
            </w:pPr>
            <w:r>
              <w:rPr>
                <w:rFonts w:ascii="Calibri" w:hAnsi="Calibri"/>
                <w:color w:val="000000"/>
              </w:rPr>
              <w:t xml:space="preserve">Reefton </w:t>
            </w:r>
          </w:p>
        </w:tc>
        <w:tc>
          <w:tcPr>
            <w:tcW w:w="1353" w:type="dxa"/>
            <w:shd w:val="clear" w:color="auto" w:fill="FBD4B4" w:themeFill="accent6" w:themeFillTint="66"/>
            <w:vAlign w:val="bottom"/>
          </w:tcPr>
          <w:p w14:paraId="5EC94CC1" w14:textId="15DC6C9D" w:rsidR="00013707" w:rsidRDefault="00013707" w:rsidP="00013707">
            <w:pPr>
              <w:jc w:val="center"/>
              <w:rPr>
                <w:rFonts w:ascii="Calibri" w:hAnsi="Calibri"/>
                <w:color w:val="000000"/>
              </w:rPr>
            </w:pPr>
            <w:r>
              <w:rPr>
                <w:rFonts w:ascii="Calibri" w:hAnsi="Calibri"/>
                <w:color w:val="000000"/>
              </w:rPr>
              <w:t>12.4</w:t>
            </w:r>
          </w:p>
        </w:tc>
        <w:tc>
          <w:tcPr>
            <w:tcW w:w="1354" w:type="dxa"/>
            <w:shd w:val="clear" w:color="auto" w:fill="FBD4B4" w:themeFill="accent6" w:themeFillTint="66"/>
            <w:vAlign w:val="bottom"/>
          </w:tcPr>
          <w:p w14:paraId="6B927163" w14:textId="55868529" w:rsidR="00013707" w:rsidRDefault="00013707" w:rsidP="00013707">
            <w:pPr>
              <w:jc w:val="center"/>
              <w:rPr>
                <w:rFonts w:ascii="Calibri" w:hAnsi="Calibri"/>
                <w:color w:val="000000"/>
              </w:rPr>
            </w:pPr>
            <w:r>
              <w:rPr>
                <w:rFonts w:ascii="Calibri" w:hAnsi="Calibri"/>
                <w:color w:val="000000"/>
              </w:rPr>
              <w:t>2.3</w:t>
            </w:r>
          </w:p>
        </w:tc>
        <w:tc>
          <w:tcPr>
            <w:tcW w:w="1337" w:type="dxa"/>
            <w:shd w:val="clear" w:color="auto" w:fill="FBD4B4" w:themeFill="accent6" w:themeFillTint="66"/>
            <w:vAlign w:val="bottom"/>
          </w:tcPr>
          <w:p w14:paraId="6C14C4AB" w14:textId="76A0B94D" w:rsidR="00013707" w:rsidRDefault="00013707" w:rsidP="00013707">
            <w:pPr>
              <w:jc w:val="center"/>
              <w:rPr>
                <w:rFonts w:ascii="Calibri" w:hAnsi="Calibri"/>
                <w:color w:val="000000"/>
              </w:rPr>
            </w:pPr>
            <w:r>
              <w:rPr>
                <w:rFonts w:ascii="Calibri" w:hAnsi="Calibri"/>
                <w:color w:val="000000"/>
              </w:rPr>
              <w:t>1960</w:t>
            </w:r>
          </w:p>
        </w:tc>
        <w:tc>
          <w:tcPr>
            <w:tcW w:w="2511" w:type="dxa"/>
            <w:shd w:val="clear" w:color="auto" w:fill="FBD4B4" w:themeFill="accent6" w:themeFillTint="66"/>
            <w:vAlign w:val="bottom"/>
          </w:tcPr>
          <w:p w14:paraId="73C9CEED" w14:textId="6765FF60" w:rsidR="00013707" w:rsidRDefault="00013707" w:rsidP="00013707">
            <w:pPr>
              <w:rPr>
                <w:rFonts w:ascii="Calibri" w:hAnsi="Calibri"/>
                <w:color w:val="000000"/>
              </w:rPr>
            </w:pPr>
            <w:r>
              <w:rPr>
                <w:rFonts w:ascii="Calibri" w:hAnsi="Calibri"/>
                <w:color w:val="000000"/>
              </w:rPr>
              <w:t>2nd-highest</w:t>
            </w:r>
          </w:p>
        </w:tc>
      </w:tr>
      <w:tr w:rsidR="00013707" w:rsidRPr="000F107D" w14:paraId="4E201D88" w14:textId="77777777" w:rsidTr="009E7196">
        <w:tc>
          <w:tcPr>
            <w:tcW w:w="2451" w:type="dxa"/>
            <w:shd w:val="clear" w:color="auto" w:fill="FABF8F" w:themeFill="accent6" w:themeFillTint="99"/>
            <w:vAlign w:val="bottom"/>
          </w:tcPr>
          <w:p w14:paraId="3D9695D0" w14:textId="4118A9EE" w:rsidR="00013707" w:rsidRDefault="00013707" w:rsidP="00013707">
            <w:pPr>
              <w:rPr>
                <w:rFonts w:ascii="Calibri" w:hAnsi="Calibri"/>
                <w:color w:val="000000"/>
              </w:rPr>
            </w:pPr>
            <w:r>
              <w:rPr>
                <w:rFonts w:ascii="Calibri" w:hAnsi="Calibri"/>
                <w:color w:val="000000"/>
              </w:rPr>
              <w:t xml:space="preserve">Greymouth </w:t>
            </w:r>
          </w:p>
        </w:tc>
        <w:tc>
          <w:tcPr>
            <w:tcW w:w="1353" w:type="dxa"/>
            <w:shd w:val="clear" w:color="auto" w:fill="FBD4B4" w:themeFill="accent6" w:themeFillTint="66"/>
            <w:vAlign w:val="bottom"/>
          </w:tcPr>
          <w:p w14:paraId="54FE2042" w14:textId="182158C2" w:rsidR="00013707" w:rsidRDefault="00013707" w:rsidP="00013707">
            <w:pPr>
              <w:jc w:val="center"/>
              <w:rPr>
                <w:rFonts w:ascii="Calibri" w:hAnsi="Calibri"/>
                <w:color w:val="000000"/>
              </w:rPr>
            </w:pPr>
            <w:r>
              <w:rPr>
                <w:rFonts w:ascii="Calibri" w:hAnsi="Calibri"/>
                <w:color w:val="000000"/>
              </w:rPr>
              <w:t>13.6</w:t>
            </w:r>
          </w:p>
        </w:tc>
        <w:tc>
          <w:tcPr>
            <w:tcW w:w="1354" w:type="dxa"/>
            <w:shd w:val="clear" w:color="auto" w:fill="FBD4B4" w:themeFill="accent6" w:themeFillTint="66"/>
            <w:vAlign w:val="bottom"/>
          </w:tcPr>
          <w:p w14:paraId="342859B2" w14:textId="67430E79" w:rsidR="00013707" w:rsidRDefault="00013707" w:rsidP="00013707">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0B05D3B7" w14:textId="15DB6E96" w:rsidR="00013707" w:rsidRDefault="00013707" w:rsidP="00013707">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7997C2FB" w14:textId="6C154807" w:rsidR="00013707" w:rsidRDefault="00013707" w:rsidP="00013707">
            <w:pPr>
              <w:rPr>
                <w:rFonts w:ascii="Calibri" w:hAnsi="Calibri"/>
                <w:color w:val="000000"/>
              </w:rPr>
            </w:pPr>
            <w:r>
              <w:rPr>
                <w:rFonts w:ascii="Calibri" w:hAnsi="Calibri"/>
                <w:color w:val="000000"/>
              </w:rPr>
              <w:t>4th-highest</w:t>
            </w:r>
          </w:p>
        </w:tc>
      </w:tr>
      <w:tr w:rsidR="00013707" w:rsidRPr="000F107D" w14:paraId="5282E9CA" w14:textId="77777777" w:rsidTr="009E7196">
        <w:tc>
          <w:tcPr>
            <w:tcW w:w="2451" w:type="dxa"/>
            <w:shd w:val="clear" w:color="auto" w:fill="FABF8F" w:themeFill="accent6" w:themeFillTint="99"/>
            <w:vAlign w:val="bottom"/>
          </w:tcPr>
          <w:p w14:paraId="45382A38" w14:textId="5053B046" w:rsidR="00013707" w:rsidRDefault="00013707" w:rsidP="00013707">
            <w:pPr>
              <w:rPr>
                <w:rFonts w:ascii="Calibri" w:hAnsi="Calibri"/>
                <w:color w:val="000000"/>
              </w:rPr>
            </w:pPr>
            <w:r>
              <w:rPr>
                <w:rFonts w:ascii="Calibri" w:hAnsi="Calibri"/>
                <w:color w:val="000000"/>
              </w:rPr>
              <w:t xml:space="preserve">Haast </w:t>
            </w:r>
          </w:p>
        </w:tc>
        <w:tc>
          <w:tcPr>
            <w:tcW w:w="1353" w:type="dxa"/>
            <w:shd w:val="clear" w:color="auto" w:fill="FBD4B4" w:themeFill="accent6" w:themeFillTint="66"/>
            <w:vAlign w:val="bottom"/>
          </w:tcPr>
          <w:p w14:paraId="16B87732" w14:textId="143512D6" w:rsidR="00013707" w:rsidRDefault="00013707" w:rsidP="00013707">
            <w:pPr>
              <w:jc w:val="center"/>
              <w:rPr>
                <w:rFonts w:ascii="Calibri" w:hAnsi="Calibri"/>
                <w:color w:val="000000"/>
              </w:rPr>
            </w:pPr>
            <w:r>
              <w:rPr>
                <w:rFonts w:ascii="Calibri" w:hAnsi="Calibri"/>
                <w:color w:val="000000"/>
              </w:rPr>
              <w:t>13.3</w:t>
            </w:r>
          </w:p>
        </w:tc>
        <w:tc>
          <w:tcPr>
            <w:tcW w:w="1354" w:type="dxa"/>
            <w:shd w:val="clear" w:color="auto" w:fill="FBD4B4" w:themeFill="accent6" w:themeFillTint="66"/>
            <w:vAlign w:val="bottom"/>
          </w:tcPr>
          <w:p w14:paraId="3DC16C44" w14:textId="1AE7B95F"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406341E6" w14:textId="2DEC703B" w:rsidR="00013707" w:rsidRDefault="00013707" w:rsidP="00013707">
            <w:pPr>
              <w:jc w:val="center"/>
              <w:rPr>
                <w:rFonts w:ascii="Calibri" w:hAnsi="Calibri"/>
                <w:color w:val="000000"/>
              </w:rPr>
            </w:pPr>
            <w:r>
              <w:rPr>
                <w:rFonts w:ascii="Calibri" w:hAnsi="Calibri"/>
                <w:color w:val="000000"/>
              </w:rPr>
              <w:t>1949</w:t>
            </w:r>
          </w:p>
        </w:tc>
        <w:tc>
          <w:tcPr>
            <w:tcW w:w="2511" w:type="dxa"/>
            <w:shd w:val="clear" w:color="auto" w:fill="FBD4B4" w:themeFill="accent6" w:themeFillTint="66"/>
            <w:vAlign w:val="bottom"/>
          </w:tcPr>
          <w:p w14:paraId="3AE3DC30" w14:textId="54D80B87" w:rsidR="00013707" w:rsidRDefault="00013707" w:rsidP="00013707">
            <w:pPr>
              <w:rPr>
                <w:rFonts w:ascii="Calibri" w:hAnsi="Calibri"/>
                <w:color w:val="000000"/>
              </w:rPr>
            </w:pPr>
            <w:r>
              <w:rPr>
                <w:rFonts w:ascii="Calibri" w:hAnsi="Calibri"/>
                <w:color w:val="000000"/>
              </w:rPr>
              <w:t>2nd-highest</w:t>
            </w:r>
          </w:p>
        </w:tc>
      </w:tr>
      <w:tr w:rsidR="00013707" w:rsidRPr="000F107D" w14:paraId="66AE97E5" w14:textId="77777777" w:rsidTr="009E7196">
        <w:tc>
          <w:tcPr>
            <w:tcW w:w="2451" w:type="dxa"/>
            <w:shd w:val="clear" w:color="auto" w:fill="FABF8F" w:themeFill="accent6" w:themeFillTint="99"/>
            <w:vAlign w:val="bottom"/>
          </w:tcPr>
          <w:p w14:paraId="6343BECF" w14:textId="3271B0B2" w:rsidR="00013707" w:rsidRDefault="00013707" w:rsidP="00013707">
            <w:pPr>
              <w:rPr>
                <w:rFonts w:ascii="Calibri" w:hAnsi="Calibri"/>
                <w:color w:val="000000"/>
              </w:rPr>
            </w:pPr>
            <w:r>
              <w:rPr>
                <w:rFonts w:ascii="Calibri" w:hAnsi="Calibri"/>
                <w:color w:val="000000"/>
              </w:rPr>
              <w:t xml:space="preserve">Secretary Island </w:t>
            </w:r>
          </w:p>
        </w:tc>
        <w:tc>
          <w:tcPr>
            <w:tcW w:w="1353" w:type="dxa"/>
            <w:shd w:val="clear" w:color="auto" w:fill="FBD4B4" w:themeFill="accent6" w:themeFillTint="66"/>
            <w:vAlign w:val="bottom"/>
          </w:tcPr>
          <w:p w14:paraId="38FBF752" w14:textId="303CC86B" w:rsidR="00013707" w:rsidRDefault="00013707" w:rsidP="00013707">
            <w:pPr>
              <w:jc w:val="center"/>
              <w:rPr>
                <w:rFonts w:ascii="Calibri" w:hAnsi="Calibri"/>
                <w:color w:val="000000"/>
              </w:rPr>
            </w:pPr>
            <w:r>
              <w:rPr>
                <w:rFonts w:ascii="Calibri" w:hAnsi="Calibri"/>
                <w:color w:val="000000"/>
              </w:rPr>
              <w:t>13.3</w:t>
            </w:r>
          </w:p>
        </w:tc>
        <w:tc>
          <w:tcPr>
            <w:tcW w:w="1354" w:type="dxa"/>
            <w:shd w:val="clear" w:color="auto" w:fill="FBD4B4" w:themeFill="accent6" w:themeFillTint="66"/>
            <w:vAlign w:val="bottom"/>
          </w:tcPr>
          <w:p w14:paraId="354BE2C0" w14:textId="3109EE0A" w:rsidR="00013707" w:rsidRDefault="00013707" w:rsidP="00013707">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3B46B10C" w14:textId="74868F3C" w:rsidR="00013707" w:rsidRDefault="00013707" w:rsidP="00013707">
            <w:pPr>
              <w:jc w:val="center"/>
              <w:rPr>
                <w:rFonts w:ascii="Calibri" w:hAnsi="Calibri"/>
                <w:color w:val="000000"/>
              </w:rPr>
            </w:pPr>
            <w:r>
              <w:rPr>
                <w:rFonts w:ascii="Calibri" w:hAnsi="Calibri"/>
                <w:color w:val="000000"/>
              </w:rPr>
              <w:t>1985</w:t>
            </w:r>
          </w:p>
        </w:tc>
        <w:tc>
          <w:tcPr>
            <w:tcW w:w="2511" w:type="dxa"/>
            <w:shd w:val="clear" w:color="auto" w:fill="FBD4B4" w:themeFill="accent6" w:themeFillTint="66"/>
            <w:vAlign w:val="bottom"/>
          </w:tcPr>
          <w:p w14:paraId="2202F646" w14:textId="3A59715F" w:rsidR="00013707" w:rsidRDefault="00013707" w:rsidP="00013707">
            <w:pPr>
              <w:rPr>
                <w:rFonts w:ascii="Calibri" w:hAnsi="Calibri"/>
                <w:color w:val="000000"/>
              </w:rPr>
            </w:pPr>
            <w:r>
              <w:rPr>
                <w:rFonts w:ascii="Calibri" w:hAnsi="Calibri"/>
                <w:color w:val="000000"/>
              </w:rPr>
              <w:t>Highest</w:t>
            </w:r>
          </w:p>
        </w:tc>
      </w:tr>
      <w:tr w:rsidR="00013707" w:rsidRPr="000F107D" w14:paraId="32A5F0FB" w14:textId="77777777" w:rsidTr="009E7196">
        <w:tc>
          <w:tcPr>
            <w:tcW w:w="2451" w:type="dxa"/>
            <w:shd w:val="clear" w:color="auto" w:fill="FABF8F" w:themeFill="accent6" w:themeFillTint="99"/>
            <w:vAlign w:val="bottom"/>
          </w:tcPr>
          <w:p w14:paraId="57406F4E" w14:textId="1EC83D4B" w:rsidR="00013707" w:rsidRDefault="00013707" w:rsidP="00013707">
            <w:pPr>
              <w:rPr>
                <w:rFonts w:ascii="Calibri" w:hAnsi="Calibri"/>
                <w:color w:val="000000"/>
              </w:rPr>
            </w:pPr>
            <w:r>
              <w:rPr>
                <w:rFonts w:ascii="Calibri" w:hAnsi="Calibri"/>
                <w:color w:val="000000"/>
              </w:rPr>
              <w:t xml:space="preserve">Appleby </w:t>
            </w:r>
          </w:p>
        </w:tc>
        <w:tc>
          <w:tcPr>
            <w:tcW w:w="1353" w:type="dxa"/>
            <w:shd w:val="clear" w:color="auto" w:fill="FBD4B4" w:themeFill="accent6" w:themeFillTint="66"/>
            <w:vAlign w:val="bottom"/>
          </w:tcPr>
          <w:p w14:paraId="5DFAF719" w14:textId="08AF46DA" w:rsidR="00013707" w:rsidRDefault="00013707" w:rsidP="00013707">
            <w:pPr>
              <w:jc w:val="center"/>
              <w:rPr>
                <w:rFonts w:ascii="Calibri" w:hAnsi="Calibri"/>
                <w:color w:val="000000"/>
              </w:rPr>
            </w:pPr>
            <w:r>
              <w:rPr>
                <w:rFonts w:ascii="Calibri" w:hAnsi="Calibri"/>
                <w:color w:val="000000"/>
              </w:rPr>
              <w:t>14.9</w:t>
            </w:r>
          </w:p>
        </w:tc>
        <w:tc>
          <w:tcPr>
            <w:tcW w:w="1354" w:type="dxa"/>
            <w:shd w:val="clear" w:color="auto" w:fill="FBD4B4" w:themeFill="accent6" w:themeFillTint="66"/>
            <w:vAlign w:val="bottom"/>
          </w:tcPr>
          <w:p w14:paraId="7FE66C45" w14:textId="26AB84A1" w:rsidR="00013707" w:rsidRDefault="00013707" w:rsidP="00013707">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45D48C60" w14:textId="6AF9FE42" w:rsidR="00013707" w:rsidRDefault="00013707" w:rsidP="00013707">
            <w:pPr>
              <w:jc w:val="center"/>
              <w:rPr>
                <w:rFonts w:ascii="Calibri" w:hAnsi="Calibri"/>
                <w:color w:val="000000"/>
              </w:rPr>
            </w:pPr>
            <w:r>
              <w:rPr>
                <w:rFonts w:ascii="Calibri" w:hAnsi="Calibri"/>
                <w:color w:val="000000"/>
              </w:rPr>
              <w:t>1932</w:t>
            </w:r>
          </w:p>
        </w:tc>
        <w:tc>
          <w:tcPr>
            <w:tcW w:w="2511" w:type="dxa"/>
            <w:shd w:val="clear" w:color="auto" w:fill="FBD4B4" w:themeFill="accent6" w:themeFillTint="66"/>
            <w:vAlign w:val="bottom"/>
          </w:tcPr>
          <w:p w14:paraId="061A1BB7" w14:textId="66E8D107" w:rsidR="00013707" w:rsidRDefault="00013707" w:rsidP="00013707">
            <w:pPr>
              <w:rPr>
                <w:rFonts w:ascii="Calibri" w:hAnsi="Calibri"/>
                <w:color w:val="000000"/>
              </w:rPr>
            </w:pPr>
            <w:r>
              <w:rPr>
                <w:rFonts w:ascii="Calibri" w:hAnsi="Calibri"/>
                <w:color w:val="000000"/>
              </w:rPr>
              <w:t>2nd-highest</w:t>
            </w:r>
          </w:p>
        </w:tc>
      </w:tr>
      <w:tr w:rsidR="00013707" w:rsidRPr="000F107D" w14:paraId="52FB8F54" w14:textId="77777777" w:rsidTr="009E7196">
        <w:tc>
          <w:tcPr>
            <w:tcW w:w="2451" w:type="dxa"/>
            <w:shd w:val="clear" w:color="auto" w:fill="FABF8F" w:themeFill="accent6" w:themeFillTint="99"/>
            <w:vAlign w:val="bottom"/>
          </w:tcPr>
          <w:p w14:paraId="4CA7B257" w14:textId="20BAE1DE" w:rsidR="00013707" w:rsidRDefault="00013707" w:rsidP="00013707">
            <w:pPr>
              <w:rPr>
                <w:rFonts w:ascii="Calibri" w:hAnsi="Calibri"/>
                <w:color w:val="000000"/>
              </w:rPr>
            </w:pPr>
            <w:r>
              <w:rPr>
                <w:rFonts w:ascii="Calibri" w:hAnsi="Calibri"/>
                <w:color w:val="000000"/>
              </w:rPr>
              <w:t xml:space="preserve">Blenheim </w:t>
            </w:r>
          </w:p>
        </w:tc>
        <w:tc>
          <w:tcPr>
            <w:tcW w:w="1353" w:type="dxa"/>
            <w:shd w:val="clear" w:color="auto" w:fill="FBD4B4" w:themeFill="accent6" w:themeFillTint="66"/>
            <w:vAlign w:val="bottom"/>
          </w:tcPr>
          <w:p w14:paraId="58719F6D" w14:textId="57E7F8BC" w:rsidR="00013707" w:rsidRDefault="00013707" w:rsidP="00013707">
            <w:pPr>
              <w:jc w:val="center"/>
              <w:rPr>
                <w:rFonts w:ascii="Calibri" w:hAnsi="Calibri"/>
                <w:color w:val="000000"/>
              </w:rPr>
            </w:pPr>
            <w:r>
              <w:rPr>
                <w:rFonts w:ascii="Calibri" w:hAnsi="Calibri"/>
                <w:color w:val="000000"/>
              </w:rPr>
              <w:t>15.5</w:t>
            </w:r>
          </w:p>
        </w:tc>
        <w:tc>
          <w:tcPr>
            <w:tcW w:w="1354" w:type="dxa"/>
            <w:shd w:val="clear" w:color="auto" w:fill="FBD4B4" w:themeFill="accent6" w:themeFillTint="66"/>
            <w:vAlign w:val="bottom"/>
          </w:tcPr>
          <w:p w14:paraId="19FE010D" w14:textId="61363DF1" w:rsidR="00013707" w:rsidRDefault="00013707" w:rsidP="00013707">
            <w:pPr>
              <w:jc w:val="center"/>
              <w:rPr>
                <w:rFonts w:ascii="Calibri" w:hAnsi="Calibri"/>
                <w:color w:val="000000"/>
              </w:rPr>
            </w:pPr>
            <w:r>
              <w:rPr>
                <w:rFonts w:ascii="Calibri" w:hAnsi="Calibri"/>
                <w:color w:val="000000"/>
              </w:rPr>
              <w:t>1.8</w:t>
            </w:r>
          </w:p>
        </w:tc>
        <w:tc>
          <w:tcPr>
            <w:tcW w:w="1337" w:type="dxa"/>
            <w:shd w:val="clear" w:color="auto" w:fill="FBD4B4" w:themeFill="accent6" w:themeFillTint="66"/>
            <w:vAlign w:val="bottom"/>
          </w:tcPr>
          <w:p w14:paraId="407B0B24" w14:textId="2622407B" w:rsidR="00013707" w:rsidRDefault="00013707" w:rsidP="00013707">
            <w:pPr>
              <w:jc w:val="center"/>
              <w:rPr>
                <w:rFonts w:ascii="Calibri" w:hAnsi="Calibri"/>
                <w:color w:val="000000"/>
              </w:rPr>
            </w:pPr>
            <w:r>
              <w:rPr>
                <w:rFonts w:ascii="Calibri" w:hAnsi="Calibri"/>
                <w:color w:val="000000"/>
              </w:rPr>
              <w:t>1941</w:t>
            </w:r>
          </w:p>
        </w:tc>
        <w:tc>
          <w:tcPr>
            <w:tcW w:w="2511" w:type="dxa"/>
            <w:shd w:val="clear" w:color="auto" w:fill="FBD4B4" w:themeFill="accent6" w:themeFillTint="66"/>
            <w:vAlign w:val="bottom"/>
          </w:tcPr>
          <w:p w14:paraId="4B673F7E" w14:textId="0F9B04AC" w:rsidR="00013707" w:rsidRDefault="00013707" w:rsidP="00013707">
            <w:pPr>
              <w:rPr>
                <w:rFonts w:ascii="Calibri" w:hAnsi="Calibri"/>
                <w:color w:val="000000"/>
              </w:rPr>
            </w:pPr>
            <w:r>
              <w:rPr>
                <w:rFonts w:ascii="Calibri" w:hAnsi="Calibri"/>
                <w:color w:val="000000"/>
              </w:rPr>
              <w:t>2nd-highest</w:t>
            </w:r>
          </w:p>
        </w:tc>
      </w:tr>
      <w:tr w:rsidR="00013707" w:rsidRPr="000F107D" w14:paraId="4FA53936" w14:textId="77777777" w:rsidTr="009E7196">
        <w:tc>
          <w:tcPr>
            <w:tcW w:w="2451" w:type="dxa"/>
            <w:shd w:val="clear" w:color="auto" w:fill="FABF8F" w:themeFill="accent6" w:themeFillTint="99"/>
            <w:vAlign w:val="bottom"/>
          </w:tcPr>
          <w:p w14:paraId="264FD5F1" w14:textId="5D67010E" w:rsidR="00013707" w:rsidRDefault="00013707" w:rsidP="00013707">
            <w:pPr>
              <w:rPr>
                <w:rFonts w:ascii="Calibri" w:hAnsi="Calibri"/>
                <w:color w:val="000000"/>
              </w:rPr>
            </w:pPr>
            <w:r>
              <w:rPr>
                <w:rFonts w:ascii="Calibri" w:hAnsi="Calibri"/>
                <w:color w:val="000000"/>
              </w:rPr>
              <w:t>Hanmer Forest</w:t>
            </w:r>
          </w:p>
        </w:tc>
        <w:tc>
          <w:tcPr>
            <w:tcW w:w="1353" w:type="dxa"/>
            <w:shd w:val="clear" w:color="auto" w:fill="FBD4B4" w:themeFill="accent6" w:themeFillTint="66"/>
            <w:vAlign w:val="bottom"/>
          </w:tcPr>
          <w:p w14:paraId="5FCF4103" w14:textId="493AFC5B" w:rsidR="00013707" w:rsidRDefault="00013707" w:rsidP="00013707">
            <w:pPr>
              <w:jc w:val="center"/>
              <w:rPr>
                <w:rFonts w:ascii="Calibri" w:hAnsi="Calibri"/>
                <w:color w:val="000000"/>
              </w:rPr>
            </w:pPr>
            <w:r>
              <w:rPr>
                <w:rFonts w:ascii="Calibri" w:hAnsi="Calibri"/>
                <w:color w:val="000000"/>
              </w:rPr>
              <w:t>13.1</w:t>
            </w:r>
          </w:p>
        </w:tc>
        <w:tc>
          <w:tcPr>
            <w:tcW w:w="1354" w:type="dxa"/>
            <w:shd w:val="clear" w:color="auto" w:fill="FBD4B4" w:themeFill="accent6" w:themeFillTint="66"/>
            <w:vAlign w:val="bottom"/>
          </w:tcPr>
          <w:p w14:paraId="2CFDEE5A" w14:textId="6FB506B1" w:rsidR="00013707" w:rsidRDefault="00013707" w:rsidP="00013707">
            <w:pPr>
              <w:jc w:val="center"/>
              <w:rPr>
                <w:rFonts w:ascii="Calibri" w:hAnsi="Calibri"/>
                <w:color w:val="000000"/>
              </w:rPr>
            </w:pPr>
            <w:r>
              <w:rPr>
                <w:rFonts w:ascii="Calibri" w:hAnsi="Calibri"/>
                <w:color w:val="000000"/>
              </w:rPr>
              <w:t>2.2</w:t>
            </w:r>
          </w:p>
        </w:tc>
        <w:tc>
          <w:tcPr>
            <w:tcW w:w="1337" w:type="dxa"/>
            <w:shd w:val="clear" w:color="auto" w:fill="FBD4B4" w:themeFill="accent6" w:themeFillTint="66"/>
            <w:vAlign w:val="bottom"/>
          </w:tcPr>
          <w:p w14:paraId="24ADB981" w14:textId="29E71682" w:rsidR="00013707" w:rsidRDefault="00013707" w:rsidP="00013707">
            <w:pPr>
              <w:jc w:val="center"/>
              <w:rPr>
                <w:rFonts w:ascii="Calibri" w:hAnsi="Calibri"/>
                <w:color w:val="000000"/>
              </w:rPr>
            </w:pPr>
            <w:r>
              <w:rPr>
                <w:rFonts w:ascii="Calibri" w:hAnsi="Calibri"/>
                <w:color w:val="000000"/>
              </w:rPr>
              <w:t>1906</w:t>
            </w:r>
          </w:p>
        </w:tc>
        <w:tc>
          <w:tcPr>
            <w:tcW w:w="2511" w:type="dxa"/>
            <w:shd w:val="clear" w:color="auto" w:fill="FBD4B4" w:themeFill="accent6" w:themeFillTint="66"/>
            <w:vAlign w:val="bottom"/>
          </w:tcPr>
          <w:p w14:paraId="37B2564A" w14:textId="2E68215B" w:rsidR="00013707" w:rsidRDefault="00013707" w:rsidP="00013707">
            <w:pPr>
              <w:rPr>
                <w:rFonts w:ascii="Calibri" w:hAnsi="Calibri"/>
                <w:color w:val="000000"/>
              </w:rPr>
            </w:pPr>
            <w:r>
              <w:rPr>
                <w:rFonts w:ascii="Calibri" w:hAnsi="Calibri"/>
                <w:color w:val="000000"/>
              </w:rPr>
              <w:t>4th-highest</w:t>
            </w:r>
          </w:p>
        </w:tc>
      </w:tr>
      <w:tr w:rsidR="00013707" w:rsidRPr="000F107D" w14:paraId="68C8F7A9" w14:textId="77777777" w:rsidTr="009E7196">
        <w:tc>
          <w:tcPr>
            <w:tcW w:w="2451" w:type="dxa"/>
            <w:shd w:val="clear" w:color="auto" w:fill="FABF8F" w:themeFill="accent6" w:themeFillTint="99"/>
            <w:vAlign w:val="bottom"/>
          </w:tcPr>
          <w:p w14:paraId="2A63DDCF" w14:textId="51D69868" w:rsidR="00013707" w:rsidRDefault="00013707" w:rsidP="00013707">
            <w:pPr>
              <w:rPr>
                <w:rFonts w:ascii="Calibri" w:hAnsi="Calibri"/>
                <w:color w:val="000000"/>
              </w:rPr>
            </w:pPr>
            <w:r>
              <w:rPr>
                <w:rFonts w:ascii="Calibri" w:hAnsi="Calibri"/>
                <w:color w:val="000000"/>
              </w:rPr>
              <w:t xml:space="preserve">Kaikoura </w:t>
            </w:r>
          </w:p>
        </w:tc>
        <w:tc>
          <w:tcPr>
            <w:tcW w:w="1353" w:type="dxa"/>
            <w:shd w:val="clear" w:color="auto" w:fill="FBD4B4" w:themeFill="accent6" w:themeFillTint="66"/>
            <w:vAlign w:val="bottom"/>
          </w:tcPr>
          <w:p w14:paraId="544114B5" w14:textId="458E4616" w:rsidR="00013707" w:rsidRDefault="00013707" w:rsidP="00013707">
            <w:pPr>
              <w:jc w:val="center"/>
              <w:rPr>
                <w:rFonts w:ascii="Calibri" w:hAnsi="Calibri"/>
                <w:color w:val="000000"/>
              </w:rPr>
            </w:pPr>
            <w:r>
              <w:rPr>
                <w:rFonts w:ascii="Calibri" w:hAnsi="Calibri"/>
                <w:color w:val="000000"/>
              </w:rPr>
              <w:t>14.1</w:t>
            </w:r>
          </w:p>
        </w:tc>
        <w:tc>
          <w:tcPr>
            <w:tcW w:w="1354" w:type="dxa"/>
            <w:shd w:val="clear" w:color="auto" w:fill="FBD4B4" w:themeFill="accent6" w:themeFillTint="66"/>
            <w:vAlign w:val="bottom"/>
          </w:tcPr>
          <w:p w14:paraId="5FC43AAB" w14:textId="382FC9ED" w:rsidR="00013707" w:rsidRDefault="00013707" w:rsidP="00013707">
            <w:pPr>
              <w:jc w:val="center"/>
              <w:rPr>
                <w:rFonts w:ascii="Calibri" w:hAnsi="Calibri"/>
                <w:color w:val="000000"/>
              </w:rPr>
            </w:pPr>
            <w:r>
              <w:rPr>
                <w:rFonts w:ascii="Calibri" w:hAnsi="Calibri"/>
                <w:color w:val="000000"/>
              </w:rPr>
              <w:t>2.1</w:t>
            </w:r>
          </w:p>
        </w:tc>
        <w:tc>
          <w:tcPr>
            <w:tcW w:w="1337" w:type="dxa"/>
            <w:shd w:val="clear" w:color="auto" w:fill="FBD4B4" w:themeFill="accent6" w:themeFillTint="66"/>
            <w:vAlign w:val="bottom"/>
          </w:tcPr>
          <w:p w14:paraId="060BA6F0" w14:textId="0723CFB9" w:rsidR="00013707" w:rsidRDefault="00013707" w:rsidP="00013707">
            <w:pPr>
              <w:jc w:val="center"/>
              <w:rPr>
                <w:rFonts w:ascii="Calibri" w:hAnsi="Calibri"/>
                <w:color w:val="000000"/>
              </w:rPr>
            </w:pPr>
            <w:r>
              <w:rPr>
                <w:rFonts w:ascii="Calibri" w:hAnsi="Calibri"/>
                <w:color w:val="000000"/>
              </w:rPr>
              <w:t>1963</w:t>
            </w:r>
          </w:p>
        </w:tc>
        <w:tc>
          <w:tcPr>
            <w:tcW w:w="2511" w:type="dxa"/>
            <w:shd w:val="clear" w:color="auto" w:fill="FBD4B4" w:themeFill="accent6" w:themeFillTint="66"/>
            <w:vAlign w:val="bottom"/>
          </w:tcPr>
          <w:p w14:paraId="080FFF7C" w14:textId="7553084B" w:rsidR="00013707" w:rsidRDefault="00013707" w:rsidP="00013707">
            <w:pPr>
              <w:rPr>
                <w:rFonts w:ascii="Calibri" w:hAnsi="Calibri"/>
                <w:color w:val="000000"/>
              </w:rPr>
            </w:pPr>
            <w:r>
              <w:rPr>
                <w:rFonts w:ascii="Calibri" w:hAnsi="Calibri"/>
                <w:color w:val="000000"/>
              </w:rPr>
              <w:t>3rd-highest</w:t>
            </w:r>
          </w:p>
        </w:tc>
      </w:tr>
      <w:tr w:rsidR="00013707" w:rsidRPr="000F107D" w14:paraId="6A19F4E3" w14:textId="77777777" w:rsidTr="009E7196">
        <w:tc>
          <w:tcPr>
            <w:tcW w:w="2451" w:type="dxa"/>
            <w:shd w:val="clear" w:color="auto" w:fill="FABF8F" w:themeFill="accent6" w:themeFillTint="99"/>
            <w:vAlign w:val="bottom"/>
          </w:tcPr>
          <w:p w14:paraId="4DC86F81" w14:textId="6F587B6B" w:rsidR="00013707" w:rsidRDefault="00013707" w:rsidP="00013707">
            <w:pPr>
              <w:rPr>
                <w:rFonts w:ascii="Calibri" w:hAnsi="Calibri"/>
                <w:color w:val="000000"/>
              </w:rPr>
            </w:pPr>
            <w:r>
              <w:rPr>
                <w:rFonts w:ascii="Calibri" w:hAnsi="Calibri"/>
                <w:color w:val="000000"/>
              </w:rPr>
              <w:t xml:space="preserve">Waiau </w:t>
            </w:r>
          </w:p>
        </w:tc>
        <w:tc>
          <w:tcPr>
            <w:tcW w:w="1353" w:type="dxa"/>
            <w:shd w:val="clear" w:color="auto" w:fill="FBD4B4" w:themeFill="accent6" w:themeFillTint="66"/>
            <w:vAlign w:val="bottom"/>
          </w:tcPr>
          <w:p w14:paraId="1D6A9303" w14:textId="45E0BDC1" w:rsidR="00013707" w:rsidRDefault="00013707" w:rsidP="00013707">
            <w:pPr>
              <w:jc w:val="center"/>
              <w:rPr>
                <w:rFonts w:ascii="Calibri" w:hAnsi="Calibri"/>
                <w:color w:val="000000"/>
              </w:rPr>
            </w:pPr>
            <w:r>
              <w:rPr>
                <w:rFonts w:ascii="Calibri" w:hAnsi="Calibri"/>
                <w:color w:val="000000"/>
              </w:rPr>
              <w:t>14.1</w:t>
            </w:r>
          </w:p>
        </w:tc>
        <w:tc>
          <w:tcPr>
            <w:tcW w:w="1354" w:type="dxa"/>
            <w:shd w:val="clear" w:color="auto" w:fill="FBD4B4" w:themeFill="accent6" w:themeFillTint="66"/>
            <w:vAlign w:val="bottom"/>
          </w:tcPr>
          <w:p w14:paraId="1C96AA31" w14:textId="7777055F" w:rsidR="00013707" w:rsidRDefault="00013707" w:rsidP="00013707">
            <w:pPr>
              <w:jc w:val="center"/>
              <w:rPr>
                <w:rFonts w:ascii="Calibri" w:hAnsi="Calibri"/>
                <w:color w:val="000000"/>
              </w:rPr>
            </w:pPr>
            <w:r>
              <w:rPr>
                <w:rFonts w:ascii="Calibri" w:hAnsi="Calibri"/>
                <w:color w:val="000000"/>
              </w:rPr>
              <w:t>2.4</w:t>
            </w:r>
          </w:p>
        </w:tc>
        <w:tc>
          <w:tcPr>
            <w:tcW w:w="1337" w:type="dxa"/>
            <w:shd w:val="clear" w:color="auto" w:fill="FBD4B4" w:themeFill="accent6" w:themeFillTint="66"/>
            <w:vAlign w:val="bottom"/>
          </w:tcPr>
          <w:p w14:paraId="5B0BD3F2" w14:textId="642A61E2" w:rsidR="00013707" w:rsidRDefault="00013707" w:rsidP="00013707">
            <w:pPr>
              <w:jc w:val="center"/>
              <w:rPr>
                <w:rFonts w:ascii="Calibri" w:hAnsi="Calibri"/>
                <w:color w:val="000000"/>
              </w:rPr>
            </w:pPr>
            <w:r>
              <w:rPr>
                <w:rFonts w:ascii="Calibri" w:hAnsi="Calibri"/>
                <w:color w:val="000000"/>
              </w:rPr>
              <w:t>1974</w:t>
            </w:r>
          </w:p>
        </w:tc>
        <w:tc>
          <w:tcPr>
            <w:tcW w:w="2511" w:type="dxa"/>
            <w:shd w:val="clear" w:color="auto" w:fill="FBD4B4" w:themeFill="accent6" w:themeFillTint="66"/>
            <w:vAlign w:val="bottom"/>
          </w:tcPr>
          <w:p w14:paraId="6FCEC2F4" w14:textId="3D697758" w:rsidR="00013707" w:rsidRDefault="00013707" w:rsidP="00013707">
            <w:pPr>
              <w:rPr>
                <w:rFonts w:ascii="Calibri" w:hAnsi="Calibri"/>
                <w:color w:val="000000"/>
              </w:rPr>
            </w:pPr>
            <w:r>
              <w:rPr>
                <w:rFonts w:ascii="Calibri" w:hAnsi="Calibri"/>
                <w:color w:val="000000"/>
              </w:rPr>
              <w:t>Highest</w:t>
            </w:r>
          </w:p>
        </w:tc>
      </w:tr>
      <w:tr w:rsidR="00013707" w:rsidRPr="000F107D" w14:paraId="34DBFFB4" w14:textId="77777777" w:rsidTr="009E7196">
        <w:tc>
          <w:tcPr>
            <w:tcW w:w="2451" w:type="dxa"/>
            <w:shd w:val="clear" w:color="auto" w:fill="FABF8F" w:themeFill="accent6" w:themeFillTint="99"/>
            <w:vAlign w:val="bottom"/>
          </w:tcPr>
          <w:p w14:paraId="6A144CF2" w14:textId="30135A30" w:rsidR="00013707" w:rsidRDefault="00013707" w:rsidP="00013707">
            <w:pPr>
              <w:rPr>
                <w:rFonts w:ascii="Calibri" w:hAnsi="Calibri"/>
                <w:color w:val="000000"/>
              </w:rPr>
            </w:pPr>
            <w:r>
              <w:rPr>
                <w:rFonts w:ascii="Calibri" w:hAnsi="Calibri"/>
                <w:color w:val="000000"/>
              </w:rPr>
              <w:t xml:space="preserve">Cheviot </w:t>
            </w:r>
          </w:p>
        </w:tc>
        <w:tc>
          <w:tcPr>
            <w:tcW w:w="1353" w:type="dxa"/>
            <w:shd w:val="clear" w:color="auto" w:fill="FBD4B4" w:themeFill="accent6" w:themeFillTint="66"/>
            <w:vAlign w:val="bottom"/>
          </w:tcPr>
          <w:p w14:paraId="27D8DE65" w14:textId="1A65B5CD" w:rsidR="00013707" w:rsidRDefault="00013707" w:rsidP="00013707">
            <w:pPr>
              <w:jc w:val="center"/>
              <w:rPr>
                <w:rFonts w:ascii="Calibri" w:hAnsi="Calibri"/>
                <w:color w:val="000000"/>
              </w:rPr>
            </w:pPr>
            <w:r>
              <w:rPr>
                <w:rFonts w:ascii="Calibri" w:hAnsi="Calibri"/>
                <w:color w:val="000000"/>
              </w:rPr>
              <w:t>14.2</w:t>
            </w:r>
          </w:p>
        </w:tc>
        <w:tc>
          <w:tcPr>
            <w:tcW w:w="1354" w:type="dxa"/>
            <w:shd w:val="clear" w:color="auto" w:fill="FBD4B4" w:themeFill="accent6" w:themeFillTint="66"/>
            <w:vAlign w:val="bottom"/>
          </w:tcPr>
          <w:p w14:paraId="45D8938B" w14:textId="4BE44371"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20A126F2" w14:textId="7B8826AB" w:rsidR="00013707" w:rsidRDefault="00013707" w:rsidP="00013707">
            <w:pPr>
              <w:jc w:val="center"/>
              <w:rPr>
                <w:rFonts w:ascii="Calibri" w:hAnsi="Calibri"/>
                <w:color w:val="000000"/>
              </w:rPr>
            </w:pPr>
            <w:r>
              <w:rPr>
                <w:rFonts w:ascii="Calibri" w:hAnsi="Calibri"/>
                <w:color w:val="000000"/>
              </w:rPr>
              <w:t>1982</w:t>
            </w:r>
          </w:p>
        </w:tc>
        <w:tc>
          <w:tcPr>
            <w:tcW w:w="2511" w:type="dxa"/>
            <w:shd w:val="clear" w:color="auto" w:fill="FBD4B4" w:themeFill="accent6" w:themeFillTint="66"/>
            <w:vAlign w:val="bottom"/>
          </w:tcPr>
          <w:p w14:paraId="615FD785" w14:textId="0C2C2210" w:rsidR="00013707" w:rsidRDefault="00013707" w:rsidP="00013707">
            <w:pPr>
              <w:rPr>
                <w:rFonts w:ascii="Calibri" w:hAnsi="Calibri"/>
                <w:color w:val="000000"/>
              </w:rPr>
            </w:pPr>
            <w:r>
              <w:rPr>
                <w:rFonts w:ascii="Calibri" w:hAnsi="Calibri"/>
                <w:color w:val="000000"/>
              </w:rPr>
              <w:t>2nd-highest</w:t>
            </w:r>
          </w:p>
        </w:tc>
      </w:tr>
      <w:tr w:rsidR="00013707" w:rsidRPr="000F107D" w14:paraId="7F37319A" w14:textId="77777777" w:rsidTr="009E7196">
        <w:tc>
          <w:tcPr>
            <w:tcW w:w="2451" w:type="dxa"/>
            <w:shd w:val="clear" w:color="auto" w:fill="FABF8F" w:themeFill="accent6" w:themeFillTint="99"/>
            <w:vAlign w:val="bottom"/>
          </w:tcPr>
          <w:p w14:paraId="161F5269" w14:textId="30218303" w:rsidR="00013707" w:rsidRDefault="00013707" w:rsidP="00013707">
            <w:pPr>
              <w:rPr>
                <w:rFonts w:ascii="Calibri" w:hAnsi="Calibri"/>
                <w:color w:val="000000"/>
              </w:rPr>
            </w:pPr>
            <w:r>
              <w:rPr>
                <w:rFonts w:ascii="Calibri" w:hAnsi="Calibri"/>
                <w:color w:val="000000"/>
              </w:rPr>
              <w:t xml:space="preserve">Mt Cook </w:t>
            </w:r>
          </w:p>
        </w:tc>
        <w:tc>
          <w:tcPr>
            <w:tcW w:w="1353" w:type="dxa"/>
            <w:shd w:val="clear" w:color="auto" w:fill="FBD4B4" w:themeFill="accent6" w:themeFillTint="66"/>
            <w:vAlign w:val="bottom"/>
          </w:tcPr>
          <w:p w14:paraId="4AA93221" w14:textId="2AD8AFB7" w:rsidR="00013707" w:rsidRDefault="00013707" w:rsidP="00013707">
            <w:pPr>
              <w:jc w:val="center"/>
              <w:rPr>
                <w:rFonts w:ascii="Calibri" w:hAnsi="Calibri"/>
                <w:color w:val="000000"/>
              </w:rPr>
            </w:pPr>
            <w:r>
              <w:rPr>
                <w:rFonts w:ascii="Calibri" w:hAnsi="Calibri"/>
                <w:color w:val="000000"/>
              </w:rPr>
              <w:t>10.1</w:t>
            </w:r>
          </w:p>
        </w:tc>
        <w:tc>
          <w:tcPr>
            <w:tcW w:w="1354" w:type="dxa"/>
            <w:shd w:val="clear" w:color="auto" w:fill="FBD4B4" w:themeFill="accent6" w:themeFillTint="66"/>
            <w:vAlign w:val="bottom"/>
          </w:tcPr>
          <w:p w14:paraId="57F4E75D" w14:textId="1FE36271" w:rsidR="00013707" w:rsidRDefault="00013707" w:rsidP="00013707">
            <w:pPr>
              <w:jc w:val="center"/>
              <w:rPr>
                <w:rFonts w:ascii="Calibri" w:hAnsi="Calibri"/>
                <w:color w:val="000000"/>
              </w:rPr>
            </w:pPr>
            <w:r>
              <w:rPr>
                <w:rFonts w:ascii="Calibri" w:hAnsi="Calibri"/>
                <w:color w:val="000000"/>
              </w:rPr>
              <w:t>2.5</w:t>
            </w:r>
          </w:p>
        </w:tc>
        <w:tc>
          <w:tcPr>
            <w:tcW w:w="1337" w:type="dxa"/>
            <w:shd w:val="clear" w:color="auto" w:fill="FBD4B4" w:themeFill="accent6" w:themeFillTint="66"/>
            <w:vAlign w:val="bottom"/>
          </w:tcPr>
          <w:p w14:paraId="695CD0A5" w14:textId="615CFE04" w:rsidR="00013707" w:rsidRDefault="00013707" w:rsidP="00013707">
            <w:pPr>
              <w:jc w:val="center"/>
              <w:rPr>
                <w:rFonts w:ascii="Calibri" w:hAnsi="Calibri"/>
                <w:color w:val="000000"/>
              </w:rPr>
            </w:pPr>
            <w:r>
              <w:rPr>
                <w:rFonts w:ascii="Calibri" w:hAnsi="Calibri"/>
                <w:color w:val="000000"/>
              </w:rPr>
              <w:t>1929</w:t>
            </w:r>
          </w:p>
        </w:tc>
        <w:tc>
          <w:tcPr>
            <w:tcW w:w="2511" w:type="dxa"/>
            <w:shd w:val="clear" w:color="auto" w:fill="FBD4B4" w:themeFill="accent6" w:themeFillTint="66"/>
            <w:vAlign w:val="bottom"/>
          </w:tcPr>
          <w:p w14:paraId="28BD3F6E" w14:textId="0BDAE9CC" w:rsidR="00013707" w:rsidRDefault="00013707" w:rsidP="00013707">
            <w:pPr>
              <w:rPr>
                <w:rFonts w:ascii="Calibri" w:hAnsi="Calibri"/>
                <w:color w:val="000000"/>
              </w:rPr>
            </w:pPr>
            <w:r>
              <w:rPr>
                <w:rFonts w:ascii="Calibri" w:hAnsi="Calibri"/>
                <w:color w:val="000000"/>
              </w:rPr>
              <w:t>4th-highest</w:t>
            </w:r>
          </w:p>
        </w:tc>
      </w:tr>
      <w:tr w:rsidR="00013707" w:rsidRPr="000F107D" w14:paraId="1794D43D" w14:textId="77777777" w:rsidTr="009E7196">
        <w:tc>
          <w:tcPr>
            <w:tcW w:w="2451" w:type="dxa"/>
            <w:shd w:val="clear" w:color="auto" w:fill="FABF8F" w:themeFill="accent6" w:themeFillTint="99"/>
            <w:vAlign w:val="bottom"/>
          </w:tcPr>
          <w:p w14:paraId="3A58C42D" w14:textId="2BA8BB06" w:rsidR="00013707" w:rsidRDefault="00013707" w:rsidP="00013707">
            <w:pPr>
              <w:rPr>
                <w:rFonts w:ascii="Calibri" w:hAnsi="Calibri"/>
                <w:color w:val="000000"/>
              </w:rPr>
            </w:pPr>
            <w:r>
              <w:rPr>
                <w:rFonts w:ascii="Calibri" w:hAnsi="Calibri"/>
                <w:color w:val="000000"/>
              </w:rPr>
              <w:t>Christchurch (Riccarton)</w:t>
            </w:r>
          </w:p>
        </w:tc>
        <w:tc>
          <w:tcPr>
            <w:tcW w:w="1353" w:type="dxa"/>
            <w:shd w:val="clear" w:color="auto" w:fill="FBD4B4" w:themeFill="accent6" w:themeFillTint="66"/>
            <w:vAlign w:val="bottom"/>
          </w:tcPr>
          <w:p w14:paraId="7A6AC66A" w14:textId="589A5E8A" w:rsidR="00013707" w:rsidRDefault="00013707" w:rsidP="00013707">
            <w:pPr>
              <w:jc w:val="center"/>
              <w:rPr>
                <w:rFonts w:ascii="Calibri" w:hAnsi="Calibri"/>
                <w:color w:val="000000"/>
              </w:rPr>
            </w:pPr>
            <w:r>
              <w:rPr>
                <w:rFonts w:ascii="Calibri" w:hAnsi="Calibri"/>
                <w:color w:val="000000"/>
              </w:rPr>
              <w:t>13.5</w:t>
            </w:r>
          </w:p>
        </w:tc>
        <w:tc>
          <w:tcPr>
            <w:tcW w:w="1354" w:type="dxa"/>
            <w:shd w:val="clear" w:color="auto" w:fill="FBD4B4" w:themeFill="accent6" w:themeFillTint="66"/>
            <w:vAlign w:val="bottom"/>
          </w:tcPr>
          <w:p w14:paraId="6D4AC911" w14:textId="1B490F08" w:rsidR="00013707" w:rsidRDefault="00013707" w:rsidP="00013707">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6910750E" w14:textId="0DBBAAC4" w:rsidR="00013707" w:rsidRDefault="00013707" w:rsidP="00013707">
            <w:pPr>
              <w:jc w:val="center"/>
              <w:rPr>
                <w:rFonts w:ascii="Calibri" w:hAnsi="Calibri"/>
                <w:color w:val="000000"/>
              </w:rPr>
            </w:pPr>
            <w:r>
              <w:rPr>
                <w:rFonts w:ascii="Calibri" w:hAnsi="Calibri"/>
                <w:color w:val="000000"/>
              </w:rPr>
              <w:t>1863</w:t>
            </w:r>
          </w:p>
        </w:tc>
        <w:tc>
          <w:tcPr>
            <w:tcW w:w="2511" w:type="dxa"/>
            <w:shd w:val="clear" w:color="auto" w:fill="FBD4B4" w:themeFill="accent6" w:themeFillTint="66"/>
            <w:vAlign w:val="bottom"/>
          </w:tcPr>
          <w:p w14:paraId="376778DF" w14:textId="656B6C8F" w:rsidR="00013707" w:rsidRDefault="00013707" w:rsidP="00013707">
            <w:pPr>
              <w:rPr>
                <w:rFonts w:ascii="Calibri" w:hAnsi="Calibri"/>
                <w:color w:val="000000"/>
              </w:rPr>
            </w:pPr>
            <w:r>
              <w:rPr>
                <w:rFonts w:ascii="Calibri" w:hAnsi="Calibri"/>
                <w:color w:val="000000"/>
              </w:rPr>
              <w:t>3rd-highest</w:t>
            </w:r>
          </w:p>
        </w:tc>
      </w:tr>
      <w:tr w:rsidR="00013707" w:rsidRPr="000F107D" w14:paraId="67E2B41C" w14:textId="77777777" w:rsidTr="009E7196">
        <w:tc>
          <w:tcPr>
            <w:tcW w:w="2451" w:type="dxa"/>
            <w:shd w:val="clear" w:color="auto" w:fill="FABF8F" w:themeFill="accent6" w:themeFillTint="99"/>
            <w:vAlign w:val="bottom"/>
          </w:tcPr>
          <w:p w14:paraId="17BD67C6" w14:textId="13E8CF47" w:rsidR="00013707" w:rsidRDefault="00013707" w:rsidP="00013707">
            <w:pPr>
              <w:rPr>
                <w:rFonts w:ascii="Calibri" w:hAnsi="Calibri"/>
                <w:color w:val="000000"/>
              </w:rPr>
            </w:pPr>
            <w:r>
              <w:rPr>
                <w:rFonts w:ascii="Calibri" w:hAnsi="Calibri"/>
                <w:color w:val="000000"/>
              </w:rPr>
              <w:t>Timaru</w:t>
            </w:r>
          </w:p>
        </w:tc>
        <w:tc>
          <w:tcPr>
            <w:tcW w:w="1353" w:type="dxa"/>
            <w:shd w:val="clear" w:color="auto" w:fill="FBD4B4" w:themeFill="accent6" w:themeFillTint="66"/>
            <w:vAlign w:val="bottom"/>
          </w:tcPr>
          <w:p w14:paraId="5842E348" w14:textId="5F862ECD" w:rsidR="00013707" w:rsidRDefault="00013707" w:rsidP="00013707">
            <w:pPr>
              <w:jc w:val="center"/>
              <w:rPr>
                <w:rFonts w:ascii="Calibri" w:hAnsi="Calibri"/>
                <w:color w:val="000000"/>
              </w:rPr>
            </w:pPr>
            <w:r>
              <w:rPr>
                <w:rFonts w:ascii="Calibri" w:hAnsi="Calibri"/>
                <w:color w:val="000000"/>
              </w:rPr>
              <w:t>12.9</w:t>
            </w:r>
          </w:p>
        </w:tc>
        <w:tc>
          <w:tcPr>
            <w:tcW w:w="1354" w:type="dxa"/>
            <w:shd w:val="clear" w:color="auto" w:fill="FBD4B4" w:themeFill="accent6" w:themeFillTint="66"/>
            <w:vAlign w:val="bottom"/>
          </w:tcPr>
          <w:p w14:paraId="19161E85" w14:textId="586C82BF" w:rsidR="00013707" w:rsidRDefault="00013707" w:rsidP="00013707">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009D943C" w14:textId="272916AD" w:rsidR="00013707" w:rsidRDefault="00013707" w:rsidP="00013707">
            <w:pPr>
              <w:jc w:val="center"/>
              <w:rPr>
                <w:rFonts w:ascii="Calibri" w:hAnsi="Calibri"/>
                <w:color w:val="000000"/>
              </w:rPr>
            </w:pPr>
            <w:r>
              <w:rPr>
                <w:rFonts w:ascii="Calibri" w:hAnsi="Calibri"/>
                <w:color w:val="000000"/>
              </w:rPr>
              <w:t>1885</w:t>
            </w:r>
          </w:p>
        </w:tc>
        <w:tc>
          <w:tcPr>
            <w:tcW w:w="2511" w:type="dxa"/>
            <w:shd w:val="clear" w:color="auto" w:fill="FBD4B4" w:themeFill="accent6" w:themeFillTint="66"/>
            <w:vAlign w:val="bottom"/>
          </w:tcPr>
          <w:p w14:paraId="384C72F3" w14:textId="3694B775" w:rsidR="00013707" w:rsidRDefault="00013707" w:rsidP="00013707">
            <w:pPr>
              <w:rPr>
                <w:rFonts w:ascii="Calibri" w:hAnsi="Calibri"/>
                <w:color w:val="000000"/>
              </w:rPr>
            </w:pPr>
            <w:r>
              <w:rPr>
                <w:rFonts w:ascii="Calibri" w:hAnsi="Calibri"/>
                <w:color w:val="000000"/>
              </w:rPr>
              <w:t>4th-highest</w:t>
            </w:r>
          </w:p>
        </w:tc>
      </w:tr>
      <w:tr w:rsidR="00013707" w:rsidRPr="000F107D" w14:paraId="53CBBE9A" w14:textId="77777777" w:rsidTr="009E7196">
        <w:tc>
          <w:tcPr>
            <w:tcW w:w="2451" w:type="dxa"/>
            <w:shd w:val="clear" w:color="auto" w:fill="FABF8F" w:themeFill="accent6" w:themeFillTint="99"/>
            <w:vAlign w:val="bottom"/>
          </w:tcPr>
          <w:p w14:paraId="1E3712A0" w14:textId="257A570F" w:rsidR="00013707" w:rsidRDefault="00013707" w:rsidP="00013707">
            <w:pPr>
              <w:rPr>
                <w:rFonts w:ascii="Calibri" w:hAnsi="Calibri"/>
                <w:color w:val="000000"/>
              </w:rPr>
            </w:pPr>
            <w:r>
              <w:rPr>
                <w:rFonts w:ascii="Calibri" w:hAnsi="Calibri"/>
                <w:color w:val="000000"/>
              </w:rPr>
              <w:t xml:space="preserve">Ranfurly </w:t>
            </w:r>
          </w:p>
        </w:tc>
        <w:tc>
          <w:tcPr>
            <w:tcW w:w="1353" w:type="dxa"/>
            <w:shd w:val="clear" w:color="auto" w:fill="FBD4B4" w:themeFill="accent6" w:themeFillTint="66"/>
            <w:vAlign w:val="bottom"/>
          </w:tcPr>
          <w:p w14:paraId="41D24816" w14:textId="518E51DB" w:rsidR="00013707" w:rsidRDefault="00013707" w:rsidP="00013707">
            <w:pPr>
              <w:jc w:val="center"/>
              <w:rPr>
                <w:rFonts w:ascii="Calibri" w:hAnsi="Calibri"/>
                <w:color w:val="000000"/>
              </w:rPr>
            </w:pPr>
            <w:r>
              <w:rPr>
                <w:rFonts w:ascii="Calibri" w:hAnsi="Calibri"/>
                <w:color w:val="000000"/>
              </w:rPr>
              <w:t>10.6</w:t>
            </w:r>
          </w:p>
        </w:tc>
        <w:tc>
          <w:tcPr>
            <w:tcW w:w="1354" w:type="dxa"/>
            <w:shd w:val="clear" w:color="auto" w:fill="FBD4B4" w:themeFill="accent6" w:themeFillTint="66"/>
            <w:vAlign w:val="bottom"/>
          </w:tcPr>
          <w:p w14:paraId="3B24442B" w14:textId="4CD364E3" w:rsidR="00013707" w:rsidRDefault="00013707" w:rsidP="00013707">
            <w:pPr>
              <w:jc w:val="center"/>
              <w:rPr>
                <w:rFonts w:ascii="Calibri" w:hAnsi="Calibri"/>
                <w:color w:val="000000"/>
              </w:rPr>
            </w:pPr>
            <w:r>
              <w:rPr>
                <w:rFonts w:ascii="Calibri" w:hAnsi="Calibri"/>
                <w:color w:val="000000"/>
              </w:rPr>
              <w:t>2.7</w:t>
            </w:r>
          </w:p>
        </w:tc>
        <w:tc>
          <w:tcPr>
            <w:tcW w:w="1337" w:type="dxa"/>
            <w:shd w:val="clear" w:color="auto" w:fill="FBD4B4" w:themeFill="accent6" w:themeFillTint="66"/>
            <w:vAlign w:val="bottom"/>
          </w:tcPr>
          <w:p w14:paraId="7957E6BB" w14:textId="71B7EB49" w:rsidR="00013707" w:rsidRDefault="00013707" w:rsidP="00013707">
            <w:pPr>
              <w:jc w:val="center"/>
              <w:rPr>
                <w:rFonts w:ascii="Calibri" w:hAnsi="Calibri"/>
                <w:color w:val="000000"/>
              </w:rPr>
            </w:pPr>
            <w:r>
              <w:rPr>
                <w:rFonts w:ascii="Calibri" w:hAnsi="Calibri"/>
                <w:color w:val="000000"/>
              </w:rPr>
              <w:t>1975</w:t>
            </w:r>
          </w:p>
        </w:tc>
        <w:tc>
          <w:tcPr>
            <w:tcW w:w="2511" w:type="dxa"/>
            <w:shd w:val="clear" w:color="auto" w:fill="FBD4B4" w:themeFill="accent6" w:themeFillTint="66"/>
            <w:vAlign w:val="bottom"/>
          </w:tcPr>
          <w:p w14:paraId="3C3B8E38" w14:textId="664A6A92" w:rsidR="00013707" w:rsidRDefault="00013707" w:rsidP="00013707">
            <w:pPr>
              <w:rPr>
                <w:rFonts w:ascii="Calibri" w:hAnsi="Calibri"/>
                <w:color w:val="000000"/>
              </w:rPr>
            </w:pPr>
            <w:r>
              <w:rPr>
                <w:rFonts w:ascii="Calibri" w:hAnsi="Calibri"/>
                <w:color w:val="000000"/>
              </w:rPr>
              <w:t>2nd-highest</w:t>
            </w:r>
          </w:p>
        </w:tc>
      </w:tr>
      <w:tr w:rsidR="00013707" w:rsidRPr="000F107D" w14:paraId="48D78FD8" w14:textId="77777777" w:rsidTr="009E7196">
        <w:tc>
          <w:tcPr>
            <w:tcW w:w="2451" w:type="dxa"/>
            <w:shd w:val="clear" w:color="auto" w:fill="FABF8F" w:themeFill="accent6" w:themeFillTint="99"/>
            <w:vAlign w:val="bottom"/>
          </w:tcPr>
          <w:p w14:paraId="3033C45A" w14:textId="7986C253" w:rsidR="00013707" w:rsidRDefault="00013707" w:rsidP="00013707">
            <w:pPr>
              <w:rPr>
                <w:rFonts w:ascii="Calibri" w:hAnsi="Calibri"/>
                <w:color w:val="000000"/>
              </w:rPr>
            </w:pPr>
            <w:r>
              <w:rPr>
                <w:rFonts w:ascii="Calibri" w:hAnsi="Calibri"/>
                <w:color w:val="000000"/>
              </w:rPr>
              <w:t>Dunedin (Musselburgh)</w:t>
            </w:r>
          </w:p>
        </w:tc>
        <w:tc>
          <w:tcPr>
            <w:tcW w:w="1353" w:type="dxa"/>
            <w:shd w:val="clear" w:color="auto" w:fill="FBD4B4" w:themeFill="accent6" w:themeFillTint="66"/>
            <w:vAlign w:val="bottom"/>
          </w:tcPr>
          <w:p w14:paraId="4D008C68" w14:textId="5D73F416" w:rsidR="00013707" w:rsidRDefault="00013707" w:rsidP="00013707">
            <w:pPr>
              <w:jc w:val="center"/>
              <w:rPr>
                <w:rFonts w:ascii="Calibri" w:hAnsi="Calibri"/>
                <w:color w:val="000000"/>
              </w:rPr>
            </w:pPr>
            <w:r>
              <w:rPr>
                <w:rFonts w:ascii="Calibri" w:hAnsi="Calibri"/>
                <w:color w:val="000000"/>
              </w:rPr>
              <w:t>12.4</w:t>
            </w:r>
          </w:p>
        </w:tc>
        <w:tc>
          <w:tcPr>
            <w:tcW w:w="1354" w:type="dxa"/>
            <w:shd w:val="clear" w:color="auto" w:fill="FBD4B4" w:themeFill="accent6" w:themeFillTint="66"/>
            <w:vAlign w:val="bottom"/>
          </w:tcPr>
          <w:p w14:paraId="29175836" w14:textId="5EDBC959" w:rsidR="00013707" w:rsidRDefault="00013707" w:rsidP="00013707">
            <w:pPr>
              <w:jc w:val="center"/>
              <w:rPr>
                <w:rFonts w:ascii="Calibri" w:hAnsi="Calibri"/>
                <w:color w:val="000000"/>
              </w:rPr>
            </w:pPr>
            <w:r>
              <w:rPr>
                <w:rFonts w:ascii="Calibri" w:hAnsi="Calibri"/>
                <w:color w:val="000000"/>
              </w:rPr>
              <w:t>1.8</w:t>
            </w:r>
          </w:p>
        </w:tc>
        <w:tc>
          <w:tcPr>
            <w:tcW w:w="1337" w:type="dxa"/>
            <w:shd w:val="clear" w:color="auto" w:fill="FBD4B4" w:themeFill="accent6" w:themeFillTint="66"/>
            <w:vAlign w:val="bottom"/>
          </w:tcPr>
          <w:p w14:paraId="7F9FCEB4" w14:textId="0E616B7E" w:rsidR="00013707" w:rsidRDefault="00013707" w:rsidP="00013707">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30C9CD59" w14:textId="31BC2654" w:rsidR="00013707" w:rsidRDefault="00013707" w:rsidP="00013707">
            <w:pPr>
              <w:rPr>
                <w:rFonts w:ascii="Calibri" w:hAnsi="Calibri"/>
                <w:color w:val="000000"/>
              </w:rPr>
            </w:pPr>
            <w:r>
              <w:rPr>
                <w:rFonts w:ascii="Calibri" w:hAnsi="Calibri"/>
                <w:color w:val="000000"/>
              </w:rPr>
              <w:t>Highest</w:t>
            </w:r>
          </w:p>
        </w:tc>
      </w:tr>
      <w:tr w:rsidR="00013707" w:rsidRPr="000F107D" w14:paraId="20488DE2" w14:textId="77777777" w:rsidTr="009E7196">
        <w:tc>
          <w:tcPr>
            <w:tcW w:w="2451" w:type="dxa"/>
            <w:shd w:val="clear" w:color="auto" w:fill="FABF8F" w:themeFill="accent6" w:themeFillTint="99"/>
            <w:vAlign w:val="bottom"/>
          </w:tcPr>
          <w:p w14:paraId="74CC9955" w14:textId="05EE7B32" w:rsidR="00013707" w:rsidRDefault="00013707" w:rsidP="00013707">
            <w:pPr>
              <w:rPr>
                <w:rFonts w:ascii="Calibri" w:hAnsi="Calibri"/>
                <w:color w:val="000000"/>
              </w:rPr>
            </w:pPr>
            <w:r>
              <w:rPr>
                <w:rFonts w:ascii="Calibri" w:hAnsi="Calibri"/>
                <w:color w:val="000000"/>
              </w:rPr>
              <w:t xml:space="preserve">Manapouri </w:t>
            </w:r>
          </w:p>
        </w:tc>
        <w:tc>
          <w:tcPr>
            <w:tcW w:w="1353" w:type="dxa"/>
            <w:shd w:val="clear" w:color="auto" w:fill="FBD4B4" w:themeFill="accent6" w:themeFillTint="66"/>
            <w:vAlign w:val="bottom"/>
          </w:tcPr>
          <w:p w14:paraId="68235201" w14:textId="6E86E87B" w:rsidR="00013707" w:rsidRDefault="00013707" w:rsidP="00013707">
            <w:pPr>
              <w:jc w:val="center"/>
              <w:rPr>
                <w:rFonts w:ascii="Calibri" w:hAnsi="Calibri"/>
                <w:color w:val="000000"/>
              </w:rPr>
            </w:pPr>
            <w:r>
              <w:rPr>
                <w:rFonts w:ascii="Calibri" w:hAnsi="Calibri"/>
                <w:color w:val="000000"/>
              </w:rPr>
              <w:t>10.4</w:t>
            </w:r>
          </w:p>
        </w:tc>
        <w:tc>
          <w:tcPr>
            <w:tcW w:w="1354" w:type="dxa"/>
            <w:shd w:val="clear" w:color="auto" w:fill="FBD4B4" w:themeFill="accent6" w:themeFillTint="66"/>
            <w:vAlign w:val="bottom"/>
          </w:tcPr>
          <w:p w14:paraId="2E0DE195" w14:textId="1741E9BD" w:rsidR="00013707" w:rsidRDefault="00013707" w:rsidP="00013707">
            <w:pPr>
              <w:jc w:val="center"/>
              <w:rPr>
                <w:rFonts w:ascii="Calibri" w:hAnsi="Calibri"/>
                <w:color w:val="000000"/>
              </w:rPr>
            </w:pPr>
            <w:r>
              <w:rPr>
                <w:rFonts w:ascii="Calibri" w:hAnsi="Calibri"/>
                <w:color w:val="000000"/>
              </w:rPr>
              <w:t>2.1</w:t>
            </w:r>
          </w:p>
        </w:tc>
        <w:tc>
          <w:tcPr>
            <w:tcW w:w="1337" w:type="dxa"/>
            <w:shd w:val="clear" w:color="auto" w:fill="FBD4B4" w:themeFill="accent6" w:themeFillTint="66"/>
            <w:vAlign w:val="bottom"/>
          </w:tcPr>
          <w:p w14:paraId="6593D636" w14:textId="5237D42C" w:rsidR="00013707" w:rsidRDefault="00013707" w:rsidP="00013707">
            <w:pPr>
              <w:jc w:val="center"/>
              <w:rPr>
                <w:rFonts w:ascii="Calibri" w:hAnsi="Calibri"/>
                <w:color w:val="000000"/>
              </w:rPr>
            </w:pPr>
            <w:r>
              <w:rPr>
                <w:rFonts w:ascii="Calibri" w:hAnsi="Calibri"/>
                <w:color w:val="000000"/>
              </w:rPr>
              <w:t>1963</w:t>
            </w:r>
          </w:p>
        </w:tc>
        <w:tc>
          <w:tcPr>
            <w:tcW w:w="2511" w:type="dxa"/>
            <w:shd w:val="clear" w:color="auto" w:fill="FBD4B4" w:themeFill="accent6" w:themeFillTint="66"/>
            <w:vAlign w:val="bottom"/>
          </w:tcPr>
          <w:p w14:paraId="738DC196" w14:textId="452553C8" w:rsidR="00013707" w:rsidRDefault="00013707" w:rsidP="00013707">
            <w:pPr>
              <w:rPr>
                <w:rFonts w:ascii="Calibri" w:hAnsi="Calibri"/>
                <w:color w:val="000000"/>
              </w:rPr>
            </w:pPr>
            <w:r>
              <w:rPr>
                <w:rFonts w:ascii="Calibri" w:hAnsi="Calibri"/>
                <w:color w:val="000000"/>
              </w:rPr>
              <w:t>4th-highest</w:t>
            </w:r>
          </w:p>
        </w:tc>
      </w:tr>
      <w:tr w:rsidR="00013707" w:rsidRPr="000F107D" w14:paraId="7A21F18D" w14:textId="77777777" w:rsidTr="009E7196">
        <w:tc>
          <w:tcPr>
            <w:tcW w:w="2451" w:type="dxa"/>
            <w:shd w:val="clear" w:color="auto" w:fill="FABF8F" w:themeFill="accent6" w:themeFillTint="99"/>
            <w:vAlign w:val="bottom"/>
          </w:tcPr>
          <w:p w14:paraId="7BBDF09B" w14:textId="1A9A6CDF" w:rsidR="00013707" w:rsidRDefault="00013707" w:rsidP="00013707">
            <w:pPr>
              <w:rPr>
                <w:rFonts w:ascii="Calibri" w:hAnsi="Calibri"/>
                <w:color w:val="000000"/>
              </w:rPr>
            </w:pPr>
            <w:r>
              <w:rPr>
                <w:rFonts w:ascii="Calibri" w:hAnsi="Calibri"/>
                <w:color w:val="000000"/>
              </w:rPr>
              <w:t xml:space="preserve">Lumsden </w:t>
            </w:r>
          </w:p>
        </w:tc>
        <w:tc>
          <w:tcPr>
            <w:tcW w:w="1353" w:type="dxa"/>
            <w:shd w:val="clear" w:color="auto" w:fill="FBD4B4" w:themeFill="accent6" w:themeFillTint="66"/>
            <w:vAlign w:val="bottom"/>
          </w:tcPr>
          <w:p w14:paraId="40C4595A" w14:textId="4E7A061F" w:rsidR="00013707" w:rsidRDefault="00013707" w:rsidP="00013707">
            <w:pPr>
              <w:jc w:val="center"/>
              <w:rPr>
                <w:rFonts w:ascii="Calibri" w:hAnsi="Calibri"/>
                <w:color w:val="000000"/>
              </w:rPr>
            </w:pPr>
            <w:r>
              <w:rPr>
                <w:rFonts w:ascii="Calibri" w:hAnsi="Calibri"/>
                <w:color w:val="000000"/>
              </w:rPr>
              <w:t>11.4</w:t>
            </w:r>
          </w:p>
        </w:tc>
        <w:tc>
          <w:tcPr>
            <w:tcW w:w="1354" w:type="dxa"/>
            <w:shd w:val="clear" w:color="auto" w:fill="FBD4B4" w:themeFill="accent6" w:themeFillTint="66"/>
            <w:vAlign w:val="bottom"/>
          </w:tcPr>
          <w:p w14:paraId="47A4B307" w14:textId="38FB1F2D" w:rsidR="00013707" w:rsidRDefault="00013707" w:rsidP="00013707">
            <w:pPr>
              <w:jc w:val="center"/>
              <w:rPr>
                <w:rFonts w:ascii="Calibri" w:hAnsi="Calibri"/>
                <w:color w:val="000000"/>
              </w:rPr>
            </w:pPr>
            <w:r>
              <w:rPr>
                <w:rFonts w:ascii="Calibri" w:hAnsi="Calibri"/>
                <w:color w:val="000000"/>
              </w:rPr>
              <w:t>2.3</w:t>
            </w:r>
          </w:p>
        </w:tc>
        <w:tc>
          <w:tcPr>
            <w:tcW w:w="1337" w:type="dxa"/>
            <w:shd w:val="clear" w:color="auto" w:fill="FBD4B4" w:themeFill="accent6" w:themeFillTint="66"/>
            <w:vAlign w:val="bottom"/>
          </w:tcPr>
          <w:p w14:paraId="1474EB83" w14:textId="1D54F7AC" w:rsidR="00013707" w:rsidRDefault="00013707" w:rsidP="00013707">
            <w:pPr>
              <w:jc w:val="center"/>
              <w:rPr>
                <w:rFonts w:ascii="Calibri" w:hAnsi="Calibri"/>
                <w:color w:val="000000"/>
              </w:rPr>
            </w:pPr>
            <w:r>
              <w:rPr>
                <w:rFonts w:ascii="Calibri" w:hAnsi="Calibri"/>
                <w:color w:val="000000"/>
              </w:rPr>
              <w:t>1982</w:t>
            </w:r>
          </w:p>
        </w:tc>
        <w:tc>
          <w:tcPr>
            <w:tcW w:w="2511" w:type="dxa"/>
            <w:shd w:val="clear" w:color="auto" w:fill="FBD4B4" w:themeFill="accent6" w:themeFillTint="66"/>
            <w:vAlign w:val="bottom"/>
          </w:tcPr>
          <w:p w14:paraId="647BBD81" w14:textId="3CB08AD2" w:rsidR="00013707" w:rsidRDefault="00013707" w:rsidP="00013707">
            <w:pPr>
              <w:rPr>
                <w:rFonts w:ascii="Calibri" w:hAnsi="Calibri"/>
                <w:color w:val="000000"/>
              </w:rPr>
            </w:pPr>
            <w:r>
              <w:rPr>
                <w:rFonts w:ascii="Calibri" w:hAnsi="Calibri"/>
                <w:color w:val="000000"/>
              </w:rPr>
              <w:t>Highest</w:t>
            </w:r>
          </w:p>
        </w:tc>
      </w:tr>
      <w:tr w:rsidR="00013707" w:rsidRPr="000F107D" w14:paraId="54140664" w14:textId="77777777" w:rsidTr="009E7196">
        <w:tc>
          <w:tcPr>
            <w:tcW w:w="2451" w:type="dxa"/>
            <w:shd w:val="clear" w:color="auto" w:fill="FABF8F" w:themeFill="accent6" w:themeFillTint="99"/>
            <w:vAlign w:val="bottom"/>
          </w:tcPr>
          <w:p w14:paraId="1B891EBA" w14:textId="7E6BE376" w:rsidR="00013707" w:rsidRDefault="00013707" w:rsidP="00013707">
            <w:pPr>
              <w:rPr>
                <w:rFonts w:ascii="Calibri" w:hAnsi="Calibri"/>
                <w:color w:val="000000"/>
              </w:rPr>
            </w:pPr>
            <w:r>
              <w:rPr>
                <w:rFonts w:ascii="Calibri" w:hAnsi="Calibri"/>
                <w:color w:val="000000"/>
              </w:rPr>
              <w:t xml:space="preserve">Gore </w:t>
            </w:r>
          </w:p>
        </w:tc>
        <w:tc>
          <w:tcPr>
            <w:tcW w:w="1353" w:type="dxa"/>
            <w:shd w:val="clear" w:color="auto" w:fill="FBD4B4" w:themeFill="accent6" w:themeFillTint="66"/>
            <w:vAlign w:val="bottom"/>
          </w:tcPr>
          <w:p w14:paraId="766C80C3" w14:textId="796657C3" w:rsidR="00013707" w:rsidRDefault="00013707" w:rsidP="00013707">
            <w:pPr>
              <w:jc w:val="center"/>
              <w:rPr>
                <w:rFonts w:ascii="Calibri" w:hAnsi="Calibri"/>
                <w:color w:val="000000"/>
              </w:rPr>
            </w:pPr>
            <w:r>
              <w:rPr>
                <w:rFonts w:ascii="Calibri" w:hAnsi="Calibri"/>
                <w:color w:val="000000"/>
              </w:rPr>
              <w:t>11</w:t>
            </w:r>
            <w:r w:rsidR="003F5009">
              <w:rPr>
                <w:rFonts w:ascii="Calibri" w:hAnsi="Calibri"/>
                <w:color w:val="000000"/>
              </w:rPr>
              <w:t>.0</w:t>
            </w:r>
          </w:p>
        </w:tc>
        <w:tc>
          <w:tcPr>
            <w:tcW w:w="1354" w:type="dxa"/>
            <w:shd w:val="clear" w:color="auto" w:fill="FBD4B4" w:themeFill="accent6" w:themeFillTint="66"/>
            <w:vAlign w:val="bottom"/>
          </w:tcPr>
          <w:p w14:paraId="3B94A5B6" w14:textId="632A5673" w:rsidR="00013707" w:rsidRDefault="00013707" w:rsidP="00013707">
            <w:pPr>
              <w:jc w:val="center"/>
              <w:rPr>
                <w:rFonts w:ascii="Calibri" w:hAnsi="Calibri"/>
                <w:color w:val="000000"/>
              </w:rPr>
            </w:pPr>
            <w:r>
              <w:rPr>
                <w:rFonts w:ascii="Calibri" w:hAnsi="Calibri"/>
                <w:color w:val="000000"/>
              </w:rPr>
              <w:t>2.2</w:t>
            </w:r>
          </w:p>
        </w:tc>
        <w:tc>
          <w:tcPr>
            <w:tcW w:w="1337" w:type="dxa"/>
            <w:shd w:val="clear" w:color="auto" w:fill="FBD4B4" w:themeFill="accent6" w:themeFillTint="66"/>
            <w:vAlign w:val="bottom"/>
          </w:tcPr>
          <w:p w14:paraId="50A60E1C" w14:textId="37F95762" w:rsidR="00013707" w:rsidRDefault="00013707" w:rsidP="00013707">
            <w:pPr>
              <w:jc w:val="center"/>
              <w:rPr>
                <w:rFonts w:ascii="Calibri" w:hAnsi="Calibri"/>
                <w:color w:val="000000"/>
              </w:rPr>
            </w:pPr>
            <w:r>
              <w:rPr>
                <w:rFonts w:ascii="Calibri" w:hAnsi="Calibri"/>
                <w:color w:val="000000"/>
              </w:rPr>
              <w:t>1971</w:t>
            </w:r>
          </w:p>
        </w:tc>
        <w:tc>
          <w:tcPr>
            <w:tcW w:w="2511" w:type="dxa"/>
            <w:shd w:val="clear" w:color="auto" w:fill="FBD4B4" w:themeFill="accent6" w:themeFillTint="66"/>
            <w:vAlign w:val="bottom"/>
          </w:tcPr>
          <w:p w14:paraId="0D781D98" w14:textId="7CA866E2" w:rsidR="00013707" w:rsidRDefault="00013707" w:rsidP="00013707">
            <w:pPr>
              <w:rPr>
                <w:rFonts w:ascii="Calibri" w:hAnsi="Calibri"/>
                <w:color w:val="000000"/>
              </w:rPr>
            </w:pPr>
            <w:r>
              <w:rPr>
                <w:rFonts w:ascii="Calibri" w:hAnsi="Calibri"/>
                <w:color w:val="000000"/>
              </w:rPr>
              <w:t>4th-highest</w:t>
            </w:r>
          </w:p>
        </w:tc>
      </w:tr>
      <w:tr w:rsidR="00013707" w:rsidRPr="000F107D" w14:paraId="6A6E8186" w14:textId="77777777" w:rsidTr="009E7196">
        <w:tc>
          <w:tcPr>
            <w:tcW w:w="2451" w:type="dxa"/>
            <w:shd w:val="clear" w:color="auto" w:fill="FABF8F" w:themeFill="accent6" w:themeFillTint="99"/>
            <w:vAlign w:val="bottom"/>
          </w:tcPr>
          <w:p w14:paraId="372FEA0F" w14:textId="3AB39F73" w:rsidR="00013707" w:rsidRDefault="00013707" w:rsidP="00013707">
            <w:pPr>
              <w:rPr>
                <w:rFonts w:ascii="Calibri" w:hAnsi="Calibri"/>
                <w:color w:val="000000"/>
              </w:rPr>
            </w:pPr>
            <w:r>
              <w:rPr>
                <w:rFonts w:ascii="Calibri" w:hAnsi="Calibri"/>
                <w:color w:val="000000"/>
              </w:rPr>
              <w:t xml:space="preserve">Invercargill </w:t>
            </w:r>
          </w:p>
        </w:tc>
        <w:tc>
          <w:tcPr>
            <w:tcW w:w="1353" w:type="dxa"/>
            <w:shd w:val="clear" w:color="auto" w:fill="FBD4B4" w:themeFill="accent6" w:themeFillTint="66"/>
            <w:vAlign w:val="bottom"/>
          </w:tcPr>
          <w:p w14:paraId="44332421" w14:textId="3FF15EB3" w:rsidR="00013707" w:rsidRDefault="00013707" w:rsidP="00013707">
            <w:pPr>
              <w:jc w:val="center"/>
              <w:rPr>
                <w:rFonts w:ascii="Calibri" w:hAnsi="Calibri"/>
                <w:color w:val="000000"/>
              </w:rPr>
            </w:pPr>
            <w:r>
              <w:rPr>
                <w:rFonts w:ascii="Calibri" w:hAnsi="Calibri"/>
                <w:color w:val="000000"/>
              </w:rPr>
              <w:t>11.7</w:t>
            </w:r>
          </w:p>
        </w:tc>
        <w:tc>
          <w:tcPr>
            <w:tcW w:w="1354" w:type="dxa"/>
            <w:shd w:val="clear" w:color="auto" w:fill="FBD4B4" w:themeFill="accent6" w:themeFillTint="66"/>
            <w:vAlign w:val="bottom"/>
          </w:tcPr>
          <w:p w14:paraId="78FDE84B" w14:textId="66E86AB9" w:rsidR="00013707" w:rsidRDefault="00013707" w:rsidP="00013707">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3FC56B13" w14:textId="77A31BCC" w:rsidR="00013707" w:rsidRDefault="00013707" w:rsidP="00013707">
            <w:pPr>
              <w:jc w:val="center"/>
              <w:rPr>
                <w:rFonts w:ascii="Calibri" w:hAnsi="Calibri"/>
                <w:color w:val="000000"/>
              </w:rPr>
            </w:pPr>
            <w:r>
              <w:rPr>
                <w:rFonts w:ascii="Calibri" w:hAnsi="Calibri"/>
                <w:color w:val="000000"/>
              </w:rPr>
              <w:t>1905</w:t>
            </w:r>
          </w:p>
        </w:tc>
        <w:tc>
          <w:tcPr>
            <w:tcW w:w="2511" w:type="dxa"/>
            <w:shd w:val="clear" w:color="auto" w:fill="FBD4B4" w:themeFill="accent6" w:themeFillTint="66"/>
            <w:vAlign w:val="bottom"/>
          </w:tcPr>
          <w:p w14:paraId="13A98C0D" w14:textId="6C98B9D9" w:rsidR="00013707" w:rsidRDefault="00013707" w:rsidP="00013707">
            <w:pPr>
              <w:rPr>
                <w:rFonts w:ascii="Calibri" w:hAnsi="Calibri"/>
                <w:color w:val="000000"/>
              </w:rPr>
            </w:pPr>
            <w:r>
              <w:rPr>
                <w:rFonts w:ascii="Calibri" w:hAnsi="Calibri"/>
                <w:color w:val="000000"/>
              </w:rPr>
              <w:t>3rd-highest</w:t>
            </w:r>
          </w:p>
        </w:tc>
      </w:tr>
      <w:tr w:rsidR="00013707" w:rsidRPr="000F107D" w14:paraId="42A621DE" w14:textId="77777777" w:rsidTr="009E7196">
        <w:tc>
          <w:tcPr>
            <w:tcW w:w="2451" w:type="dxa"/>
            <w:shd w:val="clear" w:color="auto" w:fill="FABF8F" w:themeFill="accent6" w:themeFillTint="99"/>
            <w:vAlign w:val="bottom"/>
          </w:tcPr>
          <w:p w14:paraId="4F2B6DD6" w14:textId="44728405" w:rsidR="00013707" w:rsidRDefault="00013707" w:rsidP="00013707">
            <w:pPr>
              <w:rPr>
                <w:rFonts w:ascii="Calibri" w:hAnsi="Calibri"/>
                <w:color w:val="000000"/>
              </w:rPr>
            </w:pPr>
            <w:r>
              <w:rPr>
                <w:rFonts w:ascii="Calibri" w:hAnsi="Calibri"/>
                <w:color w:val="000000"/>
              </w:rPr>
              <w:t xml:space="preserve">Tiwai Point </w:t>
            </w:r>
          </w:p>
        </w:tc>
        <w:tc>
          <w:tcPr>
            <w:tcW w:w="1353" w:type="dxa"/>
            <w:shd w:val="clear" w:color="auto" w:fill="FBD4B4" w:themeFill="accent6" w:themeFillTint="66"/>
            <w:vAlign w:val="bottom"/>
          </w:tcPr>
          <w:p w14:paraId="50218448" w14:textId="375B6C87" w:rsidR="00013707" w:rsidRDefault="00013707" w:rsidP="00013707">
            <w:pPr>
              <w:jc w:val="center"/>
              <w:rPr>
                <w:rFonts w:ascii="Calibri" w:hAnsi="Calibri"/>
                <w:color w:val="000000"/>
              </w:rPr>
            </w:pPr>
            <w:r>
              <w:rPr>
                <w:rFonts w:ascii="Calibri" w:hAnsi="Calibri"/>
                <w:color w:val="000000"/>
              </w:rPr>
              <w:t>12.2</w:t>
            </w:r>
          </w:p>
        </w:tc>
        <w:tc>
          <w:tcPr>
            <w:tcW w:w="1354" w:type="dxa"/>
            <w:shd w:val="clear" w:color="auto" w:fill="FBD4B4" w:themeFill="accent6" w:themeFillTint="66"/>
            <w:vAlign w:val="bottom"/>
          </w:tcPr>
          <w:p w14:paraId="30DC9A52" w14:textId="6492AF1B" w:rsidR="00013707" w:rsidRDefault="00013707" w:rsidP="00013707">
            <w:pPr>
              <w:jc w:val="center"/>
              <w:rPr>
                <w:rFonts w:ascii="Calibri" w:hAnsi="Calibri"/>
                <w:color w:val="000000"/>
              </w:rPr>
            </w:pPr>
            <w:r>
              <w:rPr>
                <w:rFonts w:ascii="Calibri" w:hAnsi="Calibri"/>
                <w:color w:val="000000"/>
              </w:rPr>
              <w:t>2.2</w:t>
            </w:r>
          </w:p>
        </w:tc>
        <w:tc>
          <w:tcPr>
            <w:tcW w:w="1337" w:type="dxa"/>
            <w:shd w:val="clear" w:color="auto" w:fill="FBD4B4" w:themeFill="accent6" w:themeFillTint="66"/>
            <w:vAlign w:val="bottom"/>
          </w:tcPr>
          <w:p w14:paraId="1A18FF4D" w14:textId="4765B5CD" w:rsidR="00013707" w:rsidRDefault="00013707" w:rsidP="00013707">
            <w:pPr>
              <w:jc w:val="center"/>
              <w:rPr>
                <w:rFonts w:ascii="Calibri" w:hAnsi="Calibri"/>
                <w:color w:val="000000"/>
              </w:rPr>
            </w:pPr>
            <w:r>
              <w:rPr>
                <w:rFonts w:ascii="Calibri" w:hAnsi="Calibri"/>
                <w:color w:val="000000"/>
              </w:rPr>
              <w:t>1970</w:t>
            </w:r>
          </w:p>
        </w:tc>
        <w:tc>
          <w:tcPr>
            <w:tcW w:w="2511" w:type="dxa"/>
            <w:shd w:val="clear" w:color="auto" w:fill="FBD4B4" w:themeFill="accent6" w:themeFillTint="66"/>
            <w:vAlign w:val="bottom"/>
          </w:tcPr>
          <w:p w14:paraId="4C06F9B3" w14:textId="2368267A" w:rsidR="00013707" w:rsidRDefault="00013707" w:rsidP="00013707">
            <w:pPr>
              <w:rPr>
                <w:rFonts w:ascii="Calibri" w:hAnsi="Calibri"/>
                <w:color w:val="000000"/>
              </w:rPr>
            </w:pPr>
            <w:r>
              <w:rPr>
                <w:rFonts w:ascii="Calibri" w:hAnsi="Calibri"/>
                <w:color w:val="000000"/>
              </w:rPr>
              <w:t>Highest</w:t>
            </w:r>
          </w:p>
        </w:tc>
      </w:tr>
      <w:tr w:rsidR="00013707" w:rsidRPr="000F107D" w14:paraId="77ABE528" w14:textId="77777777" w:rsidTr="009E7196">
        <w:tc>
          <w:tcPr>
            <w:tcW w:w="2451" w:type="dxa"/>
            <w:shd w:val="clear" w:color="auto" w:fill="FABF8F" w:themeFill="accent6" w:themeFillTint="99"/>
            <w:vAlign w:val="bottom"/>
          </w:tcPr>
          <w:p w14:paraId="1B797105" w14:textId="1B4E5417" w:rsidR="00013707" w:rsidRDefault="00013707" w:rsidP="00013707">
            <w:pPr>
              <w:rPr>
                <w:rFonts w:ascii="Calibri" w:hAnsi="Calibri"/>
                <w:color w:val="000000"/>
              </w:rPr>
            </w:pPr>
            <w:r>
              <w:rPr>
                <w:rFonts w:ascii="Calibri" w:hAnsi="Calibri"/>
                <w:color w:val="000000"/>
              </w:rPr>
              <w:t xml:space="preserve">South West Cape </w:t>
            </w:r>
          </w:p>
        </w:tc>
        <w:tc>
          <w:tcPr>
            <w:tcW w:w="1353" w:type="dxa"/>
            <w:shd w:val="clear" w:color="auto" w:fill="FBD4B4" w:themeFill="accent6" w:themeFillTint="66"/>
            <w:vAlign w:val="bottom"/>
          </w:tcPr>
          <w:p w14:paraId="1CF19E31" w14:textId="4AAC6CC5" w:rsidR="00013707" w:rsidRDefault="00013707" w:rsidP="00013707">
            <w:pPr>
              <w:jc w:val="center"/>
              <w:rPr>
                <w:rFonts w:ascii="Calibri" w:hAnsi="Calibri"/>
                <w:color w:val="000000"/>
              </w:rPr>
            </w:pPr>
            <w:r>
              <w:rPr>
                <w:rFonts w:ascii="Calibri" w:hAnsi="Calibri"/>
                <w:color w:val="000000"/>
              </w:rPr>
              <w:t>10.9</w:t>
            </w:r>
          </w:p>
        </w:tc>
        <w:tc>
          <w:tcPr>
            <w:tcW w:w="1354" w:type="dxa"/>
            <w:shd w:val="clear" w:color="auto" w:fill="FBD4B4" w:themeFill="accent6" w:themeFillTint="66"/>
            <w:vAlign w:val="bottom"/>
          </w:tcPr>
          <w:p w14:paraId="7C4E7B50" w14:textId="432B084D" w:rsidR="00013707" w:rsidRDefault="00013707" w:rsidP="00013707">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69DDB122" w14:textId="0A5748A7" w:rsidR="00013707" w:rsidRDefault="00013707" w:rsidP="00013707">
            <w:pPr>
              <w:jc w:val="center"/>
              <w:rPr>
                <w:rFonts w:ascii="Calibri" w:hAnsi="Calibri"/>
                <w:color w:val="000000"/>
              </w:rPr>
            </w:pPr>
            <w:r>
              <w:rPr>
                <w:rFonts w:ascii="Calibri" w:hAnsi="Calibri"/>
                <w:color w:val="000000"/>
              </w:rPr>
              <w:t>1991</w:t>
            </w:r>
          </w:p>
        </w:tc>
        <w:tc>
          <w:tcPr>
            <w:tcW w:w="2511" w:type="dxa"/>
            <w:shd w:val="clear" w:color="auto" w:fill="FBD4B4" w:themeFill="accent6" w:themeFillTint="66"/>
            <w:vAlign w:val="bottom"/>
          </w:tcPr>
          <w:p w14:paraId="78E155F7" w14:textId="59CD2332" w:rsidR="00013707" w:rsidRDefault="00013707" w:rsidP="00013707">
            <w:pPr>
              <w:rPr>
                <w:rFonts w:ascii="Calibri" w:hAnsi="Calibri"/>
                <w:color w:val="000000"/>
              </w:rPr>
            </w:pPr>
            <w:r>
              <w:rPr>
                <w:rFonts w:ascii="Calibri" w:hAnsi="Calibri"/>
                <w:color w:val="000000"/>
              </w:rPr>
              <w:t>2nd-highest</w:t>
            </w:r>
          </w:p>
        </w:tc>
      </w:tr>
      <w:tr w:rsidR="00013707" w:rsidRPr="000F107D" w14:paraId="490C8976" w14:textId="77777777" w:rsidTr="009E7196">
        <w:tc>
          <w:tcPr>
            <w:tcW w:w="2451" w:type="dxa"/>
            <w:shd w:val="clear" w:color="auto" w:fill="FABF8F" w:themeFill="accent6" w:themeFillTint="99"/>
            <w:vAlign w:val="bottom"/>
          </w:tcPr>
          <w:p w14:paraId="4F020504" w14:textId="0AF7CD8D" w:rsidR="00013707" w:rsidRDefault="00013707" w:rsidP="00013707">
            <w:pPr>
              <w:rPr>
                <w:rFonts w:ascii="Calibri" w:hAnsi="Calibri"/>
                <w:color w:val="000000"/>
              </w:rPr>
            </w:pPr>
            <w:r>
              <w:rPr>
                <w:rFonts w:ascii="Calibri" w:hAnsi="Calibri"/>
                <w:color w:val="000000"/>
              </w:rPr>
              <w:lastRenderedPageBreak/>
              <w:t xml:space="preserve">Campbell Island </w:t>
            </w:r>
          </w:p>
        </w:tc>
        <w:tc>
          <w:tcPr>
            <w:tcW w:w="1353" w:type="dxa"/>
            <w:shd w:val="clear" w:color="auto" w:fill="FBD4B4" w:themeFill="accent6" w:themeFillTint="66"/>
            <w:vAlign w:val="bottom"/>
          </w:tcPr>
          <w:p w14:paraId="1B873768" w14:textId="00ACBCDB" w:rsidR="00013707" w:rsidRDefault="00013707" w:rsidP="00013707">
            <w:pPr>
              <w:jc w:val="center"/>
              <w:rPr>
                <w:rFonts w:ascii="Calibri" w:hAnsi="Calibri"/>
                <w:color w:val="000000"/>
              </w:rPr>
            </w:pPr>
            <w:r>
              <w:rPr>
                <w:rFonts w:ascii="Calibri" w:hAnsi="Calibri"/>
                <w:color w:val="000000"/>
              </w:rPr>
              <w:t>8.5</w:t>
            </w:r>
          </w:p>
        </w:tc>
        <w:tc>
          <w:tcPr>
            <w:tcW w:w="1354" w:type="dxa"/>
            <w:shd w:val="clear" w:color="auto" w:fill="FBD4B4" w:themeFill="accent6" w:themeFillTint="66"/>
            <w:vAlign w:val="bottom"/>
          </w:tcPr>
          <w:p w14:paraId="2D65592A" w14:textId="0D0C2B9A" w:rsidR="00013707" w:rsidRDefault="00013707" w:rsidP="00013707">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241A6592" w14:textId="197F660B" w:rsidR="00013707" w:rsidRDefault="00013707" w:rsidP="00013707">
            <w:pPr>
              <w:jc w:val="center"/>
              <w:rPr>
                <w:rFonts w:ascii="Calibri" w:hAnsi="Calibri"/>
                <w:color w:val="000000"/>
              </w:rPr>
            </w:pPr>
            <w:r>
              <w:rPr>
                <w:rFonts w:ascii="Calibri" w:hAnsi="Calibri"/>
                <w:color w:val="000000"/>
              </w:rPr>
              <w:t>1991</w:t>
            </w:r>
          </w:p>
        </w:tc>
        <w:tc>
          <w:tcPr>
            <w:tcW w:w="2511" w:type="dxa"/>
            <w:shd w:val="clear" w:color="auto" w:fill="FBD4B4" w:themeFill="accent6" w:themeFillTint="66"/>
            <w:vAlign w:val="bottom"/>
          </w:tcPr>
          <w:p w14:paraId="23B74631" w14:textId="3E1F9BC9" w:rsidR="00013707" w:rsidRDefault="00013707" w:rsidP="00013707">
            <w:pPr>
              <w:rPr>
                <w:rFonts w:ascii="Calibri" w:hAnsi="Calibri"/>
                <w:color w:val="000000"/>
              </w:rPr>
            </w:pPr>
            <w:r>
              <w:rPr>
                <w:rFonts w:ascii="Calibri" w:hAnsi="Calibri"/>
                <w:color w:val="000000"/>
              </w:rPr>
              <w:t>Highest</w:t>
            </w:r>
          </w:p>
        </w:tc>
      </w:tr>
    </w:tbl>
    <w:p w14:paraId="1A65D41F" w14:textId="77777777" w:rsidR="008C7284" w:rsidRDefault="008C7284" w:rsidP="009F2027">
      <w:pPr>
        <w:autoSpaceDE w:val="0"/>
        <w:autoSpaceDN w:val="0"/>
        <w:adjustRightInd w:val="0"/>
        <w:spacing w:after="0"/>
        <w:rPr>
          <w:rFonts w:cstheme="minorHAnsi"/>
          <w:b/>
          <w:bCs/>
        </w:rPr>
      </w:pPr>
    </w:p>
    <w:p w14:paraId="04D82D1B" w14:textId="77777777" w:rsidR="00DD3C89" w:rsidRDefault="00DD3C89" w:rsidP="009F2027">
      <w:pPr>
        <w:autoSpaceDE w:val="0"/>
        <w:autoSpaceDN w:val="0"/>
        <w:adjustRightInd w:val="0"/>
        <w:spacing w:after="0"/>
        <w:rPr>
          <w:rFonts w:cstheme="minorHAnsi"/>
          <w:b/>
          <w:bCs/>
        </w:rPr>
      </w:pPr>
    </w:p>
    <w:p w14:paraId="67958AC0" w14:textId="368A2FE8" w:rsidR="009F2027" w:rsidRPr="002F2E9B" w:rsidRDefault="009F2027" w:rsidP="009F2027">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Pr>
          <w:rFonts w:cstheme="minorHAnsi"/>
          <w:b/>
          <w:bCs/>
        </w:rPr>
        <w:t>mean minimum</w:t>
      </w:r>
      <w:r w:rsidRPr="002F2E9B">
        <w:rPr>
          <w:rFonts w:cstheme="minorHAnsi"/>
          <w:b/>
          <w:bCs/>
        </w:rPr>
        <w:t xml:space="preserve"> air temperatures </w:t>
      </w:r>
      <w:r w:rsidRPr="0073157D">
        <w:rPr>
          <w:rFonts w:cstheme="minorHAnsi"/>
          <w:b/>
          <w:bCs/>
        </w:rPr>
        <w:t xml:space="preserve">for </w:t>
      </w:r>
      <w:r>
        <w:rPr>
          <w:rFonts w:cstheme="minorHAnsi"/>
          <w:b/>
          <w:bCs/>
        </w:rPr>
        <w:t xml:space="preserve">June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068"/>
        <w:gridCol w:w="1772"/>
        <w:gridCol w:w="1796"/>
        <w:gridCol w:w="1485"/>
        <w:gridCol w:w="1885"/>
      </w:tblGrid>
      <w:tr w:rsidR="009F2027" w:rsidRPr="000F107D" w14:paraId="4E13CD73" w14:textId="77777777" w:rsidTr="009F2027">
        <w:tc>
          <w:tcPr>
            <w:tcW w:w="2068" w:type="dxa"/>
            <w:shd w:val="clear" w:color="auto" w:fill="7E0000"/>
          </w:tcPr>
          <w:p w14:paraId="6EF8CC4D" w14:textId="77777777" w:rsidR="009F2027" w:rsidRPr="0063340E" w:rsidRDefault="009F2027" w:rsidP="009F2027">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772" w:type="dxa"/>
            <w:shd w:val="clear" w:color="auto" w:fill="7E0000"/>
          </w:tcPr>
          <w:p w14:paraId="59C29D08" w14:textId="77777777" w:rsidR="009F2027" w:rsidRPr="0063340E" w:rsidRDefault="009F2027" w:rsidP="009F2027">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maximum</w:t>
            </w:r>
          </w:p>
          <w:p w14:paraId="1A0F2DE0" w14:textId="77777777" w:rsidR="009F2027" w:rsidRPr="0063340E" w:rsidRDefault="009F2027" w:rsidP="009F2027">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796" w:type="dxa"/>
            <w:shd w:val="clear" w:color="auto" w:fill="7E0000"/>
          </w:tcPr>
          <w:p w14:paraId="535FA86A" w14:textId="77777777" w:rsidR="009F2027" w:rsidRPr="0063340E" w:rsidRDefault="009F2027" w:rsidP="009F2027">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485" w:type="dxa"/>
            <w:shd w:val="clear" w:color="auto" w:fill="7E0000"/>
          </w:tcPr>
          <w:p w14:paraId="17CCD3A3" w14:textId="77777777" w:rsidR="009F2027" w:rsidRPr="0063340E" w:rsidRDefault="009F2027" w:rsidP="009F2027">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1885" w:type="dxa"/>
            <w:shd w:val="clear" w:color="auto" w:fill="7E0000"/>
          </w:tcPr>
          <w:p w14:paraId="27DFC1A0" w14:textId="77777777" w:rsidR="009F2027" w:rsidRPr="0063340E" w:rsidRDefault="009F2027" w:rsidP="009F2027">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9F2027" w:rsidRPr="000F107D" w14:paraId="494C09A2" w14:textId="77777777" w:rsidTr="009F2027">
        <w:tc>
          <w:tcPr>
            <w:tcW w:w="9006" w:type="dxa"/>
            <w:gridSpan w:val="5"/>
            <w:shd w:val="clear" w:color="auto" w:fill="E36C0A" w:themeFill="accent6" w:themeFillShade="BF"/>
          </w:tcPr>
          <w:p w14:paraId="68BD82B3" w14:textId="77777777" w:rsidR="009F2027" w:rsidRPr="000F107D" w:rsidRDefault="009F2027" w:rsidP="009F2027">
            <w:pPr>
              <w:autoSpaceDE w:val="0"/>
              <w:autoSpaceDN w:val="0"/>
              <w:adjustRightInd w:val="0"/>
              <w:spacing w:before="20" w:after="20"/>
              <w:rPr>
                <w:rFonts w:cstheme="minorHAnsi"/>
                <w:bCs/>
                <w:highlight w:val="yellow"/>
              </w:rPr>
            </w:pPr>
            <w:r w:rsidRPr="0063340E">
              <w:rPr>
                <w:rFonts w:cstheme="minorHAnsi"/>
                <w:bCs/>
                <w:color w:val="FFFFFF" w:themeColor="background1"/>
              </w:rPr>
              <w:t>HIgh records or near-records</w:t>
            </w:r>
          </w:p>
        </w:tc>
      </w:tr>
      <w:tr w:rsidR="003F5009" w:rsidRPr="000F107D" w14:paraId="6EC33B97" w14:textId="77777777" w:rsidTr="009F2027">
        <w:tc>
          <w:tcPr>
            <w:tcW w:w="2068" w:type="dxa"/>
            <w:shd w:val="clear" w:color="auto" w:fill="FABF8F" w:themeFill="accent6" w:themeFillTint="99"/>
            <w:vAlign w:val="bottom"/>
          </w:tcPr>
          <w:p w14:paraId="051A6851" w14:textId="13031C6E" w:rsidR="003F5009" w:rsidRPr="006608E9" w:rsidRDefault="003F5009" w:rsidP="003F5009">
            <w:pPr>
              <w:rPr>
                <w:rFonts w:ascii="Calibri" w:hAnsi="Calibri"/>
                <w:color w:val="FF0000"/>
              </w:rPr>
            </w:pPr>
            <w:r>
              <w:rPr>
                <w:rFonts w:ascii="Calibri" w:hAnsi="Calibri"/>
                <w:color w:val="000000"/>
              </w:rPr>
              <w:t>Cape Reinga</w:t>
            </w:r>
          </w:p>
        </w:tc>
        <w:tc>
          <w:tcPr>
            <w:tcW w:w="1772" w:type="dxa"/>
            <w:shd w:val="clear" w:color="auto" w:fill="FBD4B4" w:themeFill="accent6" w:themeFillTint="66"/>
            <w:vAlign w:val="bottom"/>
          </w:tcPr>
          <w:p w14:paraId="6120A472" w14:textId="47C89F91" w:rsidR="003F5009" w:rsidRPr="006608E9" w:rsidRDefault="003F5009" w:rsidP="003F5009">
            <w:pPr>
              <w:jc w:val="center"/>
              <w:rPr>
                <w:rFonts w:ascii="Calibri" w:hAnsi="Calibri"/>
                <w:color w:val="FF0000"/>
              </w:rPr>
            </w:pPr>
            <w:r>
              <w:rPr>
                <w:rFonts w:ascii="Calibri" w:hAnsi="Calibri"/>
                <w:color w:val="000000"/>
              </w:rPr>
              <w:t>12.8</w:t>
            </w:r>
          </w:p>
        </w:tc>
        <w:tc>
          <w:tcPr>
            <w:tcW w:w="1796" w:type="dxa"/>
            <w:shd w:val="clear" w:color="auto" w:fill="FBD4B4" w:themeFill="accent6" w:themeFillTint="66"/>
            <w:vAlign w:val="bottom"/>
          </w:tcPr>
          <w:p w14:paraId="3C518C05" w14:textId="34454C7A" w:rsidR="003F5009" w:rsidRPr="006608E9" w:rsidRDefault="003F5009" w:rsidP="003F5009">
            <w:pPr>
              <w:jc w:val="center"/>
              <w:rPr>
                <w:rFonts w:ascii="Calibri" w:hAnsi="Calibri"/>
                <w:color w:val="FF0000"/>
              </w:rPr>
            </w:pPr>
            <w:r>
              <w:rPr>
                <w:rFonts w:ascii="Calibri" w:hAnsi="Calibri"/>
                <w:color w:val="000000"/>
              </w:rPr>
              <w:t>1.6</w:t>
            </w:r>
          </w:p>
        </w:tc>
        <w:tc>
          <w:tcPr>
            <w:tcW w:w="1485" w:type="dxa"/>
            <w:shd w:val="clear" w:color="auto" w:fill="FBD4B4" w:themeFill="accent6" w:themeFillTint="66"/>
            <w:vAlign w:val="bottom"/>
          </w:tcPr>
          <w:p w14:paraId="1F757728" w14:textId="7D3AADD2" w:rsidR="003F5009" w:rsidRPr="006608E9" w:rsidRDefault="003F5009" w:rsidP="003F5009">
            <w:pPr>
              <w:jc w:val="center"/>
              <w:rPr>
                <w:rFonts w:ascii="Calibri" w:hAnsi="Calibri"/>
                <w:color w:val="FF0000"/>
              </w:rPr>
            </w:pPr>
            <w:r>
              <w:rPr>
                <w:rFonts w:ascii="Calibri" w:hAnsi="Calibri"/>
                <w:color w:val="000000"/>
              </w:rPr>
              <w:t>1951</w:t>
            </w:r>
          </w:p>
        </w:tc>
        <w:tc>
          <w:tcPr>
            <w:tcW w:w="1885" w:type="dxa"/>
            <w:shd w:val="clear" w:color="auto" w:fill="FBD4B4" w:themeFill="accent6" w:themeFillTint="66"/>
            <w:vAlign w:val="bottom"/>
          </w:tcPr>
          <w:p w14:paraId="7868FD1D" w14:textId="4A66B197" w:rsidR="003F5009" w:rsidRPr="006608E9" w:rsidRDefault="003F5009" w:rsidP="003F5009">
            <w:pPr>
              <w:rPr>
                <w:rFonts w:ascii="Calibri" w:hAnsi="Calibri"/>
                <w:color w:val="FF0000"/>
              </w:rPr>
            </w:pPr>
            <w:r>
              <w:rPr>
                <w:rFonts w:ascii="Calibri" w:hAnsi="Calibri"/>
                <w:color w:val="000000"/>
              </w:rPr>
              <w:t>2nd-highest</w:t>
            </w:r>
          </w:p>
        </w:tc>
      </w:tr>
      <w:tr w:rsidR="003F5009" w:rsidRPr="000F107D" w14:paraId="47E3712F" w14:textId="77777777" w:rsidTr="009F2027">
        <w:tc>
          <w:tcPr>
            <w:tcW w:w="2068" w:type="dxa"/>
            <w:shd w:val="clear" w:color="auto" w:fill="FABF8F" w:themeFill="accent6" w:themeFillTint="99"/>
            <w:vAlign w:val="bottom"/>
          </w:tcPr>
          <w:p w14:paraId="52D20C03" w14:textId="1FE2689A" w:rsidR="003F5009" w:rsidRDefault="003F5009" w:rsidP="003F5009">
            <w:pPr>
              <w:rPr>
                <w:rFonts w:ascii="Calibri" w:hAnsi="Calibri"/>
                <w:color w:val="000000"/>
              </w:rPr>
            </w:pPr>
            <w:r>
              <w:rPr>
                <w:rFonts w:ascii="Calibri" w:hAnsi="Calibri"/>
                <w:color w:val="000000"/>
              </w:rPr>
              <w:t xml:space="preserve">Kaitaia </w:t>
            </w:r>
          </w:p>
        </w:tc>
        <w:tc>
          <w:tcPr>
            <w:tcW w:w="1772" w:type="dxa"/>
            <w:shd w:val="clear" w:color="auto" w:fill="FBD4B4" w:themeFill="accent6" w:themeFillTint="66"/>
            <w:vAlign w:val="bottom"/>
          </w:tcPr>
          <w:p w14:paraId="5F23A82E" w14:textId="0BD94660" w:rsidR="003F5009" w:rsidRDefault="003F5009" w:rsidP="003F5009">
            <w:pPr>
              <w:jc w:val="center"/>
              <w:rPr>
                <w:rFonts w:ascii="Calibri" w:hAnsi="Calibri"/>
                <w:color w:val="000000"/>
              </w:rPr>
            </w:pPr>
            <w:r>
              <w:rPr>
                <w:rFonts w:ascii="Calibri" w:hAnsi="Calibri"/>
                <w:color w:val="000000"/>
              </w:rPr>
              <w:t>11.3</w:t>
            </w:r>
          </w:p>
        </w:tc>
        <w:tc>
          <w:tcPr>
            <w:tcW w:w="1796" w:type="dxa"/>
            <w:shd w:val="clear" w:color="auto" w:fill="FBD4B4" w:themeFill="accent6" w:themeFillTint="66"/>
            <w:vAlign w:val="bottom"/>
          </w:tcPr>
          <w:p w14:paraId="75F7C56C" w14:textId="3DF1C05C"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3D5DC2D6" w14:textId="5699663E" w:rsidR="003F5009" w:rsidRDefault="003F5009" w:rsidP="003F5009">
            <w:pPr>
              <w:jc w:val="center"/>
              <w:rPr>
                <w:rFonts w:ascii="Calibri" w:hAnsi="Calibri"/>
                <w:color w:val="000000"/>
              </w:rPr>
            </w:pPr>
            <w:r>
              <w:rPr>
                <w:rFonts w:ascii="Calibri" w:hAnsi="Calibri"/>
                <w:color w:val="000000"/>
              </w:rPr>
              <w:t>1948</w:t>
            </w:r>
          </w:p>
        </w:tc>
        <w:tc>
          <w:tcPr>
            <w:tcW w:w="1885" w:type="dxa"/>
            <w:shd w:val="clear" w:color="auto" w:fill="FBD4B4" w:themeFill="accent6" w:themeFillTint="66"/>
            <w:vAlign w:val="bottom"/>
          </w:tcPr>
          <w:p w14:paraId="5108564C" w14:textId="15427FB1" w:rsidR="003F5009" w:rsidRDefault="003F5009" w:rsidP="003F5009">
            <w:pPr>
              <w:rPr>
                <w:rFonts w:ascii="Calibri" w:hAnsi="Calibri"/>
                <w:color w:val="000000"/>
              </w:rPr>
            </w:pPr>
            <w:r>
              <w:rPr>
                <w:rFonts w:ascii="Calibri" w:hAnsi="Calibri"/>
                <w:color w:val="000000"/>
              </w:rPr>
              <w:t>2nd-highest</w:t>
            </w:r>
          </w:p>
        </w:tc>
      </w:tr>
      <w:tr w:rsidR="003F5009" w:rsidRPr="000F107D" w14:paraId="6DFBB150" w14:textId="77777777" w:rsidTr="009F2027">
        <w:tc>
          <w:tcPr>
            <w:tcW w:w="2068" w:type="dxa"/>
            <w:shd w:val="clear" w:color="auto" w:fill="FABF8F" w:themeFill="accent6" w:themeFillTint="99"/>
            <w:vAlign w:val="bottom"/>
          </w:tcPr>
          <w:p w14:paraId="7B79EE2A" w14:textId="0A001C2C" w:rsidR="003F5009" w:rsidRDefault="003F5009" w:rsidP="003F5009">
            <w:pPr>
              <w:rPr>
                <w:rFonts w:ascii="Calibri" w:hAnsi="Calibri"/>
                <w:color w:val="000000"/>
              </w:rPr>
            </w:pPr>
            <w:r>
              <w:rPr>
                <w:rFonts w:ascii="Calibri" w:hAnsi="Calibri"/>
                <w:color w:val="000000"/>
              </w:rPr>
              <w:t xml:space="preserve">Kerikeri </w:t>
            </w:r>
          </w:p>
        </w:tc>
        <w:tc>
          <w:tcPr>
            <w:tcW w:w="1772" w:type="dxa"/>
            <w:shd w:val="clear" w:color="auto" w:fill="FBD4B4" w:themeFill="accent6" w:themeFillTint="66"/>
            <w:vAlign w:val="bottom"/>
          </w:tcPr>
          <w:p w14:paraId="0FB2B626" w14:textId="59FAA996" w:rsidR="003F5009" w:rsidRDefault="003F5009" w:rsidP="003F5009">
            <w:pPr>
              <w:jc w:val="center"/>
              <w:rPr>
                <w:rFonts w:ascii="Calibri" w:hAnsi="Calibri"/>
                <w:color w:val="000000"/>
              </w:rPr>
            </w:pPr>
            <w:r>
              <w:rPr>
                <w:rFonts w:ascii="Calibri" w:hAnsi="Calibri"/>
                <w:color w:val="000000"/>
              </w:rPr>
              <w:t>9.6</w:t>
            </w:r>
          </w:p>
        </w:tc>
        <w:tc>
          <w:tcPr>
            <w:tcW w:w="1796" w:type="dxa"/>
            <w:shd w:val="clear" w:color="auto" w:fill="FBD4B4" w:themeFill="accent6" w:themeFillTint="66"/>
            <w:vAlign w:val="bottom"/>
          </w:tcPr>
          <w:p w14:paraId="56029111" w14:textId="7E6D56BF"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3B841B08" w14:textId="0822E1B9" w:rsidR="003F5009" w:rsidRDefault="003F5009" w:rsidP="003F5009">
            <w:pPr>
              <w:jc w:val="center"/>
              <w:rPr>
                <w:rFonts w:ascii="Calibri" w:hAnsi="Calibri"/>
                <w:color w:val="000000"/>
              </w:rPr>
            </w:pPr>
            <w:r>
              <w:rPr>
                <w:rFonts w:ascii="Calibri" w:hAnsi="Calibri"/>
                <w:color w:val="000000"/>
              </w:rPr>
              <w:t>1981</w:t>
            </w:r>
          </w:p>
        </w:tc>
        <w:tc>
          <w:tcPr>
            <w:tcW w:w="1885" w:type="dxa"/>
            <w:shd w:val="clear" w:color="auto" w:fill="FBD4B4" w:themeFill="accent6" w:themeFillTint="66"/>
            <w:vAlign w:val="bottom"/>
          </w:tcPr>
          <w:p w14:paraId="560DE449" w14:textId="7DED52C2" w:rsidR="003F5009" w:rsidRDefault="003F5009" w:rsidP="003F5009">
            <w:pPr>
              <w:rPr>
                <w:rFonts w:ascii="Calibri" w:hAnsi="Calibri"/>
                <w:color w:val="000000"/>
              </w:rPr>
            </w:pPr>
            <w:r>
              <w:rPr>
                <w:rFonts w:ascii="Calibri" w:hAnsi="Calibri"/>
                <w:color w:val="000000"/>
              </w:rPr>
              <w:t>3rd-highest</w:t>
            </w:r>
          </w:p>
        </w:tc>
      </w:tr>
      <w:tr w:rsidR="003F5009" w:rsidRPr="000F107D" w14:paraId="1D4B4DE2" w14:textId="77777777" w:rsidTr="009F2027">
        <w:tc>
          <w:tcPr>
            <w:tcW w:w="2068" w:type="dxa"/>
            <w:shd w:val="clear" w:color="auto" w:fill="FABF8F" w:themeFill="accent6" w:themeFillTint="99"/>
            <w:vAlign w:val="bottom"/>
          </w:tcPr>
          <w:p w14:paraId="6BCE405F" w14:textId="504DB563" w:rsidR="003F5009" w:rsidRDefault="003F5009" w:rsidP="003F5009">
            <w:pPr>
              <w:rPr>
                <w:rFonts w:ascii="Calibri" w:hAnsi="Calibri"/>
                <w:color w:val="000000"/>
              </w:rPr>
            </w:pPr>
            <w:r>
              <w:rPr>
                <w:rFonts w:ascii="Calibri" w:hAnsi="Calibri"/>
                <w:color w:val="000000"/>
              </w:rPr>
              <w:t xml:space="preserve">Kaikohe </w:t>
            </w:r>
          </w:p>
        </w:tc>
        <w:tc>
          <w:tcPr>
            <w:tcW w:w="1772" w:type="dxa"/>
            <w:shd w:val="clear" w:color="auto" w:fill="FBD4B4" w:themeFill="accent6" w:themeFillTint="66"/>
            <w:vAlign w:val="bottom"/>
          </w:tcPr>
          <w:p w14:paraId="62887585" w14:textId="701D1093" w:rsidR="003F5009" w:rsidRDefault="003F5009" w:rsidP="003F5009">
            <w:pPr>
              <w:jc w:val="center"/>
              <w:rPr>
                <w:rFonts w:ascii="Calibri" w:hAnsi="Calibri"/>
                <w:color w:val="000000"/>
              </w:rPr>
            </w:pPr>
            <w:r>
              <w:rPr>
                <w:rFonts w:ascii="Calibri" w:hAnsi="Calibri"/>
                <w:color w:val="000000"/>
              </w:rPr>
              <w:t>10.8</w:t>
            </w:r>
          </w:p>
        </w:tc>
        <w:tc>
          <w:tcPr>
            <w:tcW w:w="1796" w:type="dxa"/>
            <w:shd w:val="clear" w:color="auto" w:fill="FBD4B4" w:themeFill="accent6" w:themeFillTint="66"/>
            <w:vAlign w:val="bottom"/>
          </w:tcPr>
          <w:p w14:paraId="281156A5" w14:textId="43A5C89C"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3C35BDED" w14:textId="686D4774" w:rsidR="003F5009" w:rsidRDefault="003F5009" w:rsidP="003F5009">
            <w:pPr>
              <w:jc w:val="center"/>
              <w:rPr>
                <w:rFonts w:ascii="Calibri" w:hAnsi="Calibri"/>
                <w:color w:val="000000"/>
              </w:rPr>
            </w:pPr>
            <w:r>
              <w:rPr>
                <w:rFonts w:ascii="Calibri" w:hAnsi="Calibri"/>
                <w:color w:val="000000"/>
              </w:rPr>
              <w:t>1973</w:t>
            </w:r>
          </w:p>
        </w:tc>
        <w:tc>
          <w:tcPr>
            <w:tcW w:w="1885" w:type="dxa"/>
            <w:shd w:val="clear" w:color="auto" w:fill="FBD4B4" w:themeFill="accent6" w:themeFillTint="66"/>
            <w:vAlign w:val="bottom"/>
          </w:tcPr>
          <w:p w14:paraId="74C3F999" w14:textId="1801E785" w:rsidR="003F5009" w:rsidRDefault="003F5009" w:rsidP="003F5009">
            <w:pPr>
              <w:rPr>
                <w:rFonts w:ascii="Calibri" w:hAnsi="Calibri"/>
                <w:color w:val="000000"/>
              </w:rPr>
            </w:pPr>
            <w:r>
              <w:rPr>
                <w:rFonts w:ascii="Calibri" w:hAnsi="Calibri"/>
                <w:color w:val="000000"/>
              </w:rPr>
              <w:t>3rd-highest</w:t>
            </w:r>
          </w:p>
        </w:tc>
      </w:tr>
      <w:tr w:rsidR="003F5009" w:rsidRPr="000F107D" w14:paraId="18219D14" w14:textId="77777777" w:rsidTr="009F2027">
        <w:tc>
          <w:tcPr>
            <w:tcW w:w="2068" w:type="dxa"/>
            <w:shd w:val="clear" w:color="auto" w:fill="FABF8F" w:themeFill="accent6" w:themeFillTint="99"/>
            <w:vAlign w:val="bottom"/>
          </w:tcPr>
          <w:p w14:paraId="6CF78EC5" w14:textId="1077D74B" w:rsidR="003F5009" w:rsidRDefault="003F5009" w:rsidP="003F5009">
            <w:pPr>
              <w:rPr>
                <w:rFonts w:ascii="Calibri" w:hAnsi="Calibri"/>
                <w:color w:val="000000"/>
              </w:rPr>
            </w:pPr>
            <w:r>
              <w:rPr>
                <w:rFonts w:ascii="Calibri" w:hAnsi="Calibri"/>
                <w:color w:val="000000"/>
              </w:rPr>
              <w:t xml:space="preserve">Dargaville </w:t>
            </w:r>
          </w:p>
        </w:tc>
        <w:tc>
          <w:tcPr>
            <w:tcW w:w="1772" w:type="dxa"/>
            <w:shd w:val="clear" w:color="auto" w:fill="FBD4B4" w:themeFill="accent6" w:themeFillTint="66"/>
            <w:vAlign w:val="bottom"/>
          </w:tcPr>
          <w:p w14:paraId="702D1A31" w14:textId="3544DEF0" w:rsidR="003F5009" w:rsidRDefault="003F5009" w:rsidP="003F5009">
            <w:pPr>
              <w:jc w:val="center"/>
              <w:rPr>
                <w:rFonts w:ascii="Calibri" w:hAnsi="Calibri"/>
                <w:color w:val="000000"/>
              </w:rPr>
            </w:pPr>
            <w:r>
              <w:rPr>
                <w:rFonts w:ascii="Calibri" w:hAnsi="Calibri"/>
                <w:color w:val="000000"/>
              </w:rPr>
              <w:t>10.2</w:t>
            </w:r>
          </w:p>
        </w:tc>
        <w:tc>
          <w:tcPr>
            <w:tcW w:w="1796" w:type="dxa"/>
            <w:shd w:val="clear" w:color="auto" w:fill="FBD4B4" w:themeFill="accent6" w:themeFillTint="66"/>
            <w:vAlign w:val="bottom"/>
          </w:tcPr>
          <w:p w14:paraId="0D52C91B" w14:textId="0929A950" w:rsidR="003F5009" w:rsidRDefault="003F5009" w:rsidP="003F5009">
            <w:pPr>
              <w:jc w:val="center"/>
              <w:rPr>
                <w:rFonts w:ascii="Calibri" w:hAnsi="Calibri"/>
                <w:color w:val="000000"/>
              </w:rPr>
            </w:pPr>
            <w:r>
              <w:rPr>
                <w:rFonts w:ascii="Calibri" w:hAnsi="Calibri"/>
                <w:color w:val="000000"/>
              </w:rPr>
              <w:t>1.3</w:t>
            </w:r>
          </w:p>
        </w:tc>
        <w:tc>
          <w:tcPr>
            <w:tcW w:w="1485" w:type="dxa"/>
            <w:shd w:val="clear" w:color="auto" w:fill="FBD4B4" w:themeFill="accent6" w:themeFillTint="66"/>
            <w:vAlign w:val="bottom"/>
          </w:tcPr>
          <w:p w14:paraId="3BF9DBAA" w14:textId="26698FAE" w:rsidR="003F5009" w:rsidRDefault="003F5009" w:rsidP="003F5009">
            <w:pPr>
              <w:jc w:val="center"/>
              <w:rPr>
                <w:rFonts w:ascii="Calibri" w:hAnsi="Calibri"/>
                <w:color w:val="000000"/>
              </w:rPr>
            </w:pPr>
            <w:r>
              <w:rPr>
                <w:rFonts w:ascii="Calibri" w:hAnsi="Calibri"/>
                <w:color w:val="000000"/>
              </w:rPr>
              <w:t>1943</w:t>
            </w:r>
          </w:p>
        </w:tc>
        <w:tc>
          <w:tcPr>
            <w:tcW w:w="1885" w:type="dxa"/>
            <w:shd w:val="clear" w:color="auto" w:fill="FBD4B4" w:themeFill="accent6" w:themeFillTint="66"/>
            <w:vAlign w:val="bottom"/>
          </w:tcPr>
          <w:p w14:paraId="7B6CCDD7" w14:textId="040C6FFB" w:rsidR="003F5009" w:rsidRDefault="003F5009" w:rsidP="003F5009">
            <w:pPr>
              <w:rPr>
                <w:rFonts w:ascii="Calibri" w:hAnsi="Calibri"/>
                <w:color w:val="000000"/>
              </w:rPr>
            </w:pPr>
            <w:r>
              <w:rPr>
                <w:rFonts w:ascii="Calibri" w:hAnsi="Calibri"/>
                <w:color w:val="000000"/>
              </w:rPr>
              <w:t>4th-highest</w:t>
            </w:r>
          </w:p>
        </w:tc>
      </w:tr>
      <w:tr w:rsidR="003F5009" w:rsidRPr="000F107D" w14:paraId="71C1E1E7" w14:textId="77777777" w:rsidTr="009F2027">
        <w:tc>
          <w:tcPr>
            <w:tcW w:w="2068" w:type="dxa"/>
            <w:shd w:val="clear" w:color="auto" w:fill="FABF8F" w:themeFill="accent6" w:themeFillTint="99"/>
            <w:vAlign w:val="bottom"/>
          </w:tcPr>
          <w:p w14:paraId="5C93D85D" w14:textId="7E365C94" w:rsidR="003F5009" w:rsidRDefault="003F5009" w:rsidP="003F5009">
            <w:pPr>
              <w:rPr>
                <w:rFonts w:ascii="Calibri" w:hAnsi="Calibri"/>
                <w:color w:val="000000"/>
              </w:rPr>
            </w:pPr>
            <w:r>
              <w:rPr>
                <w:rFonts w:ascii="Calibri" w:hAnsi="Calibri"/>
                <w:color w:val="000000"/>
              </w:rPr>
              <w:t xml:space="preserve">Whangarei </w:t>
            </w:r>
          </w:p>
        </w:tc>
        <w:tc>
          <w:tcPr>
            <w:tcW w:w="1772" w:type="dxa"/>
            <w:shd w:val="clear" w:color="auto" w:fill="FBD4B4" w:themeFill="accent6" w:themeFillTint="66"/>
            <w:vAlign w:val="bottom"/>
          </w:tcPr>
          <w:p w14:paraId="2EE0484B" w14:textId="0334B972" w:rsidR="003F5009" w:rsidRDefault="003F5009" w:rsidP="003F5009">
            <w:pPr>
              <w:jc w:val="center"/>
              <w:rPr>
                <w:rFonts w:ascii="Calibri" w:hAnsi="Calibri"/>
                <w:color w:val="000000"/>
              </w:rPr>
            </w:pPr>
            <w:r>
              <w:rPr>
                <w:rFonts w:ascii="Calibri" w:hAnsi="Calibri"/>
                <w:color w:val="000000"/>
              </w:rPr>
              <w:t>10.6</w:t>
            </w:r>
          </w:p>
        </w:tc>
        <w:tc>
          <w:tcPr>
            <w:tcW w:w="1796" w:type="dxa"/>
            <w:shd w:val="clear" w:color="auto" w:fill="FBD4B4" w:themeFill="accent6" w:themeFillTint="66"/>
            <w:vAlign w:val="bottom"/>
          </w:tcPr>
          <w:p w14:paraId="6D423D49" w14:textId="567D3E97" w:rsidR="003F5009" w:rsidRDefault="003F5009" w:rsidP="003F5009">
            <w:pPr>
              <w:jc w:val="center"/>
              <w:rPr>
                <w:rFonts w:ascii="Calibri" w:hAnsi="Calibri"/>
                <w:color w:val="000000"/>
              </w:rPr>
            </w:pPr>
            <w:r>
              <w:rPr>
                <w:rFonts w:ascii="Calibri" w:hAnsi="Calibri"/>
                <w:color w:val="000000"/>
              </w:rPr>
              <w:t>1.9</w:t>
            </w:r>
          </w:p>
        </w:tc>
        <w:tc>
          <w:tcPr>
            <w:tcW w:w="1485" w:type="dxa"/>
            <w:shd w:val="clear" w:color="auto" w:fill="FBD4B4" w:themeFill="accent6" w:themeFillTint="66"/>
            <w:vAlign w:val="bottom"/>
          </w:tcPr>
          <w:p w14:paraId="213603C5" w14:textId="5EB80203" w:rsidR="003F5009" w:rsidRDefault="003F5009" w:rsidP="003F5009">
            <w:pPr>
              <w:jc w:val="center"/>
              <w:rPr>
                <w:rFonts w:ascii="Calibri" w:hAnsi="Calibri"/>
                <w:color w:val="000000"/>
              </w:rPr>
            </w:pPr>
            <w:r>
              <w:rPr>
                <w:rFonts w:ascii="Calibri" w:hAnsi="Calibri"/>
                <w:color w:val="000000"/>
              </w:rPr>
              <w:t>1967</w:t>
            </w:r>
          </w:p>
        </w:tc>
        <w:tc>
          <w:tcPr>
            <w:tcW w:w="1885" w:type="dxa"/>
            <w:shd w:val="clear" w:color="auto" w:fill="FBD4B4" w:themeFill="accent6" w:themeFillTint="66"/>
            <w:vAlign w:val="bottom"/>
          </w:tcPr>
          <w:p w14:paraId="303B65EC" w14:textId="20E9EB7C" w:rsidR="003F5009" w:rsidRDefault="003F5009" w:rsidP="003F5009">
            <w:pPr>
              <w:rPr>
                <w:rFonts w:ascii="Calibri" w:hAnsi="Calibri"/>
                <w:color w:val="000000"/>
              </w:rPr>
            </w:pPr>
            <w:r>
              <w:rPr>
                <w:rFonts w:ascii="Calibri" w:hAnsi="Calibri"/>
                <w:color w:val="000000"/>
              </w:rPr>
              <w:t>3rd-highest</w:t>
            </w:r>
          </w:p>
        </w:tc>
      </w:tr>
      <w:tr w:rsidR="003F5009" w:rsidRPr="000F107D" w14:paraId="09861819" w14:textId="77777777" w:rsidTr="009F2027">
        <w:tc>
          <w:tcPr>
            <w:tcW w:w="2068" w:type="dxa"/>
            <w:shd w:val="clear" w:color="auto" w:fill="FABF8F" w:themeFill="accent6" w:themeFillTint="99"/>
            <w:vAlign w:val="bottom"/>
          </w:tcPr>
          <w:p w14:paraId="36044C96" w14:textId="15FA8B21" w:rsidR="003F5009" w:rsidRDefault="003F5009" w:rsidP="003F5009">
            <w:pPr>
              <w:rPr>
                <w:rFonts w:ascii="Calibri" w:hAnsi="Calibri"/>
                <w:color w:val="000000"/>
              </w:rPr>
            </w:pPr>
            <w:r>
              <w:rPr>
                <w:rFonts w:ascii="Calibri" w:hAnsi="Calibri"/>
                <w:color w:val="000000"/>
              </w:rPr>
              <w:t xml:space="preserve">Tauranga </w:t>
            </w:r>
          </w:p>
        </w:tc>
        <w:tc>
          <w:tcPr>
            <w:tcW w:w="1772" w:type="dxa"/>
            <w:shd w:val="clear" w:color="auto" w:fill="FBD4B4" w:themeFill="accent6" w:themeFillTint="66"/>
            <w:vAlign w:val="bottom"/>
          </w:tcPr>
          <w:p w14:paraId="5DFADF19" w14:textId="3733182B" w:rsidR="003F5009" w:rsidRDefault="003F5009" w:rsidP="003F5009">
            <w:pPr>
              <w:jc w:val="center"/>
              <w:rPr>
                <w:rFonts w:ascii="Calibri" w:hAnsi="Calibri"/>
                <w:color w:val="000000"/>
              </w:rPr>
            </w:pPr>
            <w:r>
              <w:rPr>
                <w:rFonts w:ascii="Calibri" w:hAnsi="Calibri"/>
                <w:color w:val="000000"/>
              </w:rPr>
              <w:t>9.3</w:t>
            </w:r>
          </w:p>
        </w:tc>
        <w:tc>
          <w:tcPr>
            <w:tcW w:w="1796" w:type="dxa"/>
            <w:shd w:val="clear" w:color="auto" w:fill="FBD4B4" w:themeFill="accent6" w:themeFillTint="66"/>
            <w:vAlign w:val="bottom"/>
          </w:tcPr>
          <w:p w14:paraId="7C4D9C4B" w14:textId="44B147B4" w:rsidR="003F5009" w:rsidRDefault="003F5009" w:rsidP="003F5009">
            <w:pPr>
              <w:jc w:val="center"/>
              <w:rPr>
                <w:rFonts w:ascii="Calibri" w:hAnsi="Calibri"/>
                <w:color w:val="000000"/>
              </w:rPr>
            </w:pPr>
            <w:r>
              <w:rPr>
                <w:rFonts w:ascii="Calibri" w:hAnsi="Calibri"/>
                <w:color w:val="000000"/>
              </w:rPr>
              <w:t>2.4</w:t>
            </w:r>
          </w:p>
        </w:tc>
        <w:tc>
          <w:tcPr>
            <w:tcW w:w="1485" w:type="dxa"/>
            <w:shd w:val="clear" w:color="auto" w:fill="FBD4B4" w:themeFill="accent6" w:themeFillTint="66"/>
            <w:vAlign w:val="bottom"/>
          </w:tcPr>
          <w:p w14:paraId="4871DDC2" w14:textId="2DDF538F" w:rsidR="003F5009" w:rsidRDefault="003F5009" w:rsidP="003F5009">
            <w:pPr>
              <w:jc w:val="center"/>
              <w:rPr>
                <w:rFonts w:ascii="Calibri" w:hAnsi="Calibri"/>
                <w:color w:val="000000"/>
              </w:rPr>
            </w:pPr>
            <w:r>
              <w:rPr>
                <w:rFonts w:ascii="Calibri" w:hAnsi="Calibri"/>
                <w:color w:val="000000"/>
              </w:rPr>
              <w:t>1913</w:t>
            </w:r>
          </w:p>
        </w:tc>
        <w:tc>
          <w:tcPr>
            <w:tcW w:w="1885" w:type="dxa"/>
            <w:shd w:val="clear" w:color="auto" w:fill="FBD4B4" w:themeFill="accent6" w:themeFillTint="66"/>
            <w:vAlign w:val="bottom"/>
          </w:tcPr>
          <w:p w14:paraId="535546B3" w14:textId="5F6625F1" w:rsidR="003F5009" w:rsidRDefault="003F5009" w:rsidP="003F5009">
            <w:pPr>
              <w:rPr>
                <w:rFonts w:ascii="Calibri" w:hAnsi="Calibri"/>
                <w:color w:val="000000"/>
              </w:rPr>
            </w:pPr>
            <w:r>
              <w:rPr>
                <w:rFonts w:ascii="Calibri" w:hAnsi="Calibri"/>
                <w:color w:val="000000"/>
              </w:rPr>
              <w:t>Equal 3rd-highest</w:t>
            </w:r>
          </w:p>
        </w:tc>
      </w:tr>
      <w:tr w:rsidR="003F5009" w:rsidRPr="000F107D" w14:paraId="23164237" w14:textId="77777777" w:rsidTr="009F2027">
        <w:tc>
          <w:tcPr>
            <w:tcW w:w="2068" w:type="dxa"/>
            <w:shd w:val="clear" w:color="auto" w:fill="FABF8F" w:themeFill="accent6" w:themeFillTint="99"/>
            <w:vAlign w:val="bottom"/>
          </w:tcPr>
          <w:p w14:paraId="78572D1A" w14:textId="7210A3D5" w:rsidR="003F5009" w:rsidRDefault="003F5009" w:rsidP="003F5009">
            <w:pPr>
              <w:rPr>
                <w:rFonts w:ascii="Calibri" w:hAnsi="Calibri"/>
                <w:color w:val="000000"/>
              </w:rPr>
            </w:pPr>
            <w:r>
              <w:rPr>
                <w:rFonts w:ascii="Calibri" w:hAnsi="Calibri"/>
                <w:color w:val="000000"/>
              </w:rPr>
              <w:t xml:space="preserve">Te Puke </w:t>
            </w:r>
          </w:p>
        </w:tc>
        <w:tc>
          <w:tcPr>
            <w:tcW w:w="1772" w:type="dxa"/>
            <w:shd w:val="clear" w:color="auto" w:fill="FBD4B4" w:themeFill="accent6" w:themeFillTint="66"/>
            <w:vAlign w:val="bottom"/>
          </w:tcPr>
          <w:p w14:paraId="436A3D39" w14:textId="5CA08E11" w:rsidR="003F5009" w:rsidRDefault="003F5009" w:rsidP="003F5009">
            <w:pPr>
              <w:jc w:val="center"/>
              <w:rPr>
                <w:rFonts w:ascii="Calibri" w:hAnsi="Calibri"/>
                <w:color w:val="000000"/>
              </w:rPr>
            </w:pPr>
            <w:r>
              <w:rPr>
                <w:rFonts w:ascii="Calibri" w:hAnsi="Calibri"/>
                <w:color w:val="000000"/>
              </w:rPr>
              <w:t>8.7</w:t>
            </w:r>
          </w:p>
        </w:tc>
        <w:tc>
          <w:tcPr>
            <w:tcW w:w="1796" w:type="dxa"/>
            <w:shd w:val="clear" w:color="auto" w:fill="FBD4B4" w:themeFill="accent6" w:themeFillTint="66"/>
            <w:vAlign w:val="bottom"/>
          </w:tcPr>
          <w:p w14:paraId="5DBB9A6F" w14:textId="722703A7" w:rsidR="003F5009" w:rsidRDefault="003F5009" w:rsidP="003F5009">
            <w:pPr>
              <w:jc w:val="center"/>
              <w:rPr>
                <w:rFonts w:ascii="Calibri" w:hAnsi="Calibri"/>
                <w:color w:val="000000"/>
              </w:rPr>
            </w:pPr>
            <w:r>
              <w:rPr>
                <w:rFonts w:ascii="Calibri" w:hAnsi="Calibri"/>
                <w:color w:val="000000"/>
              </w:rPr>
              <w:t>3.6</w:t>
            </w:r>
          </w:p>
        </w:tc>
        <w:tc>
          <w:tcPr>
            <w:tcW w:w="1485" w:type="dxa"/>
            <w:shd w:val="clear" w:color="auto" w:fill="FBD4B4" w:themeFill="accent6" w:themeFillTint="66"/>
            <w:vAlign w:val="bottom"/>
          </w:tcPr>
          <w:p w14:paraId="01206F4B" w14:textId="4353F874" w:rsidR="003F5009" w:rsidRDefault="003F5009" w:rsidP="003F5009">
            <w:pPr>
              <w:jc w:val="center"/>
              <w:rPr>
                <w:rFonts w:ascii="Calibri" w:hAnsi="Calibri"/>
                <w:color w:val="000000"/>
              </w:rPr>
            </w:pPr>
            <w:r>
              <w:rPr>
                <w:rFonts w:ascii="Calibri" w:hAnsi="Calibri"/>
                <w:color w:val="000000"/>
              </w:rPr>
              <w:t>1973</w:t>
            </w:r>
          </w:p>
        </w:tc>
        <w:tc>
          <w:tcPr>
            <w:tcW w:w="1885" w:type="dxa"/>
            <w:shd w:val="clear" w:color="auto" w:fill="FBD4B4" w:themeFill="accent6" w:themeFillTint="66"/>
            <w:vAlign w:val="bottom"/>
          </w:tcPr>
          <w:p w14:paraId="545A30FD" w14:textId="5690A35C" w:rsidR="003F5009" w:rsidRDefault="003F5009" w:rsidP="003F5009">
            <w:pPr>
              <w:rPr>
                <w:rFonts w:ascii="Calibri" w:hAnsi="Calibri"/>
                <w:color w:val="000000"/>
              </w:rPr>
            </w:pPr>
            <w:r>
              <w:rPr>
                <w:rFonts w:ascii="Calibri" w:hAnsi="Calibri"/>
                <w:color w:val="000000"/>
              </w:rPr>
              <w:t>Highest</w:t>
            </w:r>
          </w:p>
        </w:tc>
      </w:tr>
      <w:tr w:rsidR="003F5009" w:rsidRPr="000F107D" w14:paraId="158CF07E" w14:textId="77777777" w:rsidTr="009F2027">
        <w:tc>
          <w:tcPr>
            <w:tcW w:w="2068" w:type="dxa"/>
            <w:shd w:val="clear" w:color="auto" w:fill="FABF8F" w:themeFill="accent6" w:themeFillTint="99"/>
            <w:vAlign w:val="bottom"/>
          </w:tcPr>
          <w:p w14:paraId="27F6F0EE" w14:textId="268E2B24" w:rsidR="003F5009" w:rsidRDefault="003F5009" w:rsidP="003F5009">
            <w:pPr>
              <w:rPr>
                <w:rFonts w:ascii="Calibri" w:hAnsi="Calibri"/>
                <w:color w:val="000000"/>
              </w:rPr>
            </w:pPr>
            <w:r>
              <w:rPr>
                <w:rFonts w:ascii="Calibri" w:hAnsi="Calibri"/>
                <w:color w:val="000000"/>
              </w:rPr>
              <w:t xml:space="preserve">Whakatane </w:t>
            </w:r>
          </w:p>
        </w:tc>
        <w:tc>
          <w:tcPr>
            <w:tcW w:w="1772" w:type="dxa"/>
            <w:shd w:val="clear" w:color="auto" w:fill="FBD4B4" w:themeFill="accent6" w:themeFillTint="66"/>
            <w:vAlign w:val="bottom"/>
          </w:tcPr>
          <w:p w14:paraId="47858FBC" w14:textId="41D267FF" w:rsidR="003F5009" w:rsidRDefault="003F5009" w:rsidP="003F5009">
            <w:pPr>
              <w:jc w:val="center"/>
              <w:rPr>
                <w:rFonts w:ascii="Calibri" w:hAnsi="Calibri"/>
                <w:color w:val="000000"/>
              </w:rPr>
            </w:pPr>
            <w:r>
              <w:rPr>
                <w:rFonts w:ascii="Calibri" w:hAnsi="Calibri"/>
                <w:color w:val="000000"/>
              </w:rPr>
              <w:t>6.5</w:t>
            </w:r>
          </w:p>
        </w:tc>
        <w:tc>
          <w:tcPr>
            <w:tcW w:w="1796" w:type="dxa"/>
            <w:shd w:val="clear" w:color="auto" w:fill="FBD4B4" w:themeFill="accent6" w:themeFillTint="66"/>
            <w:vAlign w:val="bottom"/>
          </w:tcPr>
          <w:p w14:paraId="69E7FEC1" w14:textId="6F3E1DFF" w:rsidR="003F5009" w:rsidRDefault="003F5009" w:rsidP="003F5009">
            <w:pPr>
              <w:jc w:val="center"/>
              <w:rPr>
                <w:rFonts w:ascii="Calibri" w:hAnsi="Calibri"/>
                <w:color w:val="000000"/>
              </w:rPr>
            </w:pPr>
            <w:r>
              <w:rPr>
                <w:rFonts w:ascii="Calibri" w:hAnsi="Calibri"/>
                <w:color w:val="000000"/>
              </w:rPr>
              <w:t>2.4</w:t>
            </w:r>
          </w:p>
        </w:tc>
        <w:tc>
          <w:tcPr>
            <w:tcW w:w="1485" w:type="dxa"/>
            <w:shd w:val="clear" w:color="auto" w:fill="FBD4B4" w:themeFill="accent6" w:themeFillTint="66"/>
            <w:vAlign w:val="bottom"/>
          </w:tcPr>
          <w:p w14:paraId="04251BB1" w14:textId="6C27965E" w:rsidR="003F5009" w:rsidRDefault="003F5009" w:rsidP="003F5009">
            <w:pPr>
              <w:jc w:val="center"/>
              <w:rPr>
                <w:rFonts w:ascii="Calibri" w:hAnsi="Calibri"/>
                <w:color w:val="000000"/>
              </w:rPr>
            </w:pPr>
            <w:r>
              <w:rPr>
                <w:rFonts w:ascii="Calibri" w:hAnsi="Calibri"/>
                <w:color w:val="000000"/>
              </w:rPr>
              <w:t>1974</w:t>
            </w:r>
          </w:p>
        </w:tc>
        <w:tc>
          <w:tcPr>
            <w:tcW w:w="1885" w:type="dxa"/>
            <w:shd w:val="clear" w:color="auto" w:fill="FBD4B4" w:themeFill="accent6" w:themeFillTint="66"/>
            <w:vAlign w:val="bottom"/>
          </w:tcPr>
          <w:p w14:paraId="1EA40628" w14:textId="0364E7EF" w:rsidR="003F5009" w:rsidRDefault="003F5009" w:rsidP="003F5009">
            <w:pPr>
              <w:rPr>
                <w:rFonts w:ascii="Calibri" w:hAnsi="Calibri"/>
                <w:color w:val="000000"/>
              </w:rPr>
            </w:pPr>
            <w:r>
              <w:rPr>
                <w:rFonts w:ascii="Calibri" w:hAnsi="Calibri"/>
                <w:color w:val="000000"/>
              </w:rPr>
              <w:t>3rd-highest</w:t>
            </w:r>
          </w:p>
        </w:tc>
      </w:tr>
      <w:tr w:rsidR="003F5009" w:rsidRPr="000F107D" w14:paraId="7B75AA6B" w14:textId="77777777" w:rsidTr="009F2027">
        <w:tc>
          <w:tcPr>
            <w:tcW w:w="2068" w:type="dxa"/>
            <w:shd w:val="clear" w:color="auto" w:fill="FABF8F" w:themeFill="accent6" w:themeFillTint="99"/>
            <w:vAlign w:val="bottom"/>
          </w:tcPr>
          <w:p w14:paraId="5AF2E1F2" w14:textId="4B1965E9" w:rsidR="003F5009" w:rsidRDefault="003F5009" w:rsidP="003F5009">
            <w:pPr>
              <w:rPr>
                <w:rFonts w:ascii="Calibri" w:hAnsi="Calibri"/>
                <w:color w:val="000000"/>
              </w:rPr>
            </w:pPr>
            <w:r>
              <w:rPr>
                <w:rFonts w:ascii="Calibri" w:hAnsi="Calibri"/>
                <w:color w:val="000000"/>
              </w:rPr>
              <w:t xml:space="preserve">Motu </w:t>
            </w:r>
          </w:p>
        </w:tc>
        <w:tc>
          <w:tcPr>
            <w:tcW w:w="1772" w:type="dxa"/>
            <w:shd w:val="clear" w:color="auto" w:fill="FBD4B4" w:themeFill="accent6" w:themeFillTint="66"/>
            <w:vAlign w:val="bottom"/>
          </w:tcPr>
          <w:p w14:paraId="32D2E864" w14:textId="4D0B22B4" w:rsidR="003F5009" w:rsidRDefault="003F5009" w:rsidP="003F5009">
            <w:pPr>
              <w:jc w:val="center"/>
              <w:rPr>
                <w:rFonts w:ascii="Calibri" w:hAnsi="Calibri"/>
                <w:color w:val="000000"/>
              </w:rPr>
            </w:pPr>
            <w:r>
              <w:rPr>
                <w:rFonts w:ascii="Calibri" w:hAnsi="Calibri"/>
                <w:color w:val="000000"/>
              </w:rPr>
              <w:t>4.7</w:t>
            </w:r>
          </w:p>
        </w:tc>
        <w:tc>
          <w:tcPr>
            <w:tcW w:w="1796" w:type="dxa"/>
            <w:shd w:val="clear" w:color="auto" w:fill="FBD4B4" w:themeFill="accent6" w:themeFillTint="66"/>
            <w:vAlign w:val="bottom"/>
          </w:tcPr>
          <w:p w14:paraId="602A183F" w14:textId="7563A5DA" w:rsidR="003F5009" w:rsidRDefault="003F5009" w:rsidP="003F5009">
            <w:pPr>
              <w:jc w:val="center"/>
              <w:rPr>
                <w:rFonts w:ascii="Calibri" w:hAnsi="Calibri"/>
                <w:color w:val="000000"/>
              </w:rPr>
            </w:pPr>
            <w:r>
              <w:rPr>
                <w:rFonts w:ascii="Calibri" w:hAnsi="Calibri"/>
                <w:color w:val="000000"/>
              </w:rPr>
              <w:t>2.7</w:t>
            </w:r>
          </w:p>
        </w:tc>
        <w:tc>
          <w:tcPr>
            <w:tcW w:w="1485" w:type="dxa"/>
            <w:shd w:val="clear" w:color="auto" w:fill="FBD4B4" w:themeFill="accent6" w:themeFillTint="66"/>
            <w:vAlign w:val="bottom"/>
          </w:tcPr>
          <w:p w14:paraId="49F11382" w14:textId="19BB1FE0" w:rsidR="003F5009" w:rsidRDefault="003F5009" w:rsidP="003F5009">
            <w:pPr>
              <w:jc w:val="center"/>
              <w:rPr>
                <w:rFonts w:ascii="Calibri" w:hAnsi="Calibri"/>
                <w:color w:val="000000"/>
              </w:rPr>
            </w:pPr>
            <w:r>
              <w:rPr>
                <w:rFonts w:ascii="Calibri" w:hAnsi="Calibri"/>
                <w:color w:val="000000"/>
              </w:rPr>
              <w:t>1990</w:t>
            </w:r>
          </w:p>
        </w:tc>
        <w:tc>
          <w:tcPr>
            <w:tcW w:w="1885" w:type="dxa"/>
            <w:shd w:val="clear" w:color="auto" w:fill="FBD4B4" w:themeFill="accent6" w:themeFillTint="66"/>
            <w:vAlign w:val="bottom"/>
          </w:tcPr>
          <w:p w14:paraId="40864E46" w14:textId="55949457" w:rsidR="003F5009" w:rsidRDefault="003F5009" w:rsidP="003F5009">
            <w:pPr>
              <w:rPr>
                <w:rFonts w:ascii="Calibri" w:hAnsi="Calibri"/>
                <w:color w:val="000000"/>
              </w:rPr>
            </w:pPr>
            <w:r>
              <w:rPr>
                <w:rFonts w:ascii="Calibri" w:hAnsi="Calibri"/>
                <w:color w:val="000000"/>
              </w:rPr>
              <w:t>2nd-highest</w:t>
            </w:r>
          </w:p>
        </w:tc>
      </w:tr>
      <w:tr w:rsidR="003F5009" w:rsidRPr="000F107D" w14:paraId="1629CE52" w14:textId="77777777" w:rsidTr="009F2027">
        <w:tc>
          <w:tcPr>
            <w:tcW w:w="2068" w:type="dxa"/>
            <w:shd w:val="clear" w:color="auto" w:fill="FABF8F" w:themeFill="accent6" w:themeFillTint="99"/>
            <w:vAlign w:val="bottom"/>
          </w:tcPr>
          <w:p w14:paraId="6C17C6A6" w14:textId="41C0A6EA" w:rsidR="003F5009" w:rsidRDefault="003F5009" w:rsidP="003F5009">
            <w:pPr>
              <w:rPr>
                <w:rFonts w:ascii="Calibri" w:hAnsi="Calibri"/>
                <w:color w:val="000000"/>
              </w:rPr>
            </w:pPr>
            <w:r>
              <w:rPr>
                <w:rFonts w:ascii="Calibri" w:hAnsi="Calibri"/>
                <w:color w:val="000000"/>
              </w:rPr>
              <w:t>Hamilton (Ruakura)</w:t>
            </w:r>
          </w:p>
        </w:tc>
        <w:tc>
          <w:tcPr>
            <w:tcW w:w="1772" w:type="dxa"/>
            <w:shd w:val="clear" w:color="auto" w:fill="FBD4B4" w:themeFill="accent6" w:themeFillTint="66"/>
            <w:vAlign w:val="bottom"/>
          </w:tcPr>
          <w:p w14:paraId="672CD134" w14:textId="03B548B4" w:rsidR="003F5009" w:rsidRDefault="003F5009" w:rsidP="003F5009">
            <w:pPr>
              <w:jc w:val="center"/>
              <w:rPr>
                <w:rFonts w:ascii="Calibri" w:hAnsi="Calibri"/>
                <w:color w:val="000000"/>
              </w:rPr>
            </w:pPr>
            <w:r>
              <w:rPr>
                <w:rFonts w:ascii="Calibri" w:hAnsi="Calibri"/>
                <w:color w:val="000000"/>
              </w:rPr>
              <w:t>7.2</w:t>
            </w:r>
          </w:p>
        </w:tc>
        <w:tc>
          <w:tcPr>
            <w:tcW w:w="1796" w:type="dxa"/>
            <w:shd w:val="clear" w:color="auto" w:fill="FBD4B4" w:themeFill="accent6" w:themeFillTint="66"/>
            <w:vAlign w:val="bottom"/>
          </w:tcPr>
          <w:p w14:paraId="3D629E51" w14:textId="511097AD" w:rsidR="003F5009" w:rsidRDefault="003F5009" w:rsidP="003F5009">
            <w:pPr>
              <w:jc w:val="center"/>
              <w:rPr>
                <w:rFonts w:ascii="Calibri" w:hAnsi="Calibri"/>
                <w:color w:val="000000"/>
              </w:rPr>
            </w:pPr>
            <w:r>
              <w:rPr>
                <w:rFonts w:ascii="Calibri" w:hAnsi="Calibri"/>
                <w:color w:val="000000"/>
              </w:rPr>
              <w:t>2.4</w:t>
            </w:r>
          </w:p>
        </w:tc>
        <w:tc>
          <w:tcPr>
            <w:tcW w:w="1485" w:type="dxa"/>
            <w:shd w:val="clear" w:color="auto" w:fill="FBD4B4" w:themeFill="accent6" w:themeFillTint="66"/>
            <w:vAlign w:val="bottom"/>
          </w:tcPr>
          <w:p w14:paraId="0B606EE2" w14:textId="4A47B5E8" w:rsidR="003F5009" w:rsidRDefault="003F5009" w:rsidP="003F5009">
            <w:pPr>
              <w:jc w:val="center"/>
              <w:rPr>
                <w:rFonts w:ascii="Calibri" w:hAnsi="Calibri"/>
                <w:color w:val="000000"/>
              </w:rPr>
            </w:pPr>
            <w:r>
              <w:rPr>
                <w:rFonts w:ascii="Calibri" w:hAnsi="Calibri"/>
                <w:color w:val="000000"/>
              </w:rPr>
              <w:t>1906</w:t>
            </w:r>
          </w:p>
        </w:tc>
        <w:tc>
          <w:tcPr>
            <w:tcW w:w="1885" w:type="dxa"/>
            <w:shd w:val="clear" w:color="auto" w:fill="FBD4B4" w:themeFill="accent6" w:themeFillTint="66"/>
            <w:vAlign w:val="bottom"/>
          </w:tcPr>
          <w:p w14:paraId="0D8A8555" w14:textId="5D74BAC4" w:rsidR="003F5009" w:rsidRDefault="003F5009" w:rsidP="003F5009">
            <w:pPr>
              <w:rPr>
                <w:rFonts w:ascii="Calibri" w:hAnsi="Calibri"/>
                <w:color w:val="000000"/>
              </w:rPr>
            </w:pPr>
            <w:r>
              <w:rPr>
                <w:rFonts w:ascii="Calibri" w:hAnsi="Calibri"/>
                <w:color w:val="000000"/>
              </w:rPr>
              <w:t>3rd-highest</w:t>
            </w:r>
          </w:p>
        </w:tc>
      </w:tr>
      <w:tr w:rsidR="003F5009" w:rsidRPr="000F107D" w14:paraId="684DB4DA" w14:textId="77777777" w:rsidTr="009F2027">
        <w:tc>
          <w:tcPr>
            <w:tcW w:w="2068" w:type="dxa"/>
            <w:shd w:val="clear" w:color="auto" w:fill="FABF8F" w:themeFill="accent6" w:themeFillTint="99"/>
            <w:vAlign w:val="bottom"/>
          </w:tcPr>
          <w:p w14:paraId="5CDCDB5B" w14:textId="4B83FBC9" w:rsidR="003F5009" w:rsidRDefault="003F5009" w:rsidP="003F5009">
            <w:pPr>
              <w:rPr>
                <w:rFonts w:ascii="Calibri" w:hAnsi="Calibri"/>
                <w:color w:val="000000"/>
              </w:rPr>
            </w:pPr>
            <w:r>
              <w:rPr>
                <w:rFonts w:ascii="Calibri" w:hAnsi="Calibri"/>
                <w:color w:val="000000"/>
              </w:rPr>
              <w:t xml:space="preserve">New Plymouth </w:t>
            </w:r>
          </w:p>
        </w:tc>
        <w:tc>
          <w:tcPr>
            <w:tcW w:w="1772" w:type="dxa"/>
            <w:shd w:val="clear" w:color="auto" w:fill="FBD4B4" w:themeFill="accent6" w:themeFillTint="66"/>
            <w:vAlign w:val="bottom"/>
          </w:tcPr>
          <w:p w14:paraId="1FD81B69" w14:textId="0DF7C529" w:rsidR="003F5009" w:rsidRDefault="003F5009" w:rsidP="003F5009">
            <w:pPr>
              <w:jc w:val="center"/>
              <w:rPr>
                <w:rFonts w:ascii="Calibri" w:hAnsi="Calibri"/>
                <w:color w:val="000000"/>
              </w:rPr>
            </w:pPr>
            <w:r>
              <w:rPr>
                <w:rFonts w:ascii="Calibri" w:hAnsi="Calibri"/>
                <w:color w:val="000000"/>
              </w:rPr>
              <w:t>8.8</w:t>
            </w:r>
          </w:p>
        </w:tc>
        <w:tc>
          <w:tcPr>
            <w:tcW w:w="1796" w:type="dxa"/>
            <w:shd w:val="clear" w:color="auto" w:fill="FBD4B4" w:themeFill="accent6" w:themeFillTint="66"/>
            <w:vAlign w:val="bottom"/>
          </w:tcPr>
          <w:p w14:paraId="40A04D75" w14:textId="1BB6566B" w:rsidR="003F5009" w:rsidRDefault="003F5009" w:rsidP="003F5009">
            <w:pPr>
              <w:jc w:val="center"/>
              <w:rPr>
                <w:rFonts w:ascii="Calibri" w:hAnsi="Calibri"/>
                <w:color w:val="000000"/>
              </w:rPr>
            </w:pPr>
            <w:r>
              <w:rPr>
                <w:rFonts w:ascii="Calibri" w:hAnsi="Calibri"/>
                <w:color w:val="000000"/>
              </w:rPr>
              <w:t>1.7</w:t>
            </w:r>
          </w:p>
        </w:tc>
        <w:tc>
          <w:tcPr>
            <w:tcW w:w="1485" w:type="dxa"/>
            <w:shd w:val="clear" w:color="auto" w:fill="FBD4B4" w:themeFill="accent6" w:themeFillTint="66"/>
            <w:vAlign w:val="bottom"/>
          </w:tcPr>
          <w:p w14:paraId="60C851D3" w14:textId="45FC8D42" w:rsidR="003F5009" w:rsidRDefault="003F5009" w:rsidP="003F5009">
            <w:pPr>
              <w:jc w:val="center"/>
              <w:rPr>
                <w:rFonts w:ascii="Calibri" w:hAnsi="Calibri"/>
                <w:color w:val="000000"/>
              </w:rPr>
            </w:pPr>
            <w:r>
              <w:rPr>
                <w:rFonts w:ascii="Calibri" w:hAnsi="Calibri"/>
                <w:color w:val="000000"/>
              </w:rPr>
              <w:t>1944</w:t>
            </w:r>
          </w:p>
        </w:tc>
        <w:tc>
          <w:tcPr>
            <w:tcW w:w="1885" w:type="dxa"/>
            <w:shd w:val="clear" w:color="auto" w:fill="FBD4B4" w:themeFill="accent6" w:themeFillTint="66"/>
            <w:vAlign w:val="bottom"/>
          </w:tcPr>
          <w:p w14:paraId="7FF80110" w14:textId="6BD80D7E" w:rsidR="003F5009" w:rsidRDefault="003F5009" w:rsidP="003F5009">
            <w:pPr>
              <w:rPr>
                <w:rFonts w:ascii="Calibri" w:hAnsi="Calibri"/>
                <w:color w:val="000000"/>
              </w:rPr>
            </w:pPr>
            <w:r>
              <w:rPr>
                <w:rFonts w:ascii="Calibri" w:hAnsi="Calibri"/>
                <w:color w:val="000000"/>
              </w:rPr>
              <w:t>4th-highest</w:t>
            </w:r>
          </w:p>
        </w:tc>
      </w:tr>
      <w:tr w:rsidR="003F5009" w:rsidRPr="000F107D" w14:paraId="3D6CFC55" w14:textId="77777777" w:rsidTr="009F2027">
        <w:tc>
          <w:tcPr>
            <w:tcW w:w="2068" w:type="dxa"/>
            <w:shd w:val="clear" w:color="auto" w:fill="FABF8F" w:themeFill="accent6" w:themeFillTint="99"/>
            <w:vAlign w:val="bottom"/>
          </w:tcPr>
          <w:p w14:paraId="081FFAB9" w14:textId="6F9A9370" w:rsidR="003F5009" w:rsidRDefault="003F5009" w:rsidP="003F5009">
            <w:pPr>
              <w:rPr>
                <w:rFonts w:ascii="Calibri" w:hAnsi="Calibri"/>
                <w:color w:val="000000"/>
              </w:rPr>
            </w:pPr>
            <w:r>
              <w:rPr>
                <w:rFonts w:ascii="Calibri" w:hAnsi="Calibri"/>
                <w:color w:val="000000"/>
              </w:rPr>
              <w:t>Masterton</w:t>
            </w:r>
          </w:p>
        </w:tc>
        <w:tc>
          <w:tcPr>
            <w:tcW w:w="1772" w:type="dxa"/>
            <w:shd w:val="clear" w:color="auto" w:fill="FBD4B4" w:themeFill="accent6" w:themeFillTint="66"/>
            <w:vAlign w:val="bottom"/>
          </w:tcPr>
          <w:p w14:paraId="4DE2316C" w14:textId="6C9D4EFD" w:rsidR="003F5009" w:rsidRDefault="003F5009" w:rsidP="003F5009">
            <w:pPr>
              <w:jc w:val="center"/>
              <w:rPr>
                <w:rFonts w:ascii="Calibri" w:hAnsi="Calibri"/>
                <w:color w:val="000000"/>
              </w:rPr>
            </w:pPr>
            <w:r>
              <w:rPr>
                <w:rFonts w:ascii="Calibri" w:hAnsi="Calibri"/>
                <w:color w:val="000000"/>
              </w:rPr>
              <w:t>5.3</w:t>
            </w:r>
          </w:p>
        </w:tc>
        <w:tc>
          <w:tcPr>
            <w:tcW w:w="1796" w:type="dxa"/>
            <w:shd w:val="clear" w:color="auto" w:fill="FBD4B4" w:themeFill="accent6" w:themeFillTint="66"/>
            <w:vAlign w:val="bottom"/>
          </w:tcPr>
          <w:p w14:paraId="798EC822" w14:textId="25AC9E25" w:rsidR="003F5009" w:rsidRDefault="003F5009" w:rsidP="003F5009">
            <w:pPr>
              <w:jc w:val="center"/>
              <w:rPr>
                <w:rFonts w:ascii="Calibri" w:hAnsi="Calibri"/>
                <w:color w:val="000000"/>
              </w:rPr>
            </w:pPr>
            <w:r>
              <w:rPr>
                <w:rFonts w:ascii="Calibri" w:hAnsi="Calibri"/>
                <w:color w:val="000000"/>
              </w:rPr>
              <w:t>2.8</w:t>
            </w:r>
          </w:p>
        </w:tc>
        <w:tc>
          <w:tcPr>
            <w:tcW w:w="1485" w:type="dxa"/>
            <w:shd w:val="clear" w:color="auto" w:fill="FBD4B4" w:themeFill="accent6" w:themeFillTint="66"/>
            <w:vAlign w:val="bottom"/>
          </w:tcPr>
          <w:p w14:paraId="75A0C0A0" w14:textId="11B908EE" w:rsidR="003F5009" w:rsidRDefault="003F5009" w:rsidP="003F5009">
            <w:pPr>
              <w:jc w:val="center"/>
              <w:rPr>
                <w:rFonts w:ascii="Calibri" w:hAnsi="Calibri"/>
                <w:color w:val="000000"/>
              </w:rPr>
            </w:pPr>
            <w:r>
              <w:rPr>
                <w:rFonts w:ascii="Calibri" w:hAnsi="Calibri"/>
                <w:color w:val="000000"/>
              </w:rPr>
              <w:t>1992</w:t>
            </w:r>
          </w:p>
        </w:tc>
        <w:tc>
          <w:tcPr>
            <w:tcW w:w="1885" w:type="dxa"/>
            <w:shd w:val="clear" w:color="auto" w:fill="FBD4B4" w:themeFill="accent6" w:themeFillTint="66"/>
            <w:vAlign w:val="bottom"/>
          </w:tcPr>
          <w:p w14:paraId="330AB921" w14:textId="25024DE8" w:rsidR="003F5009" w:rsidRDefault="003F5009" w:rsidP="003F5009">
            <w:pPr>
              <w:rPr>
                <w:rFonts w:ascii="Calibri" w:hAnsi="Calibri"/>
                <w:color w:val="000000"/>
              </w:rPr>
            </w:pPr>
            <w:r>
              <w:rPr>
                <w:rFonts w:ascii="Calibri" w:hAnsi="Calibri"/>
                <w:color w:val="000000"/>
              </w:rPr>
              <w:t>Highest</w:t>
            </w:r>
          </w:p>
        </w:tc>
      </w:tr>
      <w:tr w:rsidR="003F5009" w:rsidRPr="000F107D" w14:paraId="416B53D5" w14:textId="77777777" w:rsidTr="009F2027">
        <w:tc>
          <w:tcPr>
            <w:tcW w:w="2068" w:type="dxa"/>
            <w:shd w:val="clear" w:color="auto" w:fill="FABF8F" w:themeFill="accent6" w:themeFillTint="99"/>
            <w:vAlign w:val="bottom"/>
          </w:tcPr>
          <w:p w14:paraId="19191E73" w14:textId="55B5EE3F" w:rsidR="003F5009" w:rsidRDefault="003F5009" w:rsidP="003F5009">
            <w:pPr>
              <w:rPr>
                <w:rFonts w:ascii="Calibri" w:hAnsi="Calibri"/>
                <w:color w:val="000000"/>
              </w:rPr>
            </w:pPr>
            <w:r>
              <w:rPr>
                <w:rFonts w:ascii="Calibri" w:hAnsi="Calibri"/>
                <w:color w:val="000000"/>
              </w:rPr>
              <w:t xml:space="preserve">Castlepoint </w:t>
            </w:r>
          </w:p>
        </w:tc>
        <w:tc>
          <w:tcPr>
            <w:tcW w:w="1772" w:type="dxa"/>
            <w:shd w:val="clear" w:color="auto" w:fill="FBD4B4" w:themeFill="accent6" w:themeFillTint="66"/>
            <w:vAlign w:val="bottom"/>
          </w:tcPr>
          <w:p w14:paraId="73B1E5E2" w14:textId="79576E20" w:rsidR="003F5009" w:rsidRDefault="003F5009" w:rsidP="003F5009">
            <w:pPr>
              <w:jc w:val="center"/>
              <w:rPr>
                <w:rFonts w:ascii="Calibri" w:hAnsi="Calibri"/>
                <w:color w:val="000000"/>
              </w:rPr>
            </w:pPr>
            <w:r>
              <w:rPr>
                <w:rFonts w:ascii="Calibri" w:hAnsi="Calibri"/>
                <w:color w:val="000000"/>
              </w:rPr>
              <w:t>9.9</w:t>
            </w:r>
          </w:p>
        </w:tc>
        <w:tc>
          <w:tcPr>
            <w:tcW w:w="1796" w:type="dxa"/>
            <w:shd w:val="clear" w:color="auto" w:fill="FBD4B4" w:themeFill="accent6" w:themeFillTint="66"/>
            <w:vAlign w:val="bottom"/>
          </w:tcPr>
          <w:p w14:paraId="0ACD1394" w14:textId="76678D5E" w:rsidR="003F5009" w:rsidRDefault="003F5009" w:rsidP="003F5009">
            <w:pPr>
              <w:jc w:val="center"/>
              <w:rPr>
                <w:rFonts w:ascii="Calibri" w:hAnsi="Calibri"/>
                <w:color w:val="000000"/>
              </w:rPr>
            </w:pPr>
            <w:r>
              <w:rPr>
                <w:rFonts w:ascii="Calibri" w:hAnsi="Calibri"/>
                <w:color w:val="000000"/>
              </w:rPr>
              <w:t>1.7</w:t>
            </w:r>
          </w:p>
        </w:tc>
        <w:tc>
          <w:tcPr>
            <w:tcW w:w="1485" w:type="dxa"/>
            <w:shd w:val="clear" w:color="auto" w:fill="FBD4B4" w:themeFill="accent6" w:themeFillTint="66"/>
            <w:vAlign w:val="bottom"/>
          </w:tcPr>
          <w:p w14:paraId="7874CDA2" w14:textId="1363067D" w:rsidR="003F5009" w:rsidRDefault="003F5009" w:rsidP="003F5009">
            <w:pPr>
              <w:jc w:val="center"/>
              <w:rPr>
                <w:rFonts w:ascii="Calibri" w:hAnsi="Calibri"/>
                <w:color w:val="000000"/>
              </w:rPr>
            </w:pPr>
            <w:r>
              <w:rPr>
                <w:rFonts w:ascii="Calibri" w:hAnsi="Calibri"/>
                <w:color w:val="000000"/>
              </w:rPr>
              <w:t>1972</w:t>
            </w:r>
          </w:p>
        </w:tc>
        <w:tc>
          <w:tcPr>
            <w:tcW w:w="1885" w:type="dxa"/>
            <w:shd w:val="clear" w:color="auto" w:fill="FBD4B4" w:themeFill="accent6" w:themeFillTint="66"/>
            <w:vAlign w:val="bottom"/>
          </w:tcPr>
          <w:p w14:paraId="3401BAE3" w14:textId="6D130E08" w:rsidR="003F5009" w:rsidRDefault="003F5009" w:rsidP="003F5009">
            <w:pPr>
              <w:rPr>
                <w:rFonts w:ascii="Calibri" w:hAnsi="Calibri"/>
                <w:color w:val="000000"/>
              </w:rPr>
            </w:pPr>
            <w:r>
              <w:rPr>
                <w:rFonts w:ascii="Calibri" w:hAnsi="Calibri"/>
                <w:color w:val="000000"/>
              </w:rPr>
              <w:t>3rd-highest</w:t>
            </w:r>
          </w:p>
        </w:tc>
      </w:tr>
      <w:tr w:rsidR="003F5009" w:rsidRPr="000F107D" w14:paraId="28492552" w14:textId="77777777" w:rsidTr="009F2027">
        <w:tc>
          <w:tcPr>
            <w:tcW w:w="2068" w:type="dxa"/>
            <w:shd w:val="clear" w:color="auto" w:fill="FABF8F" w:themeFill="accent6" w:themeFillTint="99"/>
            <w:vAlign w:val="bottom"/>
          </w:tcPr>
          <w:p w14:paraId="4D7BE327" w14:textId="7670EAB4" w:rsidR="003F5009" w:rsidRDefault="003F5009" w:rsidP="003F5009">
            <w:pPr>
              <w:rPr>
                <w:rFonts w:ascii="Calibri" w:hAnsi="Calibri"/>
                <w:color w:val="000000"/>
              </w:rPr>
            </w:pPr>
            <w:r>
              <w:rPr>
                <w:rFonts w:ascii="Calibri" w:hAnsi="Calibri"/>
                <w:color w:val="000000"/>
              </w:rPr>
              <w:t xml:space="preserve">Ngawi </w:t>
            </w:r>
          </w:p>
        </w:tc>
        <w:tc>
          <w:tcPr>
            <w:tcW w:w="1772" w:type="dxa"/>
            <w:shd w:val="clear" w:color="auto" w:fill="FBD4B4" w:themeFill="accent6" w:themeFillTint="66"/>
            <w:vAlign w:val="bottom"/>
          </w:tcPr>
          <w:p w14:paraId="24C621AA" w14:textId="714045A7" w:rsidR="003F5009" w:rsidRDefault="003F5009" w:rsidP="003F5009">
            <w:pPr>
              <w:jc w:val="center"/>
              <w:rPr>
                <w:rFonts w:ascii="Calibri" w:hAnsi="Calibri"/>
                <w:color w:val="000000"/>
              </w:rPr>
            </w:pPr>
            <w:r>
              <w:rPr>
                <w:rFonts w:ascii="Calibri" w:hAnsi="Calibri"/>
                <w:color w:val="000000"/>
              </w:rPr>
              <w:t>10.5</w:t>
            </w:r>
          </w:p>
        </w:tc>
        <w:tc>
          <w:tcPr>
            <w:tcW w:w="1796" w:type="dxa"/>
            <w:shd w:val="clear" w:color="auto" w:fill="FBD4B4" w:themeFill="accent6" w:themeFillTint="66"/>
            <w:vAlign w:val="bottom"/>
          </w:tcPr>
          <w:p w14:paraId="60065012" w14:textId="7491CB9E" w:rsidR="003F5009" w:rsidRDefault="003F5009" w:rsidP="003F5009">
            <w:pPr>
              <w:jc w:val="center"/>
              <w:rPr>
                <w:rFonts w:ascii="Calibri" w:hAnsi="Calibri"/>
                <w:color w:val="000000"/>
              </w:rPr>
            </w:pPr>
            <w:r>
              <w:rPr>
                <w:rFonts w:ascii="Calibri" w:hAnsi="Calibri"/>
                <w:color w:val="000000"/>
              </w:rPr>
              <w:t>1.7</w:t>
            </w:r>
          </w:p>
        </w:tc>
        <w:tc>
          <w:tcPr>
            <w:tcW w:w="1485" w:type="dxa"/>
            <w:shd w:val="clear" w:color="auto" w:fill="FBD4B4" w:themeFill="accent6" w:themeFillTint="66"/>
            <w:vAlign w:val="bottom"/>
          </w:tcPr>
          <w:p w14:paraId="6D3AB028" w14:textId="0642CFDE" w:rsidR="003F5009" w:rsidRDefault="003F5009" w:rsidP="003F5009">
            <w:pPr>
              <w:jc w:val="center"/>
              <w:rPr>
                <w:rFonts w:ascii="Calibri" w:hAnsi="Calibri"/>
                <w:color w:val="000000"/>
              </w:rPr>
            </w:pPr>
            <w:r>
              <w:rPr>
                <w:rFonts w:ascii="Calibri" w:hAnsi="Calibri"/>
                <w:color w:val="000000"/>
              </w:rPr>
              <w:t>1972</w:t>
            </w:r>
          </w:p>
        </w:tc>
        <w:tc>
          <w:tcPr>
            <w:tcW w:w="1885" w:type="dxa"/>
            <w:shd w:val="clear" w:color="auto" w:fill="FBD4B4" w:themeFill="accent6" w:themeFillTint="66"/>
            <w:vAlign w:val="bottom"/>
          </w:tcPr>
          <w:p w14:paraId="7F84E4C4" w14:textId="7C355849" w:rsidR="003F5009" w:rsidRDefault="003F5009" w:rsidP="003F5009">
            <w:pPr>
              <w:rPr>
                <w:rFonts w:ascii="Calibri" w:hAnsi="Calibri"/>
                <w:color w:val="000000"/>
              </w:rPr>
            </w:pPr>
            <w:r>
              <w:rPr>
                <w:rFonts w:ascii="Calibri" w:hAnsi="Calibri"/>
                <w:color w:val="000000"/>
              </w:rPr>
              <w:t>2nd-highest</w:t>
            </w:r>
          </w:p>
        </w:tc>
      </w:tr>
      <w:tr w:rsidR="003F5009" w:rsidRPr="000F107D" w14:paraId="0EEEB359" w14:textId="77777777" w:rsidTr="009F2027">
        <w:tc>
          <w:tcPr>
            <w:tcW w:w="2068" w:type="dxa"/>
            <w:shd w:val="clear" w:color="auto" w:fill="FABF8F" w:themeFill="accent6" w:themeFillTint="99"/>
            <w:vAlign w:val="bottom"/>
          </w:tcPr>
          <w:p w14:paraId="192986D8" w14:textId="3C35CB8E" w:rsidR="003F5009" w:rsidRDefault="003F5009" w:rsidP="003F5009">
            <w:pPr>
              <w:rPr>
                <w:rFonts w:ascii="Calibri" w:hAnsi="Calibri"/>
                <w:color w:val="000000"/>
              </w:rPr>
            </w:pPr>
            <w:r>
              <w:rPr>
                <w:rFonts w:ascii="Calibri" w:hAnsi="Calibri"/>
                <w:color w:val="000000"/>
              </w:rPr>
              <w:t xml:space="preserve">Hicks Bay </w:t>
            </w:r>
          </w:p>
        </w:tc>
        <w:tc>
          <w:tcPr>
            <w:tcW w:w="1772" w:type="dxa"/>
            <w:shd w:val="clear" w:color="auto" w:fill="FBD4B4" w:themeFill="accent6" w:themeFillTint="66"/>
            <w:vAlign w:val="bottom"/>
          </w:tcPr>
          <w:p w14:paraId="6926CDF4" w14:textId="42FA7BBB" w:rsidR="003F5009" w:rsidRDefault="003F5009" w:rsidP="003F5009">
            <w:pPr>
              <w:jc w:val="center"/>
              <w:rPr>
                <w:rFonts w:ascii="Calibri" w:hAnsi="Calibri"/>
                <w:color w:val="000000"/>
              </w:rPr>
            </w:pPr>
            <w:r>
              <w:rPr>
                <w:rFonts w:ascii="Calibri" w:hAnsi="Calibri"/>
                <w:color w:val="000000"/>
              </w:rPr>
              <w:t>10.5</w:t>
            </w:r>
          </w:p>
        </w:tc>
        <w:tc>
          <w:tcPr>
            <w:tcW w:w="1796" w:type="dxa"/>
            <w:shd w:val="clear" w:color="auto" w:fill="FBD4B4" w:themeFill="accent6" w:themeFillTint="66"/>
            <w:vAlign w:val="bottom"/>
          </w:tcPr>
          <w:p w14:paraId="10B80068" w14:textId="50D987A5" w:rsidR="003F5009" w:rsidRDefault="003F5009" w:rsidP="003F5009">
            <w:pPr>
              <w:jc w:val="center"/>
              <w:rPr>
                <w:rFonts w:ascii="Calibri" w:hAnsi="Calibri"/>
                <w:color w:val="000000"/>
              </w:rPr>
            </w:pPr>
            <w:r>
              <w:rPr>
                <w:rFonts w:ascii="Calibri" w:hAnsi="Calibri"/>
                <w:color w:val="000000"/>
              </w:rPr>
              <w:t>1.7</w:t>
            </w:r>
          </w:p>
        </w:tc>
        <w:tc>
          <w:tcPr>
            <w:tcW w:w="1485" w:type="dxa"/>
            <w:shd w:val="clear" w:color="auto" w:fill="FBD4B4" w:themeFill="accent6" w:themeFillTint="66"/>
            <w:vAlign w:val="bottom"/>
          </w:tcPr>
          <w:p w14:paraId="7DF4456F" w14:textId="5BC5260A" w:rsidR="003F5009" w:rsidRDefault="003F5009" w:rsidP="003F5009">
            <w:pPr>
              <w:jc w:val="center"/>
              <w:rPr>
                <w:rFonts w:ascii="Calibri" w:hAnsi="Calibri"/>
                <w:color w:val="000000"/>
              </w:rPr>
            </w:pPr>
            <w:r>
              <w:rPr>
                <w:rFonts w:ascii="Calibri" w:hAnsi="Calibri"/>
                <w:color w:val="000000"/>
              </w:rPr>
              <w:t>1969</w:t>
            </w:r>
          </w:p>
        </w:tc>
        <w:tc>
          <w:tcPr>
            <w:tcW w:w="1885" w:type="dxa"/>
            <w:shd w:val="clear" w:color="auto" w:fill="FBD4B4" w:themeFill="accent6" w:themeFillTint="66"/>
            <w:vAlign w:val="bottom"/>
          </w:tcPr>
          <w:p w14:paraId="1F18A13F" w14:textId="049807D1" w:rsidR="003F5009" w:rsidRDefault="003F5009" w:rsidP="003F5009">
            <w:pPr>
              <w:rPr>
                <w:rFonts w:ascii="Calibri" w:hAnsi="Calibri"/>
                <w:color w:val="000000"/>
              </w:rPr>
            </w:pPr>
            <w:r>
              <w:rPr>
                <w:rFonts w:ascii="Calibri" w:hAnsi="Calibri"/>
                <w:color w:val="000000"/>
              </w:rPr>
              <w:t>4th-highest</w:t>
            </w:r>
          </w:p>
        </w:tc>
      </w:tr>
      <w:tr w:rsidR="003F5009" w:rsidRPr="000F107D" w14:paraId="5C4DE69A" w14:textId="77777777" w:rsidTr="009F2027">
        <w:tc>
          <w:tcPr>
            <w:tcW w:w="2068" w:type="dxa"/>
            <w:shd w:val="clear" w:color="auto" w:fill="FABF8F" w:themeFill="accent6" w:themeFillTint="99"/>
            <w:vAlign w:val="bottom"/>
          </w:tcPr>
          <w:p w14:paraId="76631F6A" w14:textId="53244647" w:rsidR="003F5009" w:rsidRDefault="003F5009" w:rsidP="003F5009">
            <w:pPr>
              <w:rPr>
                <w:rFonts w:ascii="Calibri" w:hAnsi="Calibri"/>
                <w:color w:val="000000"/>
              </w:rPr>
            </w:pPr>
            <w:r>
              <w:rPr>
                <w:rFonts w:ascii="Calibri" w:hAnsi="Calibri"/>
                <w:color w:val="000000"/>
              </w:rPr>
              <w:t xml:space="preserve">Gisborne </w:t>
            </w:r>
          </w:p>
        </w:tc>
        <w:tc>
          <w:tcPr>
            <w:tcW w:w="1772" w:type="dxa"/>
            <w:shd w:val="clear" w:color="auto" w:fill="FBD4B4" w:themeFill="accent6" w:themeFillTint="66"/>
            <w:vAlign w:val="bottom"/>
          </w:tcPr>
          <w:p w14:paraId="53B92DA7" w14:textId="4B5BCDAB" w:rsidR="003F5009" w:rsidRDefault="003F5009" w:rsidP="003F5009">
            <w:pPr>
              <w:jc w:val="center"/>
              <w:rPr>
                <w:rFonts w:ascii="Calibri" w:hAnsi="Calibri"/>
                <w:color w:val="000000"/>
              </w:rPr>
            </w:pPr>
            <w:r>
              <w:rPr>
                <w:rFonts w:ascii="Calibri" w:hAnsi="Calibri"/>
                <w:color w:val="000000"/>
              </w:rPr>
              <w:t>7.5</w:t>
            </w:r>
          </w:p>
        </w:tc>
        <w:tc>
          <w:tcPr>
            <w:tcW w:w="1796" w:type="dxa"/>
            <w:shd w:val="clear" w:color="auto" w:fill="FBD4B4" w:themeFill="accent6" w:themeFillTint="66"/>
            <w:vAlign w:val="bottom"/>
          </w:tcPr>
          <w:p w14:paraId="02193B29" w14:textId="10F0ABAA" w:rsidR="003F5009" w:rsidRDefault="003F5009" w:rsidP="003F5009">
            <w:pPr>
              <w:jc w:val="center"/>
              <w:rPr>
                <w:rFonts w:ascii="Calibri" w:hAnsi="Calibri"/>
                <w:color w:val="000000"/>
              </w:rPr>
            </w:pPr>
            <w:r>
              <w:rPr>
                <w:rFonts w:ascii="Calibri" w:hAnsi="Calibri"/>
                <w:color w:val="000000"/>
              </w:rPr>
              <w:t>2.4</w:t>
            </w:r>
          </w:p>
        </w:tc>
        <w:tc>
          <w:tcPr>
            <w:tcW w:w="1485" w:type="dxa"/>
            <w:shd w:val="clear" w:color="auto" w:fill="FBD4B4" w:themeFill="accent6" w:themeFillTint="66"/>
            <w:vAlign w:val="bottom"/>
          </w:tcPr>
          <w:p w14:paraId="1CFF3F0E" w14:textId="35780D35" w:rsidR="003F5009" w:rsidRDefault="003F5009" w:rsidP="003F5009">
            <w:pPr>
              <w:jc w:val="center"/>
              <w:rPr>
                <w:rFonts w:ascii="Calibri" w:hAnsi="Calibri"/>
                <w:color w:val="000000"/>
              </w:rPr>
            </w:pPr>
            <w:r>
              <w:rPr>
                <w:rFonts w:ascii="Calibri" w:hAnsi="Calibri"/>
                <w:color w:val="000000"/>
              </w:rPr>
              <w:t>1905</w:t>
            </w:r>
          </w:p>
        </w:tc>
        <w:tc>
          <w:tcPr>
            <w:tcW w:w="1885" w:type="dxa"/>
            <w:shd w:val="clear" w:color="auto" w:fill="FBD4B4" w:themeFill="accent6" w:themeFillTint="66"/>
            <w:vAlign w:val="bottom"/>
          </w:tcPr>
          <w:p w14:paraId="0722C78B" w14:textId="56C0E838" w:rsidR="003F5009" w:rsidRDefault="003F5009" w:rsidP="003F5009">
            <w:pPr>
              <w:rPr>
                <w:rFonts w:ascii="Calibri" w:hAnsi="Calibri"/>
                <w:color w:val="000000"/>
              </w:rPr>
            </w:pPr>
            <w:r>
              <w:rPr>
                <w:rFonts w:ascii="Calibri" w:hAnsi="Calibri"/>
                <w:color w:val="000000"/>
              </w:rPr>
              <w:t>2nd-highest</w:t>
            </w:r>
          </w:p>
        </w:tc>
      </w:tr>
      <w:tr w:rsidR="003F5009" w:rsidRPr="000F107D" w14:paraId="69709B07" w14:textId="77777777" w:rsidTr="009F2027">
        <w:tc>
          <w:tcPr>
            <w:tcW w:w="2068" w:type="dxa"/>
            <w:shd w:val="clear" w:color="auto" w:fill="FABF8F" w:themeFill="accent6" w:themeFillTint="99"/>
            <w:vAlign w:val="bottom"/>
          </w:tcPr>
          <w:p w14:paraId="33948A3F" w14:textId="478E1D4E" w:rsidR="003F5009" w:rsidRDefault="003F5009" w:rsidP="003F5009">
            <w:pPr>
              <w:rPr>
                <w:rFonts w:ascii="Calibri" w:hAnsi="Calibri"/>
                <w:color w:val="000000"/>
              </w:rPr>
            </w:pPr>
            <w:r>
              <w:rPr>
                <w:rFonts w:ascii="Calibri" w:hAnsi="Calibri"/>
                <w:color w:val="000000"/>
              </w:rPr>
              <w:t xml:space="preserve">Mahia </w:t>
            </w:r>
          </w:p>
        </w:tc>
        <w:tc>
          <w:tcPr>
            <w:tcW w:w="1772" w:type="dxa"/>
            <w:shd w:val="clear" w:color="auto" w:fill="FBD4B4" w:themeFill="accent6" w:themeFillTint="66"/>
            <w:vAlign w:val="bottom"/>
          </w:tcPr>
          <w:p w14:paraId="648866BB" w14:textId="170EA75E" w:rsidR="003F5009" w:rsidRDefault="003F5009" w:rsidP="003F5009">
            <w:pPr>
              <w:jc w:val="center"/>
              <w:rPr>
                <w:rFonts w:ascii="Calibri" w:hAnsi="Calibri"/>
                <w:color w:val="000000"/>
              </w:rPr>
            </w:pPr>
            <w:r>
              <w:rPr>
                <w:rFonts w:ascii="Calibri" w:hAnsi="Calibri"/>
                <w:color w:val="000000"/>
              </w:rPr>
              <w:t>10.0</w:t>
            </w:r>
          </w:p>
        </w:tc>
        <w:tc>
          <w:tcPr>
            <w:tcW w:w="1796" w:type="dxa"/>
            <w:shd w:val="clear" w:color="auto" w:fill="FBD4B4" w:themeFill="accent6" w:themeFillTint="66"/>
            <w:vAlign w:val="bottom"/>
          </w:tcPr>
          <w:p w14:paraId="5FD9F796" w14:textId="09221539" w:rsidR="003F5009" w:rsidRDefault="003F5009" w:rsidP="003F5009">
            <w:pPr>
              <w:jc w:val="center"/>
              <w:rPr>
                <w:rFonts w:ascii="Calibri" w:hAnsi="Calibri"/>
                <w:color w:val="000000"/>
              </w:rPr>
            </w:pPr>
            <w:r>
              <w:rPr>
                <w:rFonts w:ascii="Calibri" w:hAnsi="Calibri"/>
                <w:color w:val="000000"/>
              </w:rPr>
              <w:t>1.7</w:t>
            </w:r>
          </w:p>
        </w:tc>
        <w:tc>
          <w:tcPr>
            <w:tcW w:w="1485" w:type="dxa"/>
            <w:shd w:val="clear" w:color="auto" w:fill="FBD4B4" w:themeFill="accent6" w:themeFillTint="66"/>
            <w:vAlign w:val="bottom"/>
          </w:tcPr>
          <w:p w14:paraId="47FC25A9" w14:textId="19376044" w:rsidR="003F5009" w:rsidRDefault="003F5009" w:rsidP="003F5009">
            <w:pPr>
              <w:jc w:val="center"/>
              <w:rPr>
                <w:rFonts w:ascii="Calibri" w:hAnsi="Calibri"/>
                <w:color w:val="000000"/>
              </w:rPr>
            </w:pPr>
            <w:r>
              <w:rPr>
                <w:rFonts w:ascii="Calibri" w:hAnsi="Calibri"/>
                <w:color w:val="000000"/>
              </w:rPr>
              <w:t>1990</w:t>
            </w:r>
          </w:p>
        </w:tc>
        <w:tc>
          <w:tcPr>
            <w:tcW w:w="1885" w:type="dxa"/>
            <w:shd w:val="clear" w:color="auto" w:fill="FBD4B4" w:themeFill="accent6" w:themeFillTint="66"/>
            <w:vAlign w:val="bottom"/>
          </w:tcPr>
          <w:p w14:paraId="2F3D9B03" w14:textId="2903CE73" w:rsidR="003F5009" w:rsidRDefault="003F5009" w:rsidP="003F5009">
            <w:pPr>
              <w:rPr>
                <w:rFonts w:ascii="Calibri" w:hAnsi="Calibri"/>
                <w:color w:val="000000"/>
              </w:rPr>
            </w:pPr>
            <w:r>
              <w:rPr>
                <w:rFonts w:ascii="Calibri" w:hAnsi="Calibri"/>
                <w:color w:val="000000"/>
              </w:rPr>
              <w:t>2nd-highest</w:t>
            </w:r>
          </w:p>
        </w:tc>
      </w:tr>
      <w:tr w:rsidR="003F5009" w:rsidRPr="000F107D" w14:paraId="5C30A0C8" w14:textId="77777777" w:rsidTr="009F2027">
        <w:tc>
          <w:tcPr>
            <w:tcW w:w="2068" w:type="dxa"/>
            <w:shd w:val="clear" w:color="auto" w:fill="FABF8F" w:themeFill="accent6" w:themeFillTint="99"/>
            <w:vAlign w:val="bottom"/>
          </w:tcPr>
          <w:p w14:paraId="1FF84CB0" w14:textId="056A1E16" w:rsidR="003F5009" w:rsidRDefault="003F5009" w:rsidP="003F5009">
            <w:pPr>
              <w:rPr>
                <w:rFonts w:ascii="Calibri" w:hAnsi="Calibri"/>
                <w:color w:val="000000"/>
              </w:rPr>
            </w:pPr>
            <w:r>
              <w:rPr>
                <w:rFonts w:ascii="Calibri" w:hAnsi="Calibri"/>
                <w:color w:val="000000"/>
              </w:rPr>
              <w:t xml:space="preserve">Palmerston North </w:t>
            </w:r>
          </w:p>
        </w:tc>
        <w:tc>
          <w:tcPr>
            <w:tcW w:w="1772" w:type="dxa"/>
            <w:shd w:val="clear" w:color="auto" w:fill="FBD4B4" w:themeFill="accent6" w:themeFillTint="66"/>
            <w:vAlign w:val="bottom"/>
          </w:tcPr>
          <w:p w14:paraId="13A2BA0E" w14:textId="77AC6FC9" w:rsidR="003F5009" w:rsidRDefault="003F5009" w:rsidP="003F5009">
            <w:pPr>
              <w:jc w:val="center"/>
              <w:rPr>
                <w:rFonts w:ascii="Calibri" w:hAnsi="Calibri"/>
                <w:color w:val="000000"/>
              </w:rPr>
            </w:pPr>
            <w:r>
              <w:rPr>
                <w:rFonts w:ascii="Calibri" w:hAnsi="Calibri"/>
                <w:color w:val="000000"/>
              </w:rPr>
              <w:t>7.6</w:t>
            </w:r>
          </w:p>
        </w:tc>
        <w:tc>
          <w:tcPr>
            <w:tcW w:w="1796" w:type="dxa"/>
            <w:shd w:val="clear" w:color="auto" w:fill="FBD4B4" w:themeFill="accent6" w:themeFillTint="66"/>
            <w:vAlign w:val="bottom"/>
          </w:tcPr>
          <w:p w14:paraId="64C874D0" w14:textId="7314E474" w:rsidR="003F5009" w:rsidRDefault="003F5009" w:rsidP="003F5009">
            <w:pPr>
              <w:jc w:val="center"/>
              <w:rPr>
                <w:rFonts w:ascii="Calibri" w:hAnsi="Calibri"/>
                <w:color w:val="000000"/>
              </w:rPr>
            </w:pPr>
            <w:r>
              <w:rPr>
                <w:rFonts w:ascii="Calibri" w:hAnsi="Calibri"/>
                <w:color w:val="000000"/>
              </w:rPr>
              <w:t>2.3</w:t>
            </w:r>
          </w:p>
        </w:tc>
        <w:tc>
          <w:tcPr>
            <w:tcW w:w="1485" w:type="dxa"/>
            <w:shd w:val="clear" w:color="auto" w:fill="FBD4B4" w:themeFill="accent6" w:themeFillTint="66"/>
            <w:vAlign w:val="bottom"/>
          </w:tcPr>
          <w:p w14:paraId="79364592" w14:textId="5BF1B9B6" w:rsidR="003F5009" w:rsidRDefault="003F5009" w:rsidP="003F5009">
            <w:pPr>
              <w:jc w:val="center"/>
              <w:rPr>
                <w:rFonts w:ascii="Calibri" w:hAnsi="Calibri"/>
                <w:color w:val="000000"/>
              </w:rPr>
            </w:pPr>
            <w:r>
              <w:rPr>
                <w:rFonts w:ascii="Calibri" w:hAnsi="Calibri"/>
                <w:color w:val="000000"/>
              </w:rPr>
              <w:t>1928</w:t>
            </w:r>
          </w:p>
        </w:tc>
        <w:tc>
          <w:tcPr>
            <w:tcW w:w="1885" w:type="dxa"/>
            <w:shd w:val="clear" w:color="auto" w:fill="FBD4B4" w:themeFill="accent6" w:themeFillTint="66"/>
            <w:vAlign w:val="bottom"/>
          </w:tcPr>
          <w:p w14:paraId="3217F577" w14:textId="1C7B98A2" w:rsidR="003F5009" w:rsidRDefault="003F5009" w:rsidP="003F5009">
            <w:pPr>
              <w:rPr>
                <w:rFonts w:ascii="Calibri" w:hAnsi="Calibri"/>
                <w:color w:val="000000"/>
              </w:rPr>
            </w:pPr>
            <w:r>
              <w:rPr>
                <w:rFonts w:ascii="Calibri" w:hAnsi="Calibri"/>
                <w:color w:val="000000"/>
              </w:rPr>
              <w:t>3rd-highest</w:t>
            </w:r>
          </w:p>
        </w:tc>
      </w:tr>
      <w:tr w:rsidR="003F5009" w:rsidRPr="000F107D" w14:paraId="7A2CDFC0" w14:textId="77777777" w:rsidTr="009F2027">
        <w:tc>
          <w:tcPr>
            <w:tcW w:w="2068" w:type="dxa"/>
            <w:shd w:val="clear" w:color="auto" w:fill="FABF8F" w:themeFill="accent6" w:themeFillTint="99"/>
            <w:vAlign w:val="bottom"/>
          </w:tcPr>
          <w:p w14:paraId="50950E98" w14:textId="38E285CB" w:rsidR="003F5009" w:rsidRDefault="003F5009" w:rsidP="003F5009">
            <w:pPr>
              <w:rPr>
                <w:rFonts w:ascii="Calibri" w:hAnsi="Calibri"/>
                <w:color w:val="000000"/>
              </w:rPr>
            </w:pPr>
            <w:r>
              <w:rPr>
                <w:rFonts w:ascii="Calibri" w:hAnsi="Calibri"/>
                <w:color w:val="000000"/>
              </w:rPr>
              <w:t xml:space="preserve">Stratford </w:t>
            </w:r>
          </w:p>
        </w:tc>
        <w:tc>
          <w:tcPr>
            <w:tcW w:w="1772" w:type="dxa"/>
            <w:shd w:val="clear" w:color="auto" w:fill="FBD4B4" w:themeFill="accent6" w:themeFillTint="66"/>
            <w:vAlign w:val="bottom"/>
          </w:tcPr>
          <w:p w14:paraId="015DB351" w14:textId="3A550A78" w:rsidR="003F5009" w:rsidRDefault="003F5009" w:rsidP="003F5009">
            <w:pPr>
              <w:jc w:val="center"/>
              <w:rPr>
                <w:rFonts w:ascii="Calibri" w:hAnsi="Calibri"/>
                <w:color w:val="000000"/>
              </w:rPr>
            </w:pPr>
            <w:r>
              <w:rPr>
                <w:rFonts w:ascii="Calibri" w:hAnsi="Calibri"/>
                <w:color w:val="000000"/>
              </w:rPr>
              <w:t>7.4</w:t>
            </w:r>
          </w:p>
        </w:tc>
        <w:tc>
          <w:tcPr>
            <w:tcW w:w="1796" w:type="dxa"/>
            <w:shd w:val="clear" w:color="auto" w:fill="FBD4B4" w:themeFill="accent6" w:themeFillTint="66"/>
            <w:vAlign w:val="bottom"/>
          </w:tcPr>
          <w:p w14:paraId="02B4D297" w14:textId="14BF475E" w:rsidR="003F5009" w:rsidRDefault="003F5009" w:rsidP="003F5009">
            <w:pPr>
              <w:jc w:val="center"/>
              <w:rPr>
                <w:rFonts w:ascii="Calibri" w:hAnsi="Calibri"/>
                <w:color w:val="000000"/>
              </w:rPr>
            </w:pPr>
            <w:r>
              <w:rPr>
                <w:rFonts w:ascii="Calibri" w:hAnsi="Calibri"/>
                <w:color w:val="000000"/>
              </w:rPr>
              <w:t>2.7</w:t>
            </w:r>
          </w:p>
        </w:tc>
        <w:tc>
          <w:tcPr>
            <w:tcW w:w="1485" w:type="dxa"/>
            <w:shd w:val="clear" w:color="auto" w:fill="FBD4B4" w:themeFill="accent6" w:themeFillTint="66"/>
            <w:vAlign w:val="bottom"/>
          </w:tcPr>
          <w:p w14:paraId="6DFFAC1E" w14:textId="6C0FA49A" w:rsidR="003F5009" w:rsidRDefault="003F5009" w:rsidP="003F5009">
            <w:pPr>
              <w:jc w:val="center"/>
              <w:rPr>
                <w:rFonts w:ascii="Calibri" w:hAnsi="Calibri"/>
                <w:color w:val="000000"/>
              </w:rPr>
            </w:pPr>
            <w:r>
              <w:rPr>
                <w:rFonts w:ascii="Calibri" w:hAnsi="Calibri"/>
                <w:color w:val="000000"/>
              </w:rPr>
              <w:t>1960</w:t>
            </w:r>
          </w:p>
        </w:tc>
        <w:tc>
          <w:tcPr>
            <w:tcW w:w="1885" w:type="dxa"/>
            <w:shd w:val="clear" w:color="auto" w:fill="FBD4B4" w:themeFill="accent6" w:themeFillTint="66"/>
            <w:vAlign w:val="bottom"/>
          </w:tcPr>
          <w:p w14:paraId="047AE842" w14:textId="0D62C687" w:rsidR="003F5009" w:rsidRDefault="003F5009" w:rsidP="003F5009">
            <w:pPr>
              <w:rPr>
                <w:rFonts w:ascii="Calibri" w:hAnsi="Calibri"/>
                <w:color w:val="000000"/>
              </w:rPr>
            </w:pPr>
            <w:r>
              <w:rPr>
                <w:rFonts w:ascii="Calibri" w:hAnsi="Calibri"/>
                <w:color w:val="000000"/>
              </w:rPr>
              <w:t>Highest</w:t>
            </w:r>
          </w:p>
        </w:tc>
      </w:tr>
      <w:tr w:rsidR="003F5009" w:rsidRPr="000F107D" w14:paraId="109EA9E1" w14:textId="77777777" w:rsidTr="009F2027">
        <w:tc>
          <w:tcPr>
            <w:tcW w:w="2068" w:type="dxa"/>
            <w:shd w:val="clear" w:color="auto" w:fill="FABF8F" w:themeFill="accent6" w:themeFillTint="99"/>
            <w:vAlign w:val="bottom"/>
          </w:tcPr>
          <w:p w14:paraId="2690B64C" w14:textId="27F14B13" w:rsidR="003F5009" w:rsidRDefault="003F5009" w:rsidP="003F5009">
            <w:pPr>
              <w:rPr>
                <w:rFonts w:ascii="Calibri" w:hAnsi="Calibri"/>
                <w:color w:val="000000"/>
              </w:rPr>
            </w:pPr>
            <w:r>
              <w:rPr>
                <w:rFonts w:ascii="Calibri" w:hAnsi="Calibri"/>
                <w:color w:val="000000"/>
              </w:rPr>
              <w:t xml:space="preserve">Hawera </w:t>
            </w:r>
          </w:p>
        </w:tc>
        <w:tc>
          <w:tcPr>
            <w:tcW w:w="1772" w:type="dxa"/>
            <w:shd w:val="clear" w:color="auto" w:fill="FBD4B4" w:themeFill="accent6" w:themeFillTint="66"/>
            <w:vAlign w:val="bottom"/>
          </w:tcPr>
          <w:p w14:paraId="18AE4AAB" w14:textId="5BA33238" w:rsidR="003F5009" w:rsidRDefault="003F5009" w:rsidP="003F5009">
            <w:pPr>
              <w:jc w:val="center"/>
              <w:rPr>
                <w:rFonts w:ascii="Calibri" w:hAnsi="Calibri"/>
                <w:color w:val="000000"/>
              </w:rPr>
            </w:pPr>
            <w:r>
              <w:rPr>
                <w:rFonts w:ascii="Calibri" w:hAnsi="Calibri"/>
                <w:color w:val="000000"/>
              </w:rPr>
              <w:t>7.7</w:t>
            </w:r>
          </w:p>
        </w:tc>
        <w:tc>
          <w:tcPr>
            <w:tcW w:w="1796" w:type="dxa"/>
            <w:shd w:val="clear" w:color="auto" w:fill="FBD4B4" w:themeFill="accent6" w:themeFillTint="66"/>
            <w:vAlign w:val="bottom"/>
          </w:tcPr>
          <w:p w14:paraId="7173396A" w14:textId="55EEE60A" w:rsidR="003F5009" w:rsidRDefault="003F5009" w:rsidP="003F5009">
            <w:pPr>
              <w:jc w:val="center"/>
              <w:rPr>
                <w:rFonts w:ascii="Calibri" w:hAnsi="Calibri"/>
                <w:color w:val="000000"/>
              </w:rPr>
            </w:pPr>
            <w:r>
              <w:rPr>
                <w:rFonts w:ascii="Calibri" w:hAnsi="Calibri"/>
                <w:color w:val="000000"/>
              </w:rPr>
              <w:t>1.6</w:t>
            </w:r>
          </w:p>
        </w:tc>
        <w:tc>
          <w:tcPr>
            <w:tcW w:w="1485" w:type="dxa"/>
            <w:shd w:val="clear" w:color="auto" w:fill="FBD4B4" w:themeFill="accent6" w:themeFillTint="66"/>
            <w:vAlign w:val="bottom"/>
          </w:tcPr>
          <w:p w14:paraId="6C6E99A8" w14:textId="0347DA7F" w:rsidR="003F5009" w:rsidRDefault="003F5009" w:rsidP="003F5009">
            <w:pPr>
              <w:jc w:val="center"/>
              <w:rPr>
                <w:rFonts w:ascii="Calibri" w:hAnsi="Calibri"/>
                <w:color w:val="000000"/>
              </w:rPr>
            </w:pPr>
            <w:r>
              <w:rPr>
                <w:rFonts w:ascii="Calibri" w:hAnsi="Calibri"/>
                <w:color w:val="000000"/>
              </w:rPr>
              <w:t>1977</w:t>
            </w:r>
          </w:p>
        </w:tc>
        <w:tc>
          <w:tcPr>
            <w:tcW w:w="1885" w:type="dxa"/>
            <w:shd w:val="clear" w:color="auto" w:fill="FBD4B4" w:themeFill="accent6" w:themeFillTint="66"/>
            <w:vAlign w:val="bottom"/>
          </w:tcPr>
          <w:p w14:paraId="6A09AF80" w14:textId="6E344F74" w:rsidR="003F5009" w:rsidRDefault="003F5009" w:rsidP="003F5009">
            <w:pPr>
              <w:rPr>
                <w:rFonts w:ascii="Calibri" w:hAnsi="Calibri"/>
                <w:color w:val="000000"/>
              </w:rPr>
            </w:pPr>
            <w:r>
              <w:rPr>
                <w:rFonts w:ascii="Calibri" w:hAnsi="Calibri"/>
                <w:color w:val="000000"/>
              </w:rPr>
              <w:t>4th-highest</w:t>
            </w:r>
          </w:p>
        </w:tc>
      </w:tr>
      <w:tr w:rsidR="003F5009" w:rsidRPr="000F107D" w14:paraId="777381B4" w14:textId="77777777" w:rsidTr="009F2027">
        <w:tc>
          <w:tcPr>
            <w:tcW w:w="2068" w:type="dxa"/>
            <w:shd w:val="clear" w:color="auto" w:fill="FABF8F" w:themeFill="accent6" w:themeFillTint="99"/>
            <w:vAlign w:val="bottom"/>
          </w:tcPr>
          <w:p w14:paraId="31E7D130" w14:textId="26FE555A" w:rsidR="003F5009" w:rsidRDefault="003F5009" w:rsidP="003F5009">
            <w:pPr>
              <w:rPr>
                <w:rFonts w:ascii="Calibri" w:hAnsi="Calibri"/>
                <w:color w:val="000000"/>
              </w:rPr>
            </w:pPr>
            <w:r>
              <w:rPr>
                <w:rFonts w:ascii="Calibri" w:hAnsi="Calibri"/>
                <w:color w:val="000000"/>
              </w:rPr>
              <w:t>Wanganui</w:t>
            </w:r>
          </w:p>
        </w:tc>
        <w:tc>
          <w:tcPr>
            <w:tcW w:w="1772" w:type="dxa"/>
            <w:shd w:val="clear" w:color="auto" w:fill="FBD4B4" w:themeFill="accent6" w:themeFillTint="66"/>
            <w:vAlign w:val="bottom"/>
          </w:tcPr>
          <w:p w14:paraId="2550FDF9" w14:textId="78950736" w:rsidR="003F5009" w:rsidRDefault="003F5009" w:rsidP="003F5009">
            <w:pPr>
              <w:jc w:val="center"/>
              <w:rPr>
                <w:rFonts w:ascii="Calibri" w:hAnsi="Calibri"/>
                <w:color w:val="000000"/>
              </w:rPr>
            </w:pPr>
            <w:r>
              <w:rPr>
                <w:rFonts w:ascii="Calibri" w:hAnsi="Calibri"/>
                <w:color w:val="000000"/>
              </w:rPr>
              <w:t>8.4</w:t>
            </w:r>
          </w:p>
        </w:tc>
        <w:tc>
          <w:tcPr>
            <w:tcW w:w="1796" w:type="dxa"/>
            <w:shd w:val="clear" w:color="auto" w:fill="FBD4B4" w:themeFill="accent6" w:themeFillTint="66"/>
            <w:vAlign w:val="bottom"/>
          </w:tcPr>
          <w:p w14:paraId="2F2C03A3" w14:textId="7DA41885" w:rsidR="003F5009" w:rsidRDefault="003F5009" w:rsidP="003F5009">
            <w:pPr>
              <w:jc w:val="center"/>
              <w:rPr>
                <w:rFonts w:ascii="Calibri" w:hAnsi="Calibri"/>
                <w:color w:val="000000"/>
              </w:rPr>
            </w:pPr>
            <w:r>
              <w:rPr>
                <w:rFonts w:ascii="Calibri" w:hAnsi="Calibri"/>
                <w:color w:val="000000"/>
              </w:rPr>
              <w:t>1.6</w:t>
            </w:r>
          </w:p>
        </w:tc>
        <w:tc>
          <w:tcPr>
            <w:tcW w:w="1485" w:type="dxa"/>
            <w:shd w:val="clear" w:color="auto" w:fill="FBD4B4" w:themeFill="accent6" w:themeFillTint="66"/>
            <w:vAlign w:val="bottom"/>
          </w:tcPr>
          <w:p w14:paraId="4694574F" w14:textId="0D5EA99D" w:rsidR="003F5009" w:rsidRDefault="003F5009" w:rsidP="003F5009">
            <w:pPr>
              <w:jc w:val="center"/>
              <w:rPr>
                <w:rFonts w:ascii="Calibri" w:hAnsi="Calibri"/>
                <w:color w:val="000000"/>
              </w:rPr>
            </w:pPr>
            <w:r>
              <w:rPr>
                <w:rFonts w:ascii="Calibri" w:hAnsi="Calibri"/>
                <w:color w:val="000000"/>
              </w:rPr>
              <w:t>1937</w:t>
            </w:r>
          </w:p>
        </w:tc>
        <w:tc>
          <w:tcPr>
            <w:tcW w:w="1885" w:type="dxa"/>
            <w:shd w:val="clear" w:color="auto" w:fill="FBD4B4" w:themeFill="accent6" w:themeFillTint="66"/>
            <w:vAlign w:val="bottom"/>
          </w:tcPr>
          <w:p w14:paraId="43E65C66" w14:textId="54642F13" w:rsidR="003F5009" w:rsidRDefault="003F5009" w:rsidP="003F5009">
            <w:pPr>
              <w:rPr>
                <w:rFonts w:ascii="Calibri" w:hAnsi="Calibri"/>
                <w:color w:val="000000"/>
              </w:rPr>
            </w:pPr>
            <w:r>
              <w:rPr>
                <w:rFonts w:ascii="Calibri" w:hAnsi="Calibri"/>
                <w:color w:val="000000"/>
              </w:rPr>
              <w:t>4th-highest</w:t>
            </w:r>
          </w:p>
        </w:tc>
      </w:tr>
      <w:tr w:rsidR="003F5009" w:rsidRPr="000F107D" w14:paraId="622CA029" w14:textId="77777777" w:rsidTr="009F2027">
        <w:tc>
          <w:tcPr>
            <w:tcW w:w="2068" w:type="dxa"/>
            <w:shd w:val="clear" w:color="auto" w:fill="FABF8F" w:themeFill="accent6" w:themeFillTint="99"/>
            <w:vAlign w:val="bottom"/>
          </w:tcPr>
          <w:p w14:paraId="2543CFA0" w14:textId="3E004A3F" w:rsidR="003F5009" w:rsidRDefault="003F5009" w:rsidP="003F5009">
            <w:pPr>
              <w:rPr>
                <w:rFonts w:ascii="Calibri" w:hAnsi="Calibri"/>
                <w:color w:val="000000"/>
              </w:rPr>
            </w:pPr>
            <w:r>
              <w:rPr>
                <w:rFonts w:ascii="Calibri" w:hAnsi="Calibri"/>
                <w:color w:val="000000"/>
              </w:rPr>
              <w:t xml:space="preserve">Farewell Spit </w:t>
            </w:r>
          </w:p>
        </w:tc>
        <w:tc>
          <w:tcPr>
            <w:tcW w:w="1772" w:type="dxa"/>
            <w:shd w:val="clear" w:color="auto" w:fill="FBD4B4" w:themeFill="accent6" w:themeFillTint="66"/>
            <w:vAlign w:val="bottom"/>
          </w:tcPr>
          <w:p w14:paraId="35810312" w14:textId="568005EF" w:rsidR="003F5009" w:rsidRDefault="003F5009" w:rsidP="003F5009">
            <w:pPr>
              <w:jc w:val="center"/>
              <w:rPr>
                <w:rFonts w:ascii="Calibri" w:hAnsi="Calibri"/>
                <w:color w:val="000000"/>
              </w:rPr>
            </w:pPr>
            <w:r>
              <w:rPr>
                <w:rFonts w:ascii="Calibri" w:hAnsi="Calibri"/>
                <w:color w:val="000000"/>
              </w:rPr>
              <w:t>9.8</w:t>
            </w:r>
          </w:p>
        </w:tc>
        <w:tc>
          <w:tcPr>
            <w:tcW w:w="1796" w:type="dxa"/>
            <w:shd w:val="clear" w:color="auto" w:fill="FBD4B4" w:themeFill="accent6" w:themeFillTint="66"/>
            <w:vAlign w:val="bottom"/>
          </w:tcPr>
          <w:p w14:paraId="315F8A21" w14:textId="5E255BDA" w:rsidR="003F5009" w:rsidRDefault="003F5009" w:rsidP="003F5009">
            <w:pPr>
              <w:jc w:val="center"/>
              <w:rPr>
                <w:rFonts w:ascii="Calibri" w:hAnsi="Calibri"/>
                <w:color w:val="000000"/>
              </w:rPr>
            </w:pPr>
            <w:r>
              <w:rPr>
                <w:rFonts w:ascii="Calibri" w:hAnsi="Calibri"/>
                <w:color w:val="000000"/>
              </w:rPr>
              <w:t>2.8</w:t>
            </w:r>
          </w:p>
        </w:tc>
        <w:tc>
          <w:tcPr>
            <w:tcW w:w="1485" w:type="dxa"/>
            <w:shd w:val="clear" w:color="auto" w:fill="FBD4B4" w:themeFill="accent6" w:themeFillTint="66"/>
            <w:vAlign w:val="bottom"/>
          </w:tcPr>
          <w:p w14:paraId="3942DD7E" w14:textId="21D303B1" w:rsidR="003F5009" w:rsidRDefault="003F5009" w:rsidP="003F5009">
            <w:pPr>
              <w:jc w:val="center"/>
              <w:rPr>
                <w:rFonts w:ascii="Calibri" w:hAnsi="Calibri"/>
                <w:color w:val="000000"/>
              </w:rPr>
            </w:pPr>
            <w:r>
              <w:rPr>
                <w:rFonts w:ascii="Calibri" w:hAnsi="Calibri"/>
                <w:color w:val="000000"/>
              </w:rPr>
              <w:t>1971</w:t>
            </w:r>
          </w:p>
        </w:tc>
        <w:tc>
          <w:tcPr>
            <w:tcW w:w="1885" w:type="dxa"/>
            <w:shd w:val="clear" w:color="auto" w:fill="FBD4B4" w:themeFill="accent6" w:themeFillTint="66"/>
            <w:vAlign w:val="bottom"/>
          </w:tcPr>
          <w:p w14:paraId="55380BE1" w14:textId="6376696A" w:rsidR="003F5009" w:rsidRDefault="003F5009" w:rsidP="003F5009">
            <w:pPr>
              <w:rPr>
                <w:rFonts w:ascii="Calibri" w:hAnsi="Calibri"/>
                <w:color w:val="000000"/>
              </w:rPr>
            </w:pPr>
            <w:r>
              <w:rPr>
                <w:rFonts w:ascii="Calibri" w:hAnsi="Calibri"/>
                <w:color w:val="000000"/>
              </w:rPr>
              <w:t>2nd-highest</w:t>
            </w:r>
          </w:p>
        </w:tc>
      </w:tr>
      <w:tr w:rsidR="003F5009" w:rsidRPr="000F107D" w14:paraId="056586D4" w14:textId="77777777" w:rsidTr="009F2027">
        <w:tc>
          <w:tcPr>
            <w:tcW w:w="2068" w:type="dxa"/>
            <w:shd w:val="clear" w:color="auto" w:fill="FABF8F" w:themeFill="accent6" w:themeFillTint="99"/>
            <w:vAlign w:val="bottom"/>
          </w:tcPr>
          <w:p w14:paraId="65093489" w14:textId="069E86A5" w:rsidR="003F5009" w:rsidRDefault="003F5009" w:rsidP="003F5009">
            <w:pPr>
              <w:rPr>
                <w:rFonts w:ascii="Calibri" w:hAnsi="Calibri"/>
                <w:color w:val="000000"/>
              </w:rPr>
            </w:pPr>
            <w:r>
              <w:rPr>
                <w:rFonts w:ascii="Calibri" w:hAnsi="Calibri"/>
                <w:color w:val="000000"/>
              </w:rPr>
              <w:t xml:space="preserve">Westport </w:t>
            </w:r>
          </w:p>
        </w:tc>
        <w:tc>
          <w:tcPr>
            <w:tcW w:w="1772" w:type="dxa"/>
            <w:shd w:val="clear" w:color="auto" w:fill="FBD4B4" w:themeFill="accent6" w:themeFillTint="66"/>
            <w:vAlign w:val="bottom"/>
          </w:tcPr>
          <w:p w14:paraId="2D315E56" w14:textId="75D3DD73" w:rsidR="003F5009" w:rsidRDefault="003F5009" w:rsidP="003F5009">
            <w:pPr>
              <w:jc w:val="center"/>
              <w:rPr>
                <w:rFonts w:ascii="Calibri" w:hAnsi="Calibri"/>
                <w:color w:val="000000"/>
              </w:rPr>
            </w:pPr>
            <w:r>
              <w:rPr>
                <w:rFonts w:ascii="Calibri" w:hAnsi="Calibri"/>
                <w:color w:val="000000"/>
              </w:rPr>
              <w:t>7.9</w:t>
            </w:r>
          </w:p>
        </w:tc>
        <w:tc>
          <w:tcPr>
            <w:tcW w:w="1796" w:type="dxa"/>
            <w:shd w:val="clear" w:color="auto" w:fill="FBD4B4" w:themeFill="accent6" w:themeFillTint="66"/>
            <w:vAlign w:val="bottom"/>
          </w:tcPr>
          <w:p w14:paraId="59FCD8AA" w14:textId="43DE7295" w:rsidR="003F5009" w:rsidRDefault="003F5009" w:rsidP="003F5009">
            <w:pPr>
              <w:jc w:val="center"/>
              <w:rPr>
                <w:rFonts w:ascii="Calibri" w:hAnsi="Calibri"/>
                <w:color w:val="000000"/>
              </w:rPr>
            </w:pPr>
            <w:r>
              <w:rPr>
                <w:rFonts w:ascii="Calibri" w:hAnsi="Calibri"/>
                <w:color w:val="000000"/>
              </w:rPr>
              <w:t>2.3</w:t>
            </w:r>
          </w:p>
        </w:tc>
        <w:tc>
          <w:tcPr>
            <w:tcW w:w="1485" w:type="dxa"/>
            <w:shd w:val="clear" w:color="auto" w:fill="FBD4B4" w:themeFill="accent6" w:themeFillTint="66"/>
            <w:vAlign w:val="bottom"/>
          </w:tcPr>
          <w:p w14:paraId="5410E047" w14:textId="3FCC8A09" w:rsidR="003F5009" w:rsidRDefault="003F5009" w:rsidP="003F5009">
            <w:pPr>
              <w:jc w:val="center"/>
              <w:rPr>
                <w:rFonts w:ascii="Calibri" w:hAnsi="Calibri"/>
                <w:color w:val="000000"/>
              </w:rPr>
            </w:pPr>
            <w:r>
              <w:rPr>
                <w:rFonts w:ascii="Calibri" w:hAnsi="Calibri"/>
                <w:color w:val="000000"/>
              </w:rPr>
              <w:t>1937</w:t>
            </w:r>
          </w:p>
        </w:tc>
        <w:tc>
          <w:tcPr>
            <w:tcW w:w="1885" w:type="dxa"/>
            <w:shd w:val="clear" w:color="auto" w:fill="FBD4B4" w:themeFill="accent6" w:themeFillTint="66"/>
            <w:vAlign w:val="bottom"/>
          </w:tcPr>
          <w:p w14:paraId="2678DA90" w14:textId="1A3D453C" w:rsidR="003F5009" w:rsidRDefault="003F5009" w:rsidP="003F5009">
            <w:pPr>
              <w:rPr>
                <w:rFonts w:ascii="Calibri" w:hAnsi="Calibri"/>
                <w:color w:val="000000"/>
              </w:rPr>
            </w:pPr>
            <w:r>
              <w:rPr>
                <w:rFonts w:ascii="Calibri" w:hAnsi="Calibri"/>
                <w:color w:val="000000"/>
              </w:rPr>
              <w:t>Highest</w:t>
            </w:r>
          </w:p>
        </w:tc>
      </w:tr>
      <w:tr w:rsidR="003F5009" w:rsidRPr="000F107D" w14:paraId="0BBCA7DA" w14:textId="77777777" w:rsidTr="009F2027">
        <w:tc>
          <w:tcPr>
            <w:tcW w:w="2068" w:type="dxa"/>
            <w:shd w:val="clear" w:color="auto" w:fill="FABF8F" w:themeFill="accent6" w:themeFillTint="99"/>
            <w:vAlign w:val="bottom"/>
          </w:tcPr>
          <w:p w14:paraId="22F2358E" w14:textId="4E021DFF" w:rsidR="003F5009" w:rsidRDefault="003F5009" w:rsidP="003F5009">
            <w:pPr>
              <w:rPr>
                <w:rFonts w:ascii="Calibri" w:hAnsi="Calibri"/>
                <w:color w:val="000000"/>
              </w:rPr>
            </w:pPr>
            <w:r>
              <w:rPr>
                <w:rFonts w:ascii="Calibri" w:hAnsi="Calibri"/>
                <w:color w:val="000000"/>
              </w:rPr>
              <w:t xml:space="preserve">Hokitika </w:t>
            </w:r>
          </w:p>
        </w:tc>
        <w:tc>
          <w:tcPr>
            <w:tcW w:w="1772" w:type="dxa"/>
            <w:shd w:val="clear" w:color="auto" w:fill="FBD4B4" w:themeFill="accent6" w:themeFillTint="66"/>
            <w:vAlign w:val="bottom"/>
          </w:tcPr>
          <w:p w14:paraId="40FD4773" w14:textId="73F88734" w:rsidR="003F5009" w:rsidRDefault="003F5009" w:rsidP="003F5009">
            <w:pPr>
              <w:jc w:val="center"/>
              <w:rPr>
                <w:rFonts w:ascii="Calibri" w:hAnsi="Calibri"/>
                <w:color w:val="000000"/>
              </w:rPr>
            </w:pPr>
            <w:r>
              <w:rPr>
                <w:rFonts w:ascii="Calibri" w:hAnsi="Calibri"/>
                <w:color w:val="000000"/>
              </w:rPr>
              <w:t>6.8</w:t>
            </w:r>
          </w:p>
        </w:tc>
        <w:tc>
          <w:tcPr>
            <w:tcW w:w="1796" w:type="dxa"/>
            <w:shd w:val="clear" w:color="auto" w:fill="FBD4B4" w:themeFill="accent6" w:themeFillTint="66"/>
            <w:vAlign w:val="bottom"/>
          </w:tcPr>
          <w:p w14:paraId="4FAAEFD4" w14:textId="4AC6A5E1" w:rsidR="003F5009" w:rsidRDefault="003F5009" w:rsidP="003F5009">
            <w:pPr>
              <w:jc w:val="center"/>
              <w:rPr>
                <w:rFonts w:ascii="Calibri" w:hAnsi="Calibri"/>
                <w:color w:val="000000"/>
              </w:rPr>
            </w:pPr>
            <w:r>
              <w:rPr>
                <w:rFonts w:ascii="Calibri" w:hAnsi="Calibri"/>
                <w:color w:val="000000"/>
              </w:rPr>
              <w:t>2.8</w:t>
            </w:r>
          </w:p>
        </w:tc>
        <w:tc>
          <w:tcPr>
            <w:tcW w:w="1485" w:type="dxa"/>
            <w:shd w:val="clear" w:color="auto" w:fill="FBD4B4" w:themeFill="accent6" w:themeFillTint="66"/>
            <w:vAlign w:val="bottom"/>
          </w:tcPr>
          <w:p w14:paraId="6BBF64D1" w14:textId="5D7BD803" w:rsidR="003F5009" w:rsidRDefault="003F5009" w:rsidP="003F5009">
            <w:pPr>
              <w:jc w:val="center"/>
              <w:rPr>
                <w:rFonts w:ascii="Calibri" w:hAnsi="Calibri"/>
                <w:color w:val="000000"/>
              </w:rPr>
            </w:pPr>
            <w:r>
              <w:rPr>
                <w:rFonts w:ascii="Calibri" w:hAnsi="Calibri"/>
                <w:color w:val="000000"/>
              </w:rPr>
              <w:t>1866</w:t>
            </w:r>
          </w:p>
        </w:tc>
        <w:tc>
          <w:tcPr>
            <w:tcW w:w="1885" w:type="dxa"/>
            <w:shd w:val="clear" w:color="auto" w:fill="FBD4B4" w:themeFill="accent6" w:themeFillTint="66"/>
            <w:vAlign w:val="bottom"/>
          </w:tcPr>
          <w:p w14:paraId="288B86BC" w14:textId="69A4DAB8" w:rsidR="003F5009" w:rsidRDefault="003F5009" w:rsidP="003F5009">
            <w:pPr>
              <w:rPr>
                <w:rFonts w:ascii="Calibri" w:hAnsi="Calibri"/>
                <w:color w:val="000000"/>
              </w:rPr>
            </w:pPr>
            <w:r>
              <w:rPr>
                <w:rFonts w:ascii="Calibri" w:hAnsi="Calibri"/>
                <w:color w:val="000000"/>
              </w:rPr>
              <w:t>Highest</w:t>
            </w:r>
          </w:p>
        </w:tc>
      </w:tr>
      <w:tr w:rsidR="003F5009" w:rsidRPr="000F107D" w14:paraId="4483D634" w14:textId="77777777" w:rsidTr="009F2027">
        <w:tc>
          <w:tcPr>
            <w:tcW w:w="2068" w:type="dxa"/>
            <w:shd w:val="clear" w:color="auto" w:fill="FABF8F" w:themeFill="accent6" w:themeFillTint="99"/>
            <w:vAlign w:val="bottom"/>
          </w:tcPr>
          <w:p w14:paraId="5F800998" w14:textId="33B1FB4A" w:rsidR="003F5009" w:rsidRDefault="003F5009" w:rsidP="003F5009">
            <w:pPr>
              <w:rPr>
                <w:rFonts w:ascii="Calibri" w:hAnsi="Calibri"/>
                <w:color w:val="000000"/>
              </w:rPr>
            </w:pPr>
            <w:r>
              <w:rPr>
                <w:rFonts w:ascii="Calibri" w:hAnsi="Calibri"/>
                <w:color w:val="000000"/>
              </w:rPr>
              <w:t xml:space="preserve">Reefton </w:t>
            </w:r>
          </w:p>
        </w:tc>
        <w:tc>
          <w:tcPr>
            <w:tcW w:w="1772" w:type="dxa"/>
            <w:shd w:val="clear" w:color="auto" w:fill="FBD4B4" w:themeFill="accent6" w:themeFillTint="66"/>
            <w:vAlign w:val="bottom"/>
          </w:tcPr>
          <w:p w14:paraId="4DFCFD49" w14:textId="2DD30DA5" w:rsidR="003F5009" w:rsidRDefault="003F5009" w:rsidP="003F5009">
            <w:pPr>
              <w:jc w:val="center"/>
              <w:rPr>
                <w:rFonts w:ascii="Calibri" w:hAnsi="Calibri"/>
                <w:color w:val="000000"/>
              </w:rPr>
            </w:pPr>
            <w:r>
              <w:rPr>
                <w:rFonts w:ascii="Calibri" w:hAnsi="Calibri"/>
                <w:color w:val="000000"/>
              </w:rPr>
              <w:t>4.7</w:t>
            </w:r>
          </w:p>
        </w:tc>
        <w:tc>
          <w:tcPr>
            <w:tcW w:w="1796" w:type="dxa"/>
            <w:shd w:val="clear" w:color="auto" w:fill="FBD4B4" w:themeFill="accent6" w:themeFillTint="66"/>
            <w:vAlign w:val="bottom"/>
          </w:tcPr>
          <w:p w14:paraId="7D8DB707" w14:textId="4A0DDFD0" w:rsidR="003F5009" w:rsidRDefault="003F5009" w:rsidP="003F5009">
            <w:pPr>
              <w:jc w:val="center"/>
              <w:rPr>
                <w:rFonts w:ascii="Calibri" w:hAnsi="Calibri"/>
                <w:color w:val="000000"/>
              </w:rPr>
            </w:pPr>
            <w:r>
              <w:rPr>
                <w:rFonts w:ascii="Calibri" w:hAnsi="Calibri"/>
                <w:color w:val="000000"/>
              </w:rPr>
              <w:t>3.0</w:t>
            </w:r>
          </w:p>
        </w:tc>
        <w:tc>
          <w:tcPr>
            <w:tcW w:w="1485" w:type="dxa"/>
            <w:shd w:val="clear" w:color="auto" w:fill="FBD4B4" w:themeFill="accent6" w:themeFillTint="66"/>
            <w:vAlign w:val="bottom"/>
          </w:tcPr>
          <w:p w14:paraId="40B37BC2" w14:textId="234CDFF8" w:rsidR="003F5009" w:rsidRDefault="003F5009" w:rsidP="003F5009">
            <w:pPr>
              <w:jc w:val="center"/>
              <w:rPr>
                <w:rFonts w:ascii="Calibri" w:hAnsi="Calibri"/>
                <w:color w:val="000000"/>
              </w:rPr>
            </w:pPr>
            <w:r>
              <w:rPr>
                <w:rFonts w:ascii="Calibri" w:hAnsi="Calibri"/>
                <w:color w:val="000000"/>
              </w:rPr>
              <w:t>1960</w:t>
            </w:r>
          </w:p>
        </w:tc>
        <w:tc>
          <w:tcPr>
            <w:tcW w:w="1885" w:type="dxa"/>
            <w:shd w:val="clear" w:color="auto" w:fill="FBD4B4" w:themeFill="accent6" w:themeFillTint="66"/>
            <w:vAlign w:val="bottom"/>
          </w:tcPr>
          <w:p w14:paraId="409F90D3" w14:textId="3F92AA1A" w:rsidR="003F5009" w:rsidRDefault="003F5009" w:rsidP="003F5009">
            <w:pPr>
              <w:rPr>
                <w:rFonts w:ascii="Calibri" w:hAnsi="Calibri"/>
                <w:color w:val="000000"/>
              </w:rPr>
            </w:pPr>
            <w:r>
              <w:rPr>
                <w:rFonts w:ascii="Calibri" w:hAnsi="Calibri"/>
                <w:color w:val="000000"/>
              </w:rPr>
              <w:t>3rd-highest</w:t>
            </w:r>
          </w:p>
        </w:tc>
      </w:tr>
      <w:tr w:rsidR="003F5009" w:rsidRPr="000F107D" w14:paraId="7CE358E3" w14:textId="77777777" w:rsidTr="009F2027">
        <w:tc>
          <w:tcPr>
            <w:tcW w:w="2068" w:type="dxa"/>
            <w:shd w:val="clear" w:color="auto" w:fill="FABF8F" w:themeFill="accent6" w:themeFillTint="99"/>
            <w:vAlign w:val="bottom"/>
          </w:tcPr>
          <w:p w14:paraId="10BD63C8" w14:textId="2F8BD911" w:rsidR="003F5009" w:rsidRDefault="003F5009" w:rsidP="003F5009">
            <w:pPr>
              <w:rPr>
                <w:rFonts w:ascii="Calibri" w:hAnsi="Calibri"/>
                <w:color w:val="000000"/>
              </w:rPr>
            </w:pPr>
            <w:r>
              <w:rPr>
                <w:rFonts w:ascii="Calibri" w:hAnsi="Calibri"/>
                <w:color w:val="000000"/>
              </w:rPr>
              <w:t xml:space="preserve">Greymouth </w:t>
            </w:r>
          </w:p>
        </w:tc>
        <w:tc>
          <w:tcPr>
            <w:tcW w:w="1772" w:type="dxa"/>
            <w:shd w:val="clear" w:color="auto" w:fill="FBD4B4" w:themeFill="accent6" w:themeFillTint="66"/>
            <w:vAlign w:val="bottom"/>
          </w:tcPr>
          <w:p w14:paraId="4CA9AFCB" w14:textId="649EE49B" w:rsidR="003F5009" w:rsidRDefault="003F5009" w:rsidP="003F5009">
            <w:pPr>
              <w:jc w:val="center"/>
              <w:rPr>
                <w:rFonts w:ascii="Calibri" w:hAnsi="Calibri"/>
                <w:color w:val="000000"/>
              </w:rPr>
            </w:pPr>
            <w:r>
              <w:rPr>
                <w:rFonts w:ascii="Calibri" w:hAnsi="Calibri"/>
                <w:color w:val="000000"/>
              </w:rPr>
              <w:t>7.5</w:t>
            </w:r>
          </w:p>
        </w:tc>
        <w:tc>
          <w:tcPr>
            <w:tcW w:w="1796" w:type="dxa"/>
            <w:shd w:val="clear" w:color="auto" w:fill="FBD4B4" w:themeFill="accent6" w:themeFillTint="66"/>
            <w:vAlign w:val="bottom"/>
          </w:tcPr>
          <w:p w14:paraId="24C9EB2B" w14:textId="4000CB89" w:rsidR="003F5009" w:rsidRDefault="003F5009" w:rsidP="003F5009">
            <w:pPr>
              <w:jc w:val="center"/>
              <w:rPr>
                <w:rFonts w:ascii="Calibri" w:hAnsi="Calibri"/>
                <w:color w:val="000000"/>
              </w:rPr>
            </w:pPr>
            <w:r>
              <w:rPr>
                <w:rFonts w:ascii="Calibri" w:hAnsi="Calibri"/>
                <w:color w:val="000000"/>
              </w:rPr>
              <w:t>2.4</w:t>
            </w:r>
          </w:p>
        </w:tc>
        <w:tc>
          <w:tcPr>
            <w:tcW w:w="1485" w:type="dxa"/>
            <w:shd w:val="clear" w:color="auto" w:fill="FBD4B4" w:themeFill="accent6" w:themeFillTint="66"/>
            <w:vAlign w:val="bottom"/>
          </w:tcPr>
          <w:p w14:paraId="714FA417" w14:textId="3306D66D" w:rsidR="003F5009" w:rsidRDefault="003F5009" w:rsidP="003F5009">
            <w:pPr>
              <w:jc w:val="center"/>
              <w:rPr>
                <w:rFonts w:ascii="Calibri" w:hAnsi="Calibri"/>
                <w:color w:val="000000"/>
              </w:rPr>
            </w:pPr>
            <w:r>
              <w:rPr>
                <w:rFonts w:ascii="Calibri" w:hAnsi="Calibri"/>
                <w:color w:val="000000"/>
              </w:rPr>
              <w:t>1947</w:t>
            </w:r>
          </w:p>
        </w:tc>
        <w:tc>
          <w:tcPr>
            <w:tcW w:w="1885" w:type="dxa"/>
            <w:shd w:val="clear" w:color="auto" w:fill="FBD4B4" w:themeFill="accent6" w:themeFillTint="66"/>
            <w:vAlign w:val="bottom"/>
          </w:tcPr>
          <w:p w14:paraId="1756ED89" w14:textId="0FD435F3" w:rsidR="003F5009" w:rsidRDefault="003F5009" w:rsidP="003F5009">
            <w:pPr>
              <w:rPr>
                <w:rFonts w:ascii="Calibri" w:hAnsi="Calibri"/>
                <w:color w:val="000000"/>
              </w:rPr>
            </w:pPr>
            <w:r>
              <w:rPr>
                <w:rFonts w:ascii="Calibri" w:hAnsi="Calibri"/>
                <w:color w:val="000000"/>
              </w:rPr>
              <w:t>Highest</w:t>
            </w:r>
          </w:p>
        </w:tc>
      </w:tr>
      <w:tr w:rsidR="003F5009" w:rsidRPr="000F107D" w14:paraId="5A3AFBF9" w14:textId="77777777" w:rsidTr="009F2027">
        <w:tc>
          <w:tcPr>
            <w:tcW w:w="2068" w:type="dxa"/>
            <w:shd w:val="clear" w:color="auto" w:fill="FABF8F" w:themeFill="accent6" w:themeFillTint="99"/>
            <w:vAlign w:val="bottom"/>
          </w:tcPr>
          <w:p w14:paraId="38D5FE8B" w14:textId="7B76EBA7" w:rsidR="003F5009" w:rsidRDefault="003F5009" w:rsidP="003F5009">
            <w:pPr>
              <w:rPr>
                <w:rFonts w:ascii="Calibri" w:hAnsi="Calibri"/>
                <w:color w:val="000000"/>
              </w:rPr>
            </w:pPr>
            <w:r>
              <w:rPr>
                <w:rFonts w:ascii="Calibri" w:hAnsi="Calibri"/>
                <w:color w:val="000000"/>
              </w:rPr>
              <w:t xml:space="preserve">Haast </w:t>
            </w:r>
          </w:p>
        </w:tc>
        <w:tc>
          <w:tcPr>
            <w:tcW w:w="1772" w:type="dxa"/>
            <w:shd w:val="clear" w:color="auto" w:fill="FBD4B4" w:themeFill="accent6" w:themeFillTint="66"/>
            <w:vAlign w:val="bottom"/>
          </w:tcPr>
          <w:p w14:paraId="0492DA90" w14:textId="23E4CBA4" w:rsidR="003F5009" w:rsidRDefault="003F5009" w:rsidP="003F5009">
            <w:pPr>
              <w:jc w:val="center"/>
              <w:rPr>
                <w:rFonts w:ascii="Calibri" w:hAnsi="Calibri"/>
                <w:color w:val="000000"/>
              </w:rPr>
            </w:pPr>
            <w:r>
              <w:rPr>
                <w:rFonts w:ascii="Calibri" w:hAnsi="Calibri"/>
                <w:color w:val="000000"/>
              </w:rPr>
              <w:t>6.5</w:t>
            </w:r>
          </w:p>
        </w:tc>
        <w:tc>
          <w:tcPr>
            <w:tcW w:w="1796" w:type="dxa"/>
            <w:shd w:val="clear" w:color="auto" w:fill="FBD4B4" w:themeFill="accent6" w:themeFillTint="66"/>
            <w:vAlign w:val="bottom"/>
          </w:tcPr>
          <w:p w14:paraId="10D78568" w14:textId="115011EC"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37259803" w14:textId="01BDA23A" w:rsidR="003F5009" w:rsidRDefault="003F5009" w:rsidP="003F5009">
            <w:pPr>
              <w:jc w:val="center"/>
              <w:rPr>
                <w:rFonts w:ascii="Calibri" w:hAnsi="Calibri"/>
                <w:color w:val="000000"/>
              </w:rPr>
            </w:pPr>
            <w:r>
              <w:rPr>
                <w:rFonts w:ascii="Calibri" w:hAnsi="Calibri"/>
                <w:color w:val="000000"/>
              </w:rPr>
              <w:t>1949</w:t>
            </w:r>
          </w:p>
        </w:tc>
        <w:tc>
          <w:tcPr>
            <w:tcW w:w="1885" w:type="dxa"/>
            <w:shd w:val="clear" w:color="auto" w:fill="FBD4B4" w:themeFill="accent6" w:themeFillTint="66"/>
            <w:vAlign w:val="bottom"/>
          </w:tcPr>
          <w:p w14:paraId="38456B87" w14:textId="5D59BA38" w:rsidR="003F5009" w:rsidRDefault="003F5009" w:rsidP="003F5009">
            <w:pPr>
              <w:rPr>
                <w:rFonts w:ascii="Calibri" w:hAnsi="Calibri"/>
                <w:color w:val="000000"/>
              </w:rPr>
            </w:pPr>
            <w:r>
              <w:rPr>
                <w:rFonts w:ascii="Calibri" w:hAnsi="Calibri"/>
                <w:color w:val="000000"/>
              </w:rPr>
              <w:t>3rd-highest</w:t>
            </w:r>
          </w:p>
        </w:tc>
      </w:tr>
      <w:tr w:rsidR="003F5009" w:rsidRPr="000F107D" w14:paraId="1AE78A26" w14:textId="77777777" w:rsidTr="009F2027">
        <w:tc>
          <w:tcPr>
            <w:tcW w:w="2068" w:type="dxa"/>
            <w:shd w:val="clear" w:color="auto" w:fill="FABF8F" w:themeFill="accent6" w:themeFillTint="99"/>
            <w:vAlign w:val="bottom"/>
          </w:tcPr>
          <w:p w14:paraId="23E168CF" w14:textId="6B0632C0" w:rsidR="003F5009" w:rsidRDefault="003F5009" w:rsidP="003F5009">
            <w:pPr>
              <w:rPr>
                <w:rFonts w:ascii="Calibri" w:hAnsi="Calibri"/>
                <w:color w:val="000000"/>
              </w:rPr>
            </w:pPr>
            <w:r>
              <w:rPr>
                <w:rFonts w:ascii="Calibri" w:hAnsi="Calibri"/>
                <w:color w:val="000000"/>
              </w:rPr>
              <w:t>Milford Sound</w:t>
            </w:r>
          </w:p>
        </w:tc>
        <w:tc>
          <w:tcPr>
            <w:tcW w:w="1772" w:type="dxa"/>
            <w:shd w:val="clear" w:color="auto" w:fill="FBD4B4" w:themeFill="accent6" w:themeFillTint="66"/>
            <w:vAlign w:val="bottom"/>
          </w:tcPr>
          <w:p w14:paraId="197E8F83" w14:textId="11EAFD6D" w:rsidR="003F5009" w:rsidRDefault="003F5009" w:rsidP="003F5009">
            <w:pPr>
              <w:jc w:val="center"/>
              <w:rPr>
                <w:rFonts w:ascii="Calibri" w:hAnsi="Calibri"/>
                <w:color w:val="000000"/>
              </w:rPr>
            </w:pPr>
            <w:r>
              <w:rPr>
                <w:rFonts w:ascii="Calibri" w:hAnsi="Calibri"/>
                <w:color w:val="000000"/>
              </w:rPr>
              <w:t>4.2</w:t>
            </w:r>
          </w:p>
        </w:tc>
        <w:tc>
          <w:tcPr>
            <w:tcW w:w="1796" w:type="dxa"/>
            <w:shd w:val="clear" w:color="auto" w:fill="FBD4B4" w:themeFill="accent6" w:themeFillTint="66"/>
            <w:vAlign w:val="bottom"/>
          </w:tcPr>
          <w:p w14:paraId="275464EA" w14:textId="47CC38AA"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6BB0340E" w14:textId="5050166A" w:rsidR="003F5009" w:rsidRDefault="003F5009" w:rsidP="003F5009">
            <w:pPr>
              <w:jc w:val="center"/>
              <w:rPr>
                <w:rFonts w:ascii="Calibri" w:hAnsi="Calibri"/>
                <w:color w:val="000000"/>
              </w:rPr>
            </w:pPr>
            <w:r>
              <w:rPr>
                <w:rFonts w:ascii="Calibri" w:hAnsi="Calibri"/>
                <w:color w:val="000000"/>
              </w:rPr>
              <w:t>1934</w:t>
            </w:r>
          </w:p>
        </w:tc>
        <w:tc>
          <w:tcPr>
            <w:tcW w:w="1885" w:type="dxa"/>
            <w:shd w:val="clear" w:color="auto" w:fill="FBD4B4" w:themeFill="accent6" w:themeFillTint="66"/>
            <w:vAlign w:val="bottom"/>
          </w:tcPr>
          <w:p w14:paraId="61C9EF20" w14:textId="51133FB2" w:rsidR="003F5009" w:rsidRDefault="003F5009" w:rsidP="003F5009">
            <w:pPr>
              <w:rPr>
                <w:rFonts w:ascii="Calibri" w:hAnsi="Calibri"/>
                <w:color w:val="000000"/>
              </w:rPr>
            </w:pPr>
            <w:r>
              <w:rPr>
                <w:rFonts w:ascii="Calibri" w:hAnsi="Calibri"/>
                <w:color w:val="000000"/>
              </w:rPr>
              <w:t>4th-highest</w:t>
            </w:r>
          </w:p>
        </w:tc>
      </w:tr>
      <w:tr w:rsidR="003F5009" w:rsidRPr="000F107D" w14:paraId="3F42A052" w14:textId="77777777" w:rsidTr="009F2027">
        <w:tc>
          <w:tcPr>
            <w:tcW w:w="2068" w:type="dxa"/>
            <w:shd w:val="clear" w:color="auto" w:fill="FABF8F" w:themeFill="accent6" w:themeFillTint="99"/>
            <w:vAlign w:val="bottom"/>
          </w:tcPr>
          <w:p w14:paraId="3FABA062" w14:textId="3C83DF78" w:rsidR="003F5009" w:rsidRDefault="003F5009" w:rsidP="003F5009">
            <w:pPr>
              <w:rPr>
                <w:rFonts w:ascii="Calibri" w:hAnsi="Calibri"/>
                <w:color w:val="000000"/>
              </w:rPr>
            </w:pPr>
            <w:r>
              <w:rPr>
                <w:rFonts w:ascii="Calibri" w:hAnsi="Calibri"/>
                <w:color w:val="000000"/>
              </w:rPr>
              <w:t xml:space="preserve">Secretary Island </w:t>
            </w:r>
          </w:p>
        </w:tc>
        <w:tc>
          <w:tcPr>
            <w:tcW w:w="1772" w:type="dxa"/>
            <w:shd w:val="clear" w:color="auto" w:fill="FBD4B4" w:themeFill="accent6" w:themeFillTint="66"/>
            <w:vAlign w:val="bottom"/>
          </w:tcPr>
          <w:p w14:paraId="36349B81" w14:textId="14E45585" w:rsidR="003F5009" w:rsidRDefault="003F5009" w:rsidP="003F5009">
            <w:pPr>
              <w:jc w:val="center"/>
              <w:rPr>
                <w:rFonts w:ascii="Calibri" w:hAnsi="Calibri"/>
                <w:color w:val="000000"/>
              </w:rPr>
            </w:pPr>
            <w:r>
              <w:rPr>
                <w:rFonts w:ascii="Calibri" w:hAnsi="Calibri"/>
                <w:color w:val="000000"/>
              </w:rPr>
              <w:t>8.6</w:t>
            </w:r>
          </w:p>
        </w:tc>
        <w:tc>
          <w:tcPr>
            <w:tcW w:w="1796" w:type="dxa"/>
            <w:shd w:val="clear" w:color="auto" w:fill="FBD4B4" w:themeFill="accent6" w:themeFillTint="66"/>
            <w:vAlign w:val="bottom"/>
          </w:tcPr>
          <w:p w14:paraId="1B3E7DC8" w14:textId="33273517" w:rsidR="003F5009" w:rsidRDefault="003F5009" w:rsidP="003F5009">
            <w:pPr>
              <w:jc w:val="center"/>
              <w:rPr>
                <w:rFonts w:ascii="Calibri" w:hAnsi="Calibri"/>
                <w:color w:val="000000"/>
              </w:rPr>
            </w:pPr>
            <w:r>
              <w:rPr>
                <w:rFonts w:ascii="Calibri" w:hAnsi="Calibri"/>
                <w:color w:val="000000"/>
              </w:rPr>
              <w:t>1.7</w:t>
            </w:r>
          </w:p>
        </w:tc>
        <w:tc>
          <w:tcPr>
            <w:tcW w:w="1485" w:type="dxa"/>
            <w:shd w:val="clear" w:color="auto" w:fill="FBD4B4" w:themeFill="accent6" w:themeFillTint="66"/>
            <w:vAlign w:val="bottom"/>
          </w:tcPr>
          <w:p w14:paraId="476C13EF" w14:textId="02820538" w:rsidR="003F5009" w:rsidRDefault="003F5009" w:rsidP="003F5009">
            <w:pPr>
              <w:jc w:val="center"/>
              <w:rPr>
                <w:rFonts w:ascii="Calibri" w:hAnsi="Calibri"/>
                <w:color w:val="000000"/>
              </w:rPr>
            </w:pPr>
            <w:r>
              <w:rPr>
                <w:rFonts w:ascii="Calibri" w:hAnsi="Calibri"/>
                <w:color w:val="000000"/>
              </w:rPr>
              <w:t>1985</w:t>
            </w:r>
          </w:p>
        </w:tc>
        <w:tc>
          <w:tcPr>
            <w:tcW w:w="1885" w:type="dxa"/>
            <w:shd w:val="clear" w:color="auto" w:fill="FBD4B4" w:themeFill="accent6" w:themeFillTint="66"/>
            <w:vAlign w:val="bottom"/>
          </w:tcPr>
          <w:p w14:paraId="18458D18" w14:textId="43E9EA41" w:rsidR="003F5009" w:rsidRDefault="003F5009" w:rsidP="003F5009">
            <w:pPr>
              <w:rPr>
                <w:rFonts w:ascii="Calibri" w:hAnsi="Calibri"/>
                <w:color w:val="000000"/>
              </w:rPr>
            </w:pPr>
            <w:r>
              <w:rPr>
                <w:rFonts w:ascii="Calibri" w:hAnsi="Calibri"/>
                <w:color w:val="000000"/>
              </w:rPr>
              <w:t>Highest</w:t>
            </w:r>
          </w:p>
        </w:tc>
      </w:tr>
      <w:tr w:rsidR="003F5009" w:rsidRPr="000F107D" w14:paraId="7F28B23E" w14:textId="77777777" w:rsidTr="009F2027">
        <w:tc>
          <w:tcPr>
            <w:tcW w:w="2068" w:type="dxa"/>
            <w:shd w:val="clear" w:color="auto" w:fill="FABF8F" w:themeFill="accent6" w:themeFillTint="99"/>
            <w:vAlign w:val="bottom"/>
          </w:tcPr>
          <w:p w14:paraId="7A0D3204" w14:textId="15AB2A4C" w:rsidR="003F5009" w:rsidRDefault="003F5009" w:rsidP="003F5009">
            <w:pPr>
              <w:rPr>
                <w:rFonts w:ascii="Calibri" w:hAnsi="Calibri"/>
                <w:color w:val="000000"/>
              </w:rPr>
            </w:pPr>
            <w:r>
              <w:rPr>
                <w:rFonts w:ascii="Calibri" w:hAnsi="Calibri"/>
                <w:color w:val="000000"/>
              </w:rPr>
              <w:t>Motueka</w:t>
            </w:r>
          </w:p>
        </w:tc>
        <w:tc>
          <w:tcPr>
            <w:tcW w:w="1772" w:type="dxa"/>
            <w:shd w:val="clear" w:color="auto" w:fill="FBD4B4" w:themeFill="accent6" w:themeFillTint="66"/>
            <w:vAlign w:val="bottom"/>
          </w:tcPr>
          <w:p w14:paraId="6744C78D" w14:textId="21BDE403" w:rsidR="003F5009" w:rsidRDefault="003F5009" w:rsidP="003F5009">
            <w:pPr>
              <w:jc w:val="center"/>
              <w:rPr>
                <w:rFonts w:ascii="Calibri" w:hAnsi="Calibri"/>
                <w:color w:val="000000"/>
              </w:rPr>
            </w:pPr>
            <w:r>
              <w:rPr>
                <w:rFonts w:ascii="Calibri" w:hAnsi="Calibri"/>
                <w:color w:val="000000"/>
              </w:rPr>
              <w:t>3.8</w:t>
            </w:r>
          </w:p>
        </w:tc>
        <w:tc>
          <w:tcPr>
            <w:tcW w:w="1796" w:type="dxa"/>
            <w:shd w:val="clear" w:color="auto" w:fill="FBD4B4" w:themeFill="accent6" w:themeFillTint="66"/>
            <w:vAlign w:val="bottom"/>
          </w:tcPr>
          <w:p w14:paraId="54A84F0D" w14:textId="00A6B8DD"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57ED95F7" w14:textId="0EC7CE85" w:rsidR="003F5009" w:rsidRDefault="003F5009" w:rsidP="003F5009">
            <w:pPr>
              <w:jc w:val="center"/>
              <w:rPr>
                <w:rFonts w:ascii="Calibri" w:hAnsi="Calibri"/>
                <w:color w:val="000000"/>
              </w:rPr>
            </w:pPr>
            <w:r>
              <w:rPr>
                <w:rFonts w:ascii="Calibri" w:hAnsi="Calibri"/>
                <w:color w:val="000000"/>
              </w:rPr>
              <w:t>1956</w:t>
            </w:r>
          </w:p>
        </w:tc>
        <w:tc>
          <w:tcPr>
            <w:tcW w:w="1885" w:type="dxa"/>
            <w:shd w:val="clear" w:color="auto" w:fill="FBD4B4" w:themeFill="accent6" w:themeFillTint="66"/>
            <w:vAlign w:val="bottom"/>
          </w:tcPr>
          <w:p w14:paraId="509F0251" w14:textId="1D304070" w:rsidR="003F5009" w:rsidRDefault="003F5009" w:rsidP="003F5009">
            <w:pPr>
              <w:rPr>
                <w:rFonts w:ascii="Calibri" w:hAnsi="Calibri"/>
                <w:color w:val="000000"/>
              </w:rPr>
            </w:pPr>
            <w:r>
              <w:rPr>
                <w:rFonts w:ascii="Calibri" w:hAnsi="Calibri"/>
                <w:color w:val="000000"/>
              </w:rPr>
              <w:t>4th-highest</w:t>
            </w:r>
          </w:p>
        </w:tc>
      </w:tr>
      <w:tr w:rsidR="003F5009" w:rsidRPr="000F107D" w14:paraId="3EC79A3A" w14:textId="77777777" w:rsidTr="009F2027">
        <w:tc>
          <w:tcPr>
            <w:tcW w:w="2068" w:type="dxa"/>
            <w:shd w:val="clear" w:color="auto" w:fill="FABF8F" w:themeFill="accent6" w:themeFillTint="99"/>
            <w:vAlign w:val="bottom"/>
          </w:tcPr>
          <w:p w14:paraId="574AE60A" w14:textId="368E8C5A" w:rsidR="003F5009" w:rsidRDefault="003F5009" w:rsidP="003F5009">
            <w:pPr>
              <w:rPr>
                <w:rFonts w:ascii="Calibri" w:hAnsi="Calibri"/>
                <w:color w:val="000000"/>
              </w:rPr>
            </w:pPr>
            <w:r>
              <w:rPr>
                <w:rFonts w:ascii="Calibri" w:hAnsi="Calibri"/>
                <w:color w:val="000000"/>
              </w:rPr>
              <w:t xml:space="preserve">Nelson </w:t>
            </w:r>
          </w:p>
        </w:tc>
        <w:tc>
          <w:tcPr>
            <w:tcW w:w="1772" w:type="dxa"/>
            <w:shd w:val="clear" w:color="auto" w:fill="FBD4B4" w:themeFill="accent6" w:themeFillTint="66"/>
            <w:vAlign w:val="bottom"/>
          </w:tcPr>
          <w:p w14:paraId="6F67EEAA" w14:textId="3A7BBBBD" w:rsidR="003F5009" w:rsidRDefault="003F5009" w:rsidP="003F5009">
            <w:pPr>
              <w:jc w:val="center"/>
              <w:rPr>
                <w:rFonts w:ascii="Calibri" w:hAnsi="Calibri"/>
                <w:color w:val="000000"/>
              </w:rPr>
            </w:pPr>
            <w:r>
              <w:rPr>
                <w:rFonts w:ascii="Calibri" w:hAnsi="Calibri"/>
                <w:color w:val="000000"/>
              </w:rPr>
              <w:t>5.8</w:t>
            </w:r>
          </w:p>
        </w:tc>
        <w:tc>
          <w:tcPr>
            <w:tcW w:w="1796" w:type="dxa"/>
            <w:shd w:val="clear" w:color="auto" w:fill="FBD4B4" w:themeFill="accent6" w:themeFillTint="66"/>
            <w:vAlign w:val="bottom"/>
          </w:tcPr>
          <w:p w14:paraId="013BD238" w14:textId="5FB7C4D3" w:rsidR="003F5009" w:rsidRDefault="003F5009" w:rsidP="003F5009">
            <w:pPr>
              <w:jc w:val="center"/>
              <w:rPr>
                <w:rFonts w:ascii="Calibri" w:hAnsi="Calibri"/>
                <w:color w:val="000000"/>
              </w:rPr>
            </w:pPr>
            <w:r>
              <w:rPr>
                <w:rFonts w:ascii="Calibri" w:hAnsi="Calibri"/>
                <w:color w:val="000000"/>
              </w:rPr>
              <w:t>2.4</w:t>
            </w:r>
          </w:p>
        </w:tc>
        <w:tc>
          <w:tcPr>
            <w:tcW w:w="1485" w:type="dxa"/>
            <w:shd w:val="clear" w:color="auto" w:fill="FBD4B4" w:themeFill="accent6" w:themeFillTint="66"/>
            <w:vAlign w:val="bottom"/>
          </w:tcPr>
          <w:p w14:paraId="6EFC5587" w14:textId="2558D553" w:rsidR="003F5009" w:rsidRDefault="003F5009" w:rsidP="003F5009">
            <w:pPr>
              <w:jc w:val="center"/>
              <w:rPr>
                <w:rFonts w:ascii="Calibri" w:hAnsi="Calibri"/>
                <w:color w:val="000000"/>
              </w:rPr>
            </w:pPr>
            <w:r>
              <w:rPr>
                <w:rFonts w:ascii="Calibri" w:hAnsi="Calibri"/>
                <w:color w:val="000000"/>
              </w:rPr>
              <w:t>1943</w:t>
            </w:r>
          </w:p>
        </w:tc>
        <w:tc>
          <w:tcPr>
            <w:tcW w:w="1885" w:type="dxa"/>
            <w:shd w:val="clear" w:color="auto" w:fill="FBD4B4" w:themeFill="accent6" w:themeFillTint="66"/>
            <w:vAlign w:val="bottom"/>
          </w:tcPr>
          <w:p w14:paraId="616A1C2B" w14:textId="03225306" w:rsidR="003F5009" w:rsidRDefault="003F5009" w:rsidP="003F5009">
            <w:pPr>
              <w:rPr>
                <w:rFonts w:ascii="Calibri" w:hAnsi="Calibri"/>
                <w:color w:val="000000"/>
              </w:rPr>
            </w:pPr>
            <w:r>
              <w:rPr>
                <w:rFonts w:ascii="Calibri" w:hAnsi="Calibri"/>
                <w:color w:val="000000"/>
              </w:rPr>
              <w:t>3rd-highest</w:t>
            </w:r>
          </w:p>
        </w:tc>
      </w:tr>
      <w:tr w:rsidR="003F5009" w:rsidRPr="000F107D" w14:paraId="0C47DA71" w14:textId="77777777" w:rsidTr="009F2027">
        <w:tc>
          <w:tcPr>
            <w:tcW w:w="2068" w:type="dxa"/>
            <w:shd w:val="clear" w:color="auto" w:fill="FABF8F" w:themeFill="accent6" w:themeFillTint="99"/>
            <w:vAlign w:val="bottom"/>
          </w:tcPr>
          <w:p w14:paraId="0A747F89" w14:textId="41521672" w:rsidR="003F5009" w:rsidRDefault="003F5009" w:rsidP="003F5009">
            <w:pPr>
              <w:rPr>
                <w:rFonts w:ascii="Calibri" w:hAnsi="Calibri"/>
                <w:color w:val="000000"/>
              </w:rPr>
            </w:pPr>
            <w:r>
              <w:rPr>
                <w:rFonts w:ascii="Calibri" w:hAnsi="Calibri"/>
                <w:color w:val="000000"/>
              </w:rPr>
              <w:t xml:space="preserve">Blenheim </w:t>
            </w:r>
          </w:p>
        </w:tc>
        <w:tc>
          <w:tcPr>
            <w:tcW w:w="1772" w:type="dxa"/>
            <w:shd w:val="clear" w:color="auto" w:fill="FBD4B4" w:themeFill="accent6" w:themeFillTint="66"/>
            <w:vAlign w:val="bottom"/>
          </w:tcPr>
          <w:p w14:paraId="324D63CB" w14:textId="5C882081" w:rsidR="003F5009" w:rsidRDefault="003F5009" w:rsidP="003F5009">
            <w:pPr>
              <w:jc w:val="center"/>
              <w:rPr>
                <w:rFonts w:ascii="Calibri" w:hAnsi="Calibri"/>
                <w:color w:val="000000"/>
              </w:rPr>
            </w:pPr>
            <w:r>
              <w:rPr>
                <w:rFonts w:ascii="Calibri" w:hAnsi="Calibri"/>
                <w:color w:val="000000"/>
              </w:rPr>
              <w:t>6.2</w:t>
            </w:r>
          </w:p>
        </w:tc>
        <w:tc>
          <w:tcPr>
            <w:tcW w:w="1796" w:type="dxa"/>
            <w:shd w:val="clear" w:color="auto" w:fill="FBD4B4" w:themeFill="accent6" w:themeFillTint="66"/>
            <w:vAlign w:val="bottom"/>
          </w:tcPr>
          <w:p w14:paraId="5DFA1EFD" w14:textId="45A8E47B" w:rsidR="003F5009" w:rsidRDefault="003F5009" w:rsidP="003F5009">
            <w:pPr>
              <w:jc w:val="center"/>
              <w:rPr>
                <w:rFonts w:ascii="Calibri" w:hAnsi="Calibri"/>
                <w:color w:val="000000"/>
              </w:rPr>
            </w:pPr>
            <w:r>
              <w:rPr>
                <w:rFonts w:ascii="Calibri" w:hAnsi="Calibri"/>
                <w:color w:val="000000"/>
              </w:rPr>
              <w:t>2.9</w:t>
            </w:r>
          </w:p>
        </w:tc>
        <w:tc>
          <w:tcPr>
            <w:tcW w:w="1485" w:type="dxa"/>
            <w:shd w:val="clear" w:color="auto" w:fill="FBD4B4" w:themeFill="accent6" w:themeFillTint="66"/>
            <w:vAlign w:val="bottom"/>
          </w:tcPr>
          <w:p w14:paraId="5F83AB3F" w14:textId="198D01CD" w:rsidR="003F5009" w:rsidRDefault="003F5009" w:rsidP="003F5009">
            <w:pPr>
              <w:jc w:val="center"/>
              <w:rPr>
                <w:rFonts w:ascii="Calibri" w:hAnsi="Calibri"/>
                <w:color w:val="000000"/>
              </w:rPr>
            </w:pPr>
            <w:r>
              <w:rPr>
                <w:rFonts w:ascii="Calibri" w:hAnsi="Calibri"/>
                <w:color w:val="000000"/>
              </w:rPr>
              <w:t>1941</w:t>
            </w:r>
          </w:p>
        </w:tc>
        <w:tc>
          <w:tcPr>
            <w:tcW w:w="1885" w:type="dxa"/>
            <w:shd w:val="clear" w:color="auto" w:fill="FBD4B4" w:themeFill="accent6" w:themeFillTint="66"/>
            <w:vAlign w:val="bottom"/>
          </w:tcPr>
          <w:p w14:paraId="594D79D6" w14:textId="55B053E9" w:rsidR="003F5009" w:rsidRDefault="003F5009" w:rsidP="003F5009">
            <w:pPr>
              <w:rPr>
                <w:rFonts w:ascii="Calibri" w:hAnsi="Calibri"/>
                <w:color w:val="000000"/>
              </w:rPr>
            </w:pPr>
            <w:r>
              <w:rPr>
                <w:rFonts w:ascii="Calibri" w:hAnsi="Calibri"/>
                <w:color w:val="000000"/>
              </w:rPr>
              <w:t>Highest</w:t>
            </w:r>
          </w:p>
        </w:tc>
      </w:tr>
      <w:tr w:rsidR="003F5009" w:rsidRPr="000F107D" w14:paraId="42147A22" w14:textId="77777777" w:rsidTr="009F2027">
        <w:tc>
          <w:tcPr>
            <w:tcW w:w="2068" w:type="dxa"/>
            <w:shd w:val="clear" w:color="auto" w:fill="FABF8F" w:themeFill="accent6" w:themeFillTint="99"/>
            <w:vAlign w:val="bottom"/>
          </w:tcPr>
          <w:p w14:paraId="3B93D068" w14:textId="6BE4BDCB" w:rsidR="003F5009" w:rsidRDefault="003F5009" w:rsidP="003F5009">
            <w:pPr>
              <w:rPr>
                <w:rFonts w:ascii="Calibri" w:hAnsi="Calibri"/>
                <w:color w:val="000000"/>
              </w:rPr>
            </w:pPr>
            <w:r>
              <w:rPr>
                <w:rFonts w:ascii="Calibri" w:hAnsi="Calibri"/>
                <w:color w:val="000000"/>
              </w:rPr>
              <w:t>Cape Campbell</w:t>
            </w:r>
          </w:p>
        </w:tc>
        <w:tc>
          <w:tcPr>
            <w:tcW w:w="1772" w:type="dxa"/>
            <w:shd w:val="clear" w:color="auto" w:fill="FBD4B4" w:themeFill="accent6" w:themeFillTint="66"/>
            <w:vAlign w:val="bottom"/>
          </w:tcPr>
          <w:p w14:paraId="30AEF7D4" w14:textId="201CDA72" w:rsidR="003F5009" w:rsidRDefault="003F5009" w:rsidP="003F5009">
            <w:pPr>
              <w:jc w:val="center"/>
              <w:rPr>
                <w:rFonts w:ascii="Calibri" w:hAnsi="Calibri"/>
                <w:color w:val="000000"/>
              </w:rPr>
            </w:pPr>
            <w:r>
              <w:rPr>
                <w:rFonts w:ascii="Calibri" w:hAnsi="Calibri"/>
                <w:color w:val="000000"/>
              </w:rPr>
              <w:t>9.4</w:t>
            </w:r>
          </w:p>
        </w:tc>
        <w:tc>
          <w:tcPr>
            <w:tcW w:w="1796" w:type="dxa"/>
            <w:shd w:val="clear" w:color="auto" w:fill="FBD4B4" w:themeFill="accent6" w:themeFillTint="66"/>
            <w:vAlign w:val="bottom"/>
          </w:tcPr>
          <w:p w14:paraId="436655E2" w14:textId="0CB3D2B3" w:rsidR="003F5009" w:rsidRDefault="003F5009" w:rsidP="003F5009">
            <w:pPr>
              <w:jc w:val="center"/>
              <w:rPr>
                <w:rFonts w:ascii="Calibri" w:hAnsi="Calibri"/>
                <w:color w:val="000000"/>
              </w:rPr>
            </w:pPr>
            <w:r>
              <w:rPr>
                <w:rFonts w:ascii="Calibri" w:hAnsi="Calibri"/>
                <w:color w:val="000000"/>
              </w:rPr>
              <w:t>1.5</w:t>
            </w:r>
          </w:p>
        </w:tc>
        <w:tc>
          <w:tcPr>
            <w:tcW w:w="1485" w:type="dxa"/>
            <w:shd w:val="clear" w:color="auto" w:fill="FBD4B4" w:themeFill="accent6" w:themeFillTint="66"/>
            <w:vAlign w:val="bottom"/>
          </w:tcPr>
          <w:p w14:paraId="47F99F16" w14:textId="3EFB9DA6" w:rsidR="003F5009" w:rsidRDefault="003F5009" w:rsidP="003F5009">
            <w:pPr>
              <w:jc w:val="center"/>
              <w:rPr>
                <w:rFonts w:ascii="Calibri" w:hAnsi="Calibri"/>
                <w:color w:val="000000"/>
              </w:rPr>
            </w:pPr>
            <w:r>
              <w:rPr>
                <w:rFonts w:ascii="Calibri" w:hAnsi="Calibri"/>
                <w:color w:val="000000"/>
              </w:rPr>
              <w:t>1953</w:t>
            </w:r>
          </w:p>
        </w:tc>
        <w:tc>
          <w:tcPr>
            <w:tcW w:w="1885" w:type="dxa"/>
            <w:shd w:val="clear" w:color="auto" w:fill="FBD4B4" w:themeFill="accent6" w:themeFillTint="66"/>
            <w:vAlign w:val="bottom"/>
          </w:tcPr>
          <w:p w14:paraId="4E58DC9E" w14:textId="6A41DAF7" w:rsidR="003F5009" w:rsidRDefault="003F5009" w:rsidP="003F5009">
            <w:pPr>
              <w:rPr>
                <w:rFonts w:ascii="Calibri" w:hAnsi="Calibri"/>
                <w:color w:val="000000"/>
              </w:rPr>
            </w:pPr>
            <w:r>
              <w:rPr>
                <w:rFonts w:ascii="Calibri" w:hAnsi="Calibri"/>
                <w:color w:val="000000"/>
              </w:rPr>
              <w:t>2nd-highest</w:t>
            </w:r>
          </w:p>
        </w:tc>
      </w:tr>
      <w:tr w:rsidR="003F5009" w:rsidRPr="000F107D" w14:paraId="7399E78F" w14:textId="77777777" w:rsidTr="009F2027">
        <w:tc>
          <w:tcPr>
            <w:tcW w:w="2068" w:type="dxa"/>
            <w:shd w:val="clear" w:color="auto" w:fill="FABF8F" w:themeFill="accent6" w:themeFillTint="99"/>
            <w:vAlign w:val="bottom"/>
          </w:tcPr>
          <w:p w14:paraId="269E30F0" w14:textId="41FF4873" w:rsidR="003F5009" w:rsidRDefault="003F5009" w:rsidP="003F5009">
            <w:pPr>
              <w:rPr>
                <w:rFonts w:ascii="Calibri" w:hAnsi="Calibri"/>
                <w:color w:val="000000"/>
              </w:rPr>
            </w:pPr>
            <w:r>
              <w:rPr>
                <w:rFonts w:ascii="Calibri" w:hAnsi="Calibri"/>
                <w:color w:val="000000"/>
              </w:rPr>
              <w:t xml:space="preserve">Kaikoura </w:t>
            </w:r>
          </w:p>
        </w:tc>
        <w:tc>
          <w:tcPr>
            <w:tcW w:w="1772" w:type="dxa"/>
            <w:shd w:val="clear" w:color="auto" w:fill="FBD4B4" w:themeFill="accent6" w:themeFillTint="66"/>
            <w:vAlign w:val="bottom"/>
          </w:tcPr>
          <w:p w14:paraId="1DC81EB6" w14:textId="481BD016" w:rsidR="003F5009" w:rsidRDefault="003F5009" w:rsidP="003F5009">
            <w:pPr>
              <w:jc w:val="center"/>
              <w:rPr>
                <w:rFonts w:ascii="Calibri" w:hAnsi="Calibri"/>
                <w:color w:val="000000"/>
              </w:rPr>
            </w:pPr>
            <w:r>
              <w:rPr>
                <w:rFonts w:ascii="Calibri" w:hAnsi="Calibri"/>
                <w:color w:val="000000"/>
              </w:rPr>
              <w:t>7.8</w:t>
            </w:r>
          </w:p>
        </w:tc>
        <w:tc>
          <w:tcPr>
            <w:tcW w:w="1796" w:type="dxa"/>
            <w:shd w:val="clear" w:color="auto" w:fill="FBD4B4" w:themeFill="accent6" w:themeFillTint="66"/>
            <w:vAlign w:val="bottom"/>
          </w:tcPr>
          <w:p w14:paraId="214EF673" w14:textId="2EBD1DB8" w:rsidR="003F5009" w:rsidRDefault="003F5009" w:rsidP="003F5009">
            <w:pPr>
              <w:jc w:val="center"/>
              <w:rPr>
                <w:rFonts w:ascii="Calibri" w:hAnsi="Calibri"/>
                <w:color w:val="000000"/>
              </w:rPr>
            </w:pPr>
            <w:r>
              <w:rPr>
                <w:rFonts w:ascii="Calibri" w:hAnsi="Calibri"/>
                <w:color w:val="000000"/>
              </w:rPr>
              <w:t>1.6</w:t>
            </w:r>
          </w:p>
        </w:tc>
        <w:tc>
          <w:tcPr>
            <w:tcW w:w="1485" w:type="dxa"/>
            <w:shd w:val="clear" w:color="auto" w:fill="FBD4B4" w:themeFill="accent6" w:themeFillTint="66"/>
            <w:vAlign w:val="bottom"/>
          </w:tcPr>
          <w:p w14:paraId="6D515472" w14:textId="6D868373" w:rsidR="003F5009" w:rsidRDefault="003F5009" w:rsidP="003F5009">
            <w:pPr>
              <w:jc w:val="center"/>
              <w:rPr>
                <w:rFonts w:ascii="Calibri" w:hAnsi="Calibri"/>
                <w:color w:val="000000"/>
              </w:rPr>
            </w:pPr>
            <w:r>
              <w:rPr>
                <w:rFonts w:ascii="Calibri" w:hAnsi="Calibri"/>
                <w:color w:val="000000"/>
              </w:rPr>
              <w:t>1963</w:t>
            </w:r>
          </w:p>
        </w:tc>
        <w:tc>
          <w:tcPr>
            <w:tcW w:w="1885" w:type="dxa"/>
            <w:shd w:val="clear" w:color="auto" w:fill="FBD4B4" w:themeFill="accent6" w:themeFillTint="66"/>
            <w:vAlign w:val="bottom"/>
          </w:tcPr>
          <w:p w14:paraId="64217BDE" w14:textId="7A720DE1" w:rsidR="003F5009" w:rsidRDefault="003F5009" w:rsidP="003F5009">
            <w:pPr>
              <w:rPr>
                <w:rFonts w:ascii="Calibri" w:hAnsi="Calibri"/>
                <w:color w:val="000000"/>
              </w:rPr>
            </w:pPr>
            <w:r>
              <w:rPr>
                <w:rFonts w:ascii="Calibri" w:hAnsi="Calibri"/>
                <w:color w:val="000000"/>
              </w:rPr>
              <w:t>2nd-highest</w:t>
            </w:r>
          </w:p>
        </w:tc>
      </w:tr>
      <w:tr w:rsidR="003F5009" w:rsidRPr="000F107D" w14:paraId="2B879DE3" w14:textId="77777777" w:rsidTr="009F2027">
        <w:tc>
          <w:tcPr>
            <w:tcW w:w="2068" w:type="dxa"/>
            <w:shd w:val="clear" w:color="auto" w:fill="FABF8F" w:themeFill="accent6" w:themeFillTint="99"/>
            <w:vAlign w:val="bottom"/>
          </w:tcPr>
          <w:p w14:paraId="72555913" w14:textId="6936E28D" w:rsidR="003F5009" w:rsidRDefault="003F5009" w:rsidP="003F5009">
            <w:pPr>
              <w:rPr>
                <w:rFonts w:ascii="Calibri" w:hAnsi="Calibri"/>
                <w:color w:val="000000"/>
              </w:rPr>
            </w:pPr>
            <w:r>
              <w:rPr>
                <w:rFonts w:ascii="Calibri" w:hAnsi="Calibri"/>
                <w:color w:val="000000"/>
              </w:rPr>
              <w:t>Culverden</w:t>
            </w:r>
          </w:p>
        </w:tc>
        <w:tc>
          <w:tcPr>
            <w:tcW w:w="1772" w:type="dxa"/>
            <w:shd w:val="clear" w:color="auto" w:fill="FBD4B4" w:themeFill="accent6" w:themeFillTint="66"/>
            <w:vAlign w:val="bottom"/>
          </w:tcPr>
          <w:p w14:paraId="4F471F1E" w14:textId="6D7D1C0C" w:rsidR="003F5009" w:rsidRDefault="003F5009" w:rsidP="003F5009">
            <w:pPr>
              <w:jc w:val="center"/>
              <w:rPr>
                <w:rFonts w:ascii="Calibri" w:hAnsi="Calibri"/>
                <w:color w:val="000000"/>
              </w:rPr>
            </w:pPr>
            <w:r>
              <w:rPr>
                <w:rFonts w:ascii="Calibri" w:hAnsi="Calibri"/>
                <w:color w:val="000000"/>
              </w:rPr>
              <w:t>1.8</w:t>
            </w:r>
          </w:p>
        </w:tc>
        <w:tc>
          <w:tcPr>
            <w:tcW w:w="1796" w:type="dxa"/>
            <w:shd w:val="clear" w:color="auto" w:fill="FBD4B4" w:themeFill="accent6" w:themeFillTint="66"/>
            <w:vAlign w:val="bottom"/>
          </w:tcPr>
          <w:p w14:paraId="7681AD6B" w14:textId="283773A7"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67E6D4CF" w14:textId="1B292AB8" w:rsidR="003F5009" w:rsidRDefault="003F5009" w:rsidP="003F5009">
            <w:pPr>
              <w:jc w:val="center"/>
              <w:rPr>
                <w:rFonts w:ascii="Calibri" w:hAnsi="Calibri"/>
                <w:color w:val="000000"/>
              </w:rPr>
            </w:pPr>
            <w:r>
              <w:rPr>
                <w:rFonts w:ascii="Calibri" w:hAnsi="Calibri"/>
                <w:color w:val="000000"/>
              </w:rPr>
              <w:t>1928</w:t>
            </w:r>
          </w:p>
        </w:tc>
        <w:tc>
          <w:tcPr>
            <w:tcW w:w="1885" w:type="dxa"/>
            <w:shd w:val="clear" w:color="auto" w:fill="FBD4B4" w:themeFill="accent6" w:themeFillTint="66"/>
            <w:vAlign w:val="bottom"/>
          </w:tcPr>
          <w:p w14:paraId="1D7EFB9E" w14:textId="04D39107" w:rsidR="003F5009" w:rsidRDefault="003F5009" w:rsidP="003F5009">
            <w:pPr>
              <w:rPr>
                <w:rFonts w:ascii="Calibri" w:hAnsi="Calibri"/>
                <w:color w:val="000000"/>
              </w:rPr>
            </w:pPr>
            <w:r>
              <w:rPr>
                <w:rFonts w:ascii="Calibri" w:hAnsi="Calibri"/>
                <w:color w:val="000000"/>
              </w:rPr>
              <w:t>3rd-highest</w:t>
            </w:r>
          </w:p>
        </w:tc>
      </w:tr>
      <w:tr w:rsidR="003F5009" w:rsidRPr="000F107D" w14:paraId="387E7214" w14:textId="77777777" w:rsidTr="009F2027">
        <w:tc>
          <w:tcPr>
            <w:tcW w:w="2068" w:type="dxa"/>
            <w:shd w:val="clear" w:color="auto" w:fill="FABF8F" w:themeFill="accent6" w:themeFillTint="99"/>
            <w:vAlign w:val="bottom"/>
          </w:tcPr>
          <w:p w14:paraId="0CC0DDDE" w14:textId="62C00BB4" w:rsidR="003F5009" w:rsidRDefault="003F5009" w:rsidP="003F5009">
            <w:pPr>
              <w:rPr>
                <w:rFonts w:ascii="Calibri" w:hAnsi="Calibri"/>
                <w:color w:val="000000"/>
              </w:rPr>
            </w:pPr>
            <w:r>
              <w:rPr>
                <w:rFonts w:ascii="Calibri" w:hAnsi="Calibri"/>
                <w:color w:val="000000"/>
              </w:rPr>
              <w:t xml:space="preserve">Waiau </w:t>
            </w:r>
          </w:p>
        </w:tc>
        <w:tc>
          <w:tcPr>
            <w:tcW w:w="1772" w:type="dxa"/>
            <w:shd w:val="clear" w:color="auto" w:fill="FBD4B4" w:themeFill="accent6" w:themeFillTint="66"/>
            <w:vAlign w:val="bottom"/>
          </w:tcPr>
          <w:p w14:paraId="5E0C3D4D" w14:textId="69F44E6E" w:rsidR="003F5009" w:rsidRDefault="003F5009" w:rsidP="003F5009">
            <w:pPr>
              <w:jc w:val="center"/>
              <w:rPr>
                <w:rFonts w:ascii="Calibri" w:hAnsi="Calibri"/>
                <w:color w:val="000000"/>
              </w:rPr>
            </w:pPr>
            <w:r>
              <w:rPr>
                <w:rFonts w:ascii="Calibri" w:hAnsi="Calibri"/>
                <w:color w:val="000000"/>
              </w:rPr>
              <w:t>1.7</w:t>
            </w:r>
          </w:p>
        </w:tc>
        <w:tc>
          <w:tcPr>
            <w:tcW w:w="1796" w:type="dxa"/>
            <w:shd w:val="clear" w:color="auto" w:fill="FBD4B4" w:themeFill="accent6" w:themeFillTint="66"/>
            <w:vAlign w:val="bottom"/>
          </w:tcPr>
          <w:p w14:paraId="1698A0E5" w14:textId="11261A25" w:rsidR="003F5009" w:rsidRDefault="003F5009" w:rsidP="003F5009">
            <w:pPr>
              <w:jc w:val="center"/>
              <w:rPr>
                <w:rFonts w:ascii="Calibri" w:hAnsi="Calibri"/>
                <w:color w:val="000000"/>
              </w:rPr>
            </w:pPr>
            <w:r>
              <w:rPr>
                <w:rFonts w:ascii="Calibri" w:hAnsi="Calibri"/>
                <w:color w:val="000000"/>
              </w:rPr>
              <w:t>1.9</w:t>
            </w:r>
          </w:p>
        </w:tc>
        <w:tc>
          <w:tcPr>
            <w:tcW w:w="1485" w:type="dxa"/>
            <w:shd w:val="clear" w:color="auto" w:fill="FBD4B4" w:themeFill="accent6" w:themeFillTint="66"/>
            <w:vAlign w:val="bottom"/>
          </w:tcPr>
          <w:p w14:paraId="78613692" w14:textId="27291620" w:rsidR="003F5009" w:rsidRDefault="003F5009" w:rsidP="003F5009">
            <w:pPr>
              <w:jc w:val="center"/>
              <w:rPr>
                <w:rFonts w:ascii="Calibri" w:hAnsi="Calibri"/>
                <w:color w:val="000000"/>
              </w:rPr>
            </w:pPr>
            <w:r>
              <w:rPr>
                <w:rFonts w:ascii="Calibri" w:hAnsi="Calibri"/>
                <w:color w:val="000000"/>
              </w:rPr>
              <w:t>1974</w:t>
            </w:r>
          </w:p>
        </w:tc>
        <w:tc>
          <w:tcPr>
            <w:tcW w:w="1885" w:type="dxa"/>
            <w:shd w:val="clear" w:color="auto" w:fill="FBD4B4" w:themeFill="accent6" w:themeFillTint="66"/>
            <w:vAlign w:val="bottom"/>
          </w:tcPr>
          <w:p w14:paraId="447786E2" w14:textId="0D6EDEF1" w:rsidR="003F5009" w:rsidRDefault="003F5009" w:rsidP="003F5009">
            <w:pPr>
              <w:rPr>
                <w:rFonts w:ascii="Calibri" w:hAnsi="Calibri"/>
                <w:color w:val="000000"/>
              </w:rPr>
            </w:pPr>
            <w:r>
              <w:rPr>
                <w:rFonts w:ascii="Calibri" w:hAnsi="Calibri"/>
                <w:color w:val="000000"/>
              </w:rPr>
              <w:t>3rd-highest</w:t>
            </w:r>
          </w:p>
        </w:tc>
      </w:tr>
      <w:tr w:rsidR="003F5009" w:rsidRPr="000F107D" w14:paraId="485565CD" w14:textId="77777777" w:rsidTr="009F2027">
        <w:tc>
          <w:tcPr>
            <w:tcW w:w="2068" w:type="dxa"/>
            <w:shd w:val="clear" w:color="auto" w:fill="FABF8F" w:themeFill="accent6" w:themeFillTint="99"/>
            <w:vAlign w:val="bottom"/>
          </w:tcPr>
          <w:p w14:paraId="65EB4B45" w14:textId="589B8EBF" w:rsidR="003F5009" w:rsidRDefault="003F5009" w:rsidP="003F5009">
            <w:pPr>
              <w:rPr>
                <w:rFonts w:ascii="Calibri" w:hAnsi="Calibri"/>
                <w:color w:val="000000"/>
              </w:rPr>
            </w:pPr>
            <w:r>
              <w:rPr>
                <w:rFonts w:ascii="Calibri" w:hAnsi="Calibri"/>
                <w:color w:val="000000"/>
              </w:rPr>
              <w:t xml:space="preserve">Cheviot </w:t>
            </w:r>
          </w:p>
        </w:tc>
        <w:tc>
          <w:tcPr>
            <w:tcW w:w="1772" w:type="dxa"/>
            <w:shd w:val="clear" w:color="auto" w:fill="FBD4B4" w:themeFill="accent6" w:themeFillTint="66"/>
            <w:vAlign w:val="bottom"/>
          </w:tcPr>
          <w:p w14:paraId="0EB38663" w14:textId="7666F711" w:rsidR="003F5009" w:rsidRDefault="003F5009" w:rsidP="003F5009">
            <w:pPr>
              <w:jc w:val="center"/>
              <w:rPr>
                <w:rFonts w:ascii="Calibri" w:hAnsi="Calibri"/>
                <w:color w:val="000000"/>
              </w:rPr>
            </w:pPr>
            <w:r>
              <w:rPr>
                <w:rFonts w:ascii="Calibri" w:hAnsi="Calibri"/>
                <w:color w:val="000000"/>
              </w:rPr>
              <w:t>2.6</w:t>
            </w:r>
          </w:p>
        </w:tc>
        <w:tc>
          <w:tcPr>
            <w:tcW w:w="1796" w:type="dxa"/>
            <w:shd w:val="clear" w:color="auto" w:fill="FBD4B4" w:themeFill="accent6" w:themeFillTint="66"/>
            <w:vAlign w:val="bottom"/>
          </w:tcPr>
          <w:p w14:paraId="18374228" w14:textId="7F46CDD0" w:rsidR="003F5009" w:rsidRDefault="003F5009" w:rsidP="003F5009">
            <w:pPr>
              <w:jc w:val="center"/>
              <w:rPr>
                <w:rFonts w:ascii="Calibri" w:hAnsi="Calibri"/>
                <w:color w:val="000000"/>
              </w:rPr>
            </w:pPr>
            <w:r>
              <w:rPr>
                <w:rFonts w:ascii="Calibri" w:hAnsi="Calibri"/>
                <w:color w:val="000000"/>
              </w:rPr>
              <w:t>1.7</w:t>
            </w:r>
          </w:p>
        </w:tc>
        <w:tc>
          <w:tcPr>
            <w:tcW w:w="1485" w:type="dxa"/>
            <w:shd w:val="clear" w:color="auto" w:fill="FBD4B4" w:themeFill="accent6" w:themeFillTint="66"/>
            <w:vAlign w:val="bottom"/>
          </w:tcPr>
          <w:p w14:paraId="1AF1C93B" w14:textId="31005416" w:rsidR="003F5009" w:rsidRDefault="003F5009" w:rsidP="003F5009">
            <w:pPr>
              <w:jc w:val="center"/>
              <w:rPr>
                <w:rFonts w:ascii="Calibri" w:hAnsi="Calibri"/>
                <w:color w:val="000000"/>
              </w:rPr>
            </w:pPr>
            <w:r>
              <w:rPr>
                <w:rFonts w:ascii="Calibri" w:hAnsi="Calibri"/>
                <w:color w:val="000000"/>
              </w:rPr>
              <w:t>1982</w:t>
            </w:r>
          </w:p>
        </w:tc>
        <w:tc>
          <w:tcPr>
            <w:tcW w:w="1885" w:type="dxa"/>
            <w:shd w:val="clear" w:color="auto" w:fill="FBD4B4" w:themeFill="accent6" w:themeFillTint="66"/>
            <w:vAlign w:val="bottom"/>
          </w:tcPr>
          <w:p w14:paraId="48C1A7F6" w14:textId="34A971C6" w:rsidR="003F5009" w:rsidRDefault="003F5009" w:rsidP="003F5009">
            <w:pPr>
              <w:rPr>
                <w:rFonts w:ascii="Calibri" w:hAnsi="Calibri"/>
                <w:color w:val="000000"/>
              </w:rPr>
            </w:pPr>
            <w:r>
              <w:rPr>
                <w:rFonts w:ascii="Calibri" w:hAnsi="Calibri"/>
                <w:color w:val="000000"/>
              </w:rPr>
              <w:t>2nd-highest</w:t>
            </w:r>
          </w:p>
        </w:tc>
      </w:tr>
      <w:tr w:rsidR="003F5009" w:rsidRPr="000F107D" w14:paraId="7161C256" w14:textId="77777777" w:rsidTr="009F2027">
        <w:tc>
          <w:tcPr>
            <w:tcW w:w="2068" w:type="dxa"/>
            <w:shd w:val="clear" w:color="auto" w:fill="FABF8F" w:themeFill="accent6" w:themeFillTint="99"/>
            <w:vAlign w:val="bottom"/>
          </w:tcPr>
          <w:p w14:paraId="0F2F56B9" w14:textId="76453359" w:rsidR="003F5009" w:rsidRDefault="003F5009" w:rsidP="003F5009">
            <w:pPr>
              <w:rPr>
                <w:rFonts w:ascii="Calibri" w:hAnsi="Calibri"/>
                <w:color w:val="000000"/>
              </w:rPr>
            </w:pPr>
            <w:r>
              <w:rPr>
                <w:rFonts w:ascii="Calibri" w:hAnsi="Calibri"/>
                <w:color w:val="000000"/>
              </w:rPr>
              <w:t xml:space="preserve">Le Bons Bay </w:t>
            </w:r>
          </w:p>
        </w:tc>
        <w:tc>
          <w:tcPr>
            <w:tcW w:w="1772" w:type="dxa"/>
            <w:shd w:val="clear" w:color="auto" w:fill="FBD4B4" w:themeFill="accent6" w:themeFillTint="66"/>
            <w:vAlign w:val="bottom"/>
          </w:tcPr>
          <w:p w14:paraId="261EA43E" w14:textId="3A7B5F6F" w:rsidR="003F5009" w:rsidRDefault="003F5009" w:rsidP="003F5009">
            <w:pPr>
              <w:jc w:val="center"/>
              <w:rPr>
                <w:rFonts w:ascii="Calibri" w:hAnsi="Calibri"/>
                <w:color w:val="000000"/>
              </w:rPr>
            </w:pPr>
            <w:r>
              <w:rPr>
                <w:rFonts w:ascii="Calibri" w:hAnsi="Calibri"/>
                <w:color w:val="000000"/>
              </w:rPr>
              <w:t>7.0</w:t>
            </w:r>
          </w:p>
        </w:tc>
        <w:tc>
          <w:tcPr>
            <w:tcW w:w="1796" w:type="dxa"/>
            <w:shd w:val="clear" w:color="auto" w:fill="FBD4B4" w:themeFill="accent6" w:themeFillTint="66"/>
            <w:vAlign w:val="bottom"/>
          </w:tcPr>
          <w:p w14:paraId="008F985F" w14:textId="7852D93B" w:rsidR="003F5009" w:rsidRDefault="003F5009" w:rsidP="003F5009">
            <w:pPr>
              <w:jc w:val="center"/>
              <w:rPr>
                <w:rFonts w:ascii="Calibri" w:hAnsi="Calibri"/>
                <w:color w:val="000000"/>
              </w:rPr>
            </w:pPr>
            <w:r>
              <w:rPr>
                <w:rFonts w:ascii="Calibri" w:hAnsi="Calibri"/>
                <w:color w:val="000000"/>
              </w:rPr>
              <w:t>1.2</w:t>
            </w:r>
          </w:p>
        </w:tc>
        <w:tc>
          <w:tcPr>
            <w:tcW w:w="1485" w:type="dxa"/>
            <w:shd w:val="clear" w:color="auto" w:fill="FBD4B4" w:themeFill="accent6" w:themeFillTint="66"/>
            <w:vAlign w:val="bottom"/>
          </w:tcPr>
          <w:p w14:paraId="1FD530AE" w14:textId="3AC11511" w:rsidR="003F5009" w:rsidRDefault="003F5009" w:rsidP="003F5009">
            <w:pPr>
              <w:jc w:val="center"/>
              <w:rPr>
                <w:rFonts w:ascii="Calibri" w:hAnsi="Calibri"/>
                <w:color w:val="000000"/>
              </w:rPr>
            </w:pPr>
            <w:r>
              <w:rPr>
                <w:rFonts w:ascii="Calibri" w:hAnsi="Calibri"/>
                <w:color w:val="000000"/>
              </w:rPr>
              <w:t>1984</w:t>
            </w:r>
          </w:p>
        </w:tc>
        <w:tc>
          <w:tcPr>
            <w:tcW w:w="1885" w:type="dxa"/>
            <w:shd w:val="clear" w:color="auto" w:fill="FBD4B4" w:themeFill="accent6" w:themeFillTint="66"/>
            <w:vAlign w:val="bottom"/>
          </w:tcPr>
          <w:p w14:paraId="50B95795" w14:textId="12C70BE9" w:rsidR="003F5009" w:rsidRDefault="003F5009" w:rsidP="003F5009">
            <w:pPr>
              <w:rPr>
                <w:rFonts w:ascii="Calibri" w:hAnsi="Calibri"/>
                <w:color w:val="000000"/>
              </w:rPr>
            </w:pPr>
            <w:r>
              <w:rPr>
                <w:rFonts w:ascii="Calibri" w:hAnsi="Calibri"/>
                <w:color w:val="000000"/>
              </w:rPr>
              <w:t>4th-highest</w:t>
            </w:r>
          </w:p>
        </w:tc>
      </w:tr>
      <w:tr w:rsidR="003F5009" w:rsidRPr="000F107D" w14:paraId="5207DC3F" w14:textId="77777777" w:rsidTr="009F2027">
        <w:tc>
          <w:tcPr>
            <w:tcW w:w="2068" w:type="dxa"/>
            <w:shd w:val="clear" w:color="auto" w:fill="FABF8F" w:themeFill="accent6" w:themeFillTint="99"/>
            <w:vAlign w:val="bottom"/>
          </w:tcPr>
          <w:p w14:paraId="4E693F3F" w14:textId="1C62D24C" w:rsidR="003F5009" w:rsidRDefault="003F5009" w:rsidP="003F5009">
            <w:pPr>
              <w:rPr>
                <w:rFonts w:ascii="Calibri" w:hAnsi="Calibri"/>
                <w:color w:val="000000"/>
              </w:rPr>
            </w:pPr>
            <w:r>
              <w:rPr>
                <w:rFonts w:ascii="Calibri" w:hAnsi="Calibri"/>
                <w:color w:val="000000"/>
              </w:rPr>
              <w:t xml:space="preserve">Wanaka </w:t>
            </w:r>
          </w:p>
        </w:tc>
        <w:tc>
          <w:tcPr>
            <w:tcW w:w="1772" w:type="dxa"/>
            <w:shd w:val="clear" w:color="auto" w:fill="FBD4B4" w:themeFill="accent6" w:themeFillTint="66"/>
            <w:vAlign w:val="bottom"/>
          </w:tcPr>
          <w:p w14:paraId="36AC4435" w14:textId="72BCE942" w:rsidR="003F5009" w:rsidRDefault="003F5009" w:rsidP="003F5009">
            <w:pPr>
              <w:jc w:val="center"/>
              <w:rPr>
                <w:rFonts w:ascii="Calibri" w:hAnsi="Calibri"/>
                <w:color w:val="000000"/>
              </w:rPr>
            </w:pPr>
            <w:r>
              <w:rPr>
                <w:rFonts w:ascii="Calibri" w:hAnsi="Calibri"/>
                <w:color w:val="000000"/>
              </w:rPr>
              <w:t>1.9</w:t>
            </w:r>
          </w:p>
        </w:tc>
        <w:tc>
          <w:tcPr>
            <w:tcW w:w="1796" w:type="dxa"/>
            <w:shd w:val="clear" w:color="auto" w:fill="FBD4B4" w:themeFill="accent6" w:themeFillTint="66"/>
            <w:vAlign w:val="bottom"/>
          </w:tcPr>
          <w:p w14:paraId="09C16373" w14:textId="2A08F01B"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5B10DD1C" w14:textId="66EA293E" w:rsidR="003F5009" w:rsidRDefault="003F5009" w:rsidP="003F5009">
            <w:pPr>
              <w:jc w:val="center"/>
              <w:rPr>
                <w:rFonts w:ascii="Calibri" w:hAnsi="Calibri"/>
                <w:color w:val="000000"/>
              </w:rPr>
            </w:pPr>
            <w:r>
              <w:rPr>
                <w:rFonts w:ascii="Calibri" w:hAnsi="Calibri"/>
                <w:color w:val="000000"/>
              </w:rPr>
              <w:t>1955</w:t>
            </w:r>
          </w:p>
        </w:tc>
        <w:tc>
          <w:tcPr>
            <w:tcW w:w="1885" w:type="dxa"/>
            <w:shd w:val="clear" w:color="auto" w:fill="FBD4B4" w:themeFill="accent6" w:themeFillTint="66"/>
            <w:vAlign w:val="bottom"/>
          </w:tcPr>
          <w:p w14:paraId="30FF6D10" w14:textId="01FBB6AF" w:rsidR="003F5009" w:rsidRDefault="003F5009" w:rsidP="003F5009">
            <w:pPr>
              <w:rPr>
                <w:rFonts w:ascii="Calibri" w:hAnsi="Calibri"/>
                <w:color w:val="000000"/>
              </w:rPr>
            </w:pPr>
            <w:r>
              <w:rPr>
                <w:rFonts w:ascii="Calibri" w:hAnsi="Calibri"/>
                <w:color w:val="000000"/>
              </w:rPr>
              <w:t>4th-highest</w:t>
            </w:r>
          </w:p>
        </w:tc>
      </w:tr>
      <w:tr w:rsidR="003F5009" w:rsidRPr="000F107D" w14:paraId="4545E7F8" w14:textId="77777777" w:rsidTr="009F2027">
        <w:tc>
          <w:tcPr>
            <w:tcW w:w="2068" w:type="dxa"/>
            <w:shd w:val="clear" w:color="auto" w:fill="FABF8F" w:themeFill="accent6" w:themeFillTint="99"/>
            <w:vAlign w:val="bottom"/>
          </w:tcPr>
          <w:p w14:paraId="12994A23" w14:textId="6D0CBAB0" w:rsidR="003F5009" w:rsidRDefault="003F5009" w:rsidP="003F5009">
            <w:pPr>
              <w:rPr>
                <w:rFonts w:ascii="Calibri" w:hAnsi="Calibri"/>
                <w:color w:val="000000"/>
              </w:rPr>
            </w:pPr>
            <w:r>
              <w:rPr>
                <w:rFonts w:ascii="Calibri" w:hAnsi="Calibri"/>
                <w:color w:val="000000"/>
              </w:rPr>
              <w:lastRenderedPageBreak/>
              <w:t xml:space="preserve">Ranfurly </w:t>
            </w:r>
          </w:p>
        </w:tc>
        <w:tc>
          <w:tcPr>
            <w:tcW w:w="1772" w:type="dxa"/>
            <w:shd w:val="clear" w:color="auto" w:fill="FBD4B4" w:themeFill="accent6" w:themeFillTint="66"/>
            <w:vAlign w:val="bottom"/>
          </w:tcPr>
          <w:p w14:paraId="1DBDCDC0" w14:textId="744725B2" w:rsidR="003F5009" w:rsidRDefault="003F5009" w:rsidP="003F5009">
            <w:pPr>
              <w:jc w:val="center"/>
              <w:rPr>
                <w:rFonts w:ascii="Calibri" w:hAnsi="Calibri"/>
                <w:color w:val="000000"/>
              </w:rPr>
            </w:pPr>
            <w:r>
              <w:rPr>
                <w:rFonts w:ascii="Calibri" w:hAnsi="Calibri"/>
                <w:color w:val="000000"/>
              </w:rPr>
              <w:t>-1</w:t>
            </w:r>
            <w:r w:rsidR="00DD3C89">
              <w:rPr>
                <w:rFonts w:ascii="Calibri" w:hAnsi="Calibri"/>
                <w:color w:val="000000"/>
              </w:rPr>
              <w:t>.0</w:t>
            </w:r>
          </w:p>
        </w:tc>
        <w:tc>
          <w:tcPr>
            <w:tcW w:w="1796" w:type="dxa"/>
            <w:shd w:val="clear" w:color="auto" w:fill="FBD4B4" w:themeFill="accent6" w:themeFillTint="66"/>
            <w:vAlign w:val="bottom"/>
          </w:tcPr>
          <w:p w14:paraId="158AF899" w14:textId="42523BE7" w:rsidR="003F5009" w:rsidRDefault="003F5009" w:rsidP="003F5009">
            <w:pPr>
              <w:jc w:val="center"/>
              <w:rPr>
                <w:rFonts w:ascii="Calibri" w:hAnsi="Calibri"/>
                <w:color w:val="000000"/>
              </w:rPr>
            </w:pPr>
            <w:r>
              <w:rPr>
                <w:rFonts w:ascii="Calibri" w:hAnsi="Calibri"/>
                <w:color w:val="000000"/>
              </w:rPr>
              <w:t>1.2</w:t>
            </w:r>
          </w:p>
        </w:tc>
        <w:tc>
          <w:tcPr>
            <w:tcW w:w="1485" w:type="dxa"/>
            <w:shd w:val="clear" w:color="auto" w:fill="FBD4B4" w:themeFill="accent6" w:themeFillTint="66"/>
            <w:vAlign w:val="bottom"/>
          </w:tcPr>
          <w:p w14:paraId="0F6FC1C1" w14:textId="549BCD5D" w:rsidR="003F5009" w:rsidRDefault="003F5009" w:rsidP="003F5009">
            <w:pPr>
              <w:jc w:val="center"/>
              <w:rPr>
                <w:rFonts w:ascii="Calibri" w:hAnsi="Calibri"/>
                <w:color w:val="000000"/>
              </w:rPr>
            </w:pPr>
            <w:r>
              <w:rPr>
                <w:rFonts w:ascii="Calibri" w:hAnsi="Calibri"/>
                <w:color w:val="000000"/>
              </w:rPr>
              <w:t>1975</w:t>
            </w:r>
          </w:p>
        </w:tc>
        <w:tc>
          <w:tcPr>
            <w:tcW w:w="1885" w:type="dxa"/>
            <w:shd w:val="clear" w:color="auto" w:fill="FBD4B4" w:themeFill="accent6" w:themeFillTint="66"/>
            <w:vAlign w:val="bottom"/>
          </w:tcPr>
          <w:p w14:paraId="4D68B71E" w14:textId="5576E4E4" w:rsidR="003F5009" w:rsidRDefault="003F5009" w:rsidP="003F5009">
            <w:pPr>
              <w:rPr>
                <w:rFonts w:ascii="Calibri" w:hAnsi="Calibri"/>
                <w:color w:val="000000"/>
              </w:rPr>
            </w:pPr>
            <w:r>
              <w:rPr>
                <w:rFonts w:ascii="Calibri" w:hAnsi="Calibri"/>
                <w:color w:val="000000"/>
              </w:rPr>
              <w:t>3rd-highest</w:t>
            </w:r>
          </w:p>
        </w:tc>
      </w:tr>
      <w:tr w:rsidR="003F5009" w:rsidRPr="000F107D" w14:paraId="18C1EF69" w14:textId="77777777" w:rsidTr="009F2027">
        <w:tc>
          <w:tcPr>
            <w:tcW w:w="2068" w:type="dxa"/>
            <w:shd w:val="clear" w:color="auto" w:fill="FABF8F" w:themeFill="accent6" w:themeFillTint="99"/>
            <w:vAlign w:val="bottom"/>
          </w:tcPr>
          <w:p w14:paraId="25E0E86A" w14:textId="29052115" w:rsidR="003F5009" w:rsidRDefault="003F5009" w:rsidP="003F5009">
            <w:pPr>
              <w:rPr>
                <w:rFonts w:ascii="Calibri" w:hAnsi="Calibri"/>
                <w:color w:val="000000"/>
              </w:rPr>
            </w:pPr>
            <w:r>
              <w:rPr>
                <w:rFonts w:ascii="Calibri" w:hAnsi="Calibri"/>
                <w:color w:val="000000"/>
              </w:rPr>
              <w:t xml:space="preserve">Oamaru </w:t>
            </w:r>
          </w:p>
        </w:tc>
        <w:tc>
          <w:tcPr>
            <w:tcW w:w="1772" w:type="dxa"/>
            <w:shd w:val="clear" w:color="auto" w:fill="FBD4B4" w:themeFill="accent6" w:themeFillTint="66"/>
            <w:vAlign w:val="bottom"/>
          </w:tcPr>
          <w:p w14:paraId="404103BF" w14:textId="24D947C1" w:rsidR="003F5009" w:rsidRDefault="003F5009" w:rsidP="003F5009">
            <w:pPr>
              <w:jc w:val="center"/>
              <w:rPr>
                <w:rFonts w:ascii="Calibri" w:hAnsi="Calibri"/>
                <w:color w:val="000000"/>
              </w:rPr>
            </w:pPr>
            <w:r>
              <w:rPr>
                <w:rFonts w:ascii="Calibri" w:hAnsi="Calibri"/>
                <w:color w:val="000000"/>
              </w:rPr>
              <w:t>3.6</w:t>
            </w:r>
          </w:p>
        </w:tc>
        <w:tc>
          <w:tcPr>
            <w:tcW w:w="1796" w:type="dxa"/>
            <w:shd w:val="clear" w:color="auto" w:fill="FBD4B4" w:themeFill="accent6" w:themeFillTint="66"/>
            <w:vAlign w:val="bottom"/>
          </w:tcPr>
          <w:p w14:paraId="19399D0B" w14:textId="725C9CFA" w:rsidR="003F5009" w:rsidRDefault="003F5009" w:rsidP="003F5009">
            <w:pPr>
              <w:jc w:val="center"/>
              <w:rPr>
                <w:rFonts w:ascii="Calibri" w:hAnsi="Calibri"/>
                <w:color w:val="000000"/>
              </w:rPr>
            </w:pPr>
            <w:r>
              <w:rPr>
                <w:rFonts w:ascii="Calibri" w:hAnsi="Calibri"/>
                <w:color w:val="000000"/>
              </w:rPr>
              <w:t>1.0</w:t>
            </w:r>
          </w:p>
        </w:tc>
        <w:tc>
          <w:tcPr>
            <w:tcW w:w="1485" w:type="dxa"/>
            <w:shd w:val="clear" w:color="auto" w:fill="FBD4B4" w:themeFill="accent6" w:themeFillTint="66"/>
            <w:vAlign w:val="bottom"/>
          </w:tcPr>
          <w:p w14:paraId="524A5CA0" w14:textId="6FFAF86B" w:rsidR="003F5009" w:rsidRDefault="003F5009" w:rsidP="003F5009">
            <w:pPr>
              <w:jc w:val="center"/>
              <w:rPr>
                <w:rFonts w:ascii="Calibri" w:hAnsi="Calibri"/>
                <w:color w:val="000000"/>
              </w:rPr>
            </w:pPr>
            <w:r>
              <w:rPr>
                <w:rFonts w:ascii="Calibri" w:hAnsi="Calibri"/>
                <w:color w:val="000000"/>
              </w:rPr>
              <w:t>1908</w:t>
            </w:r>
          </w:p>
        </w:tc>
        <w:tc>
          <w:tcPr>
            <w:tcW w:w="1885" w:type="dxa"/>
            <w:shd w:val="clear" w:color="auto" w:fill="FBD4B4" w:themeFill="accent6" w:themeFillTint="66"/>
            <w:vAlign w:val="bottom"/>
          </w:tcPr>
          <w:p w14:paraId="09D057B8" w14:textId="7F75DA79" w:rsidR="003F5009" w:rsidRDefault="003F5009" w:rsidP="003F5009">
            <w:pPr>
              <w:rPr>
                <w:rFonts w:ascii="Calibri" w:hAnsi="Calibri"/>
                <w:color w:val="000000"/>
              </w:rPr>
            </w:pPr>
            <w:r>
              <w:rPr>
                <w:rFonts w:ascii="Calibri" w:hAnsi="Calibri"/>
                <w:color w:val="000000"/>
              </w:rPr>
              <w:t>2nd-highest</w:t>
            </w:r>
          </w:p>
        </w:tc>
      </w:tr>
      <w:tr w:rsidR="003F5009" w:rsidRPr="000F107D" w14:paraId="68ABC64A" w14:textId="77777777" w:rsidTr="009F2027">
        <w:tc>
          <w:tcPr>
            <w:tcW w:w="2068" w:type="dxa"/>
            <w:shd w:val="clear" w:color="auto" w:fill="FABF8F" w:themeFill="accent6" w:themeFillTint="99"/>
            <w:vAlign w:val="bottom"/>
          </w:tcPr>
          <w:p w14:paraId="630A4025" w14:textId="12F87B90" w:rsidR="003F5009" w:rsidRDefault="003F5009" w:rsidP="003F5009">
            <w:pPr>
              <w:rPr>
                <w:rFonts w:ascii="Calibri" w:hAnsi="Calibri"/>
                <w:color w:val="000000"/>
              </w:rPr>
            </w:pPr>
            <w:r>
              <w:rPr>
                <w:rFonts w:ascii="Calibri" w:hAnsi="Calibri"/>
                <w:color w:val="000000"/>
              </w:rPr>
              <w:t xml:space="preserve">Gore </w:t>
            </w:r>
          </w:p>
        </w:tc>
        <w:tc>
          <w:tcPr>
            <w:tcW w:w="1772" w:type="dxa"/>
            <w:shd w:val="clear" w:color="auto" w:fill="FBD4B4" w:themeFill="accent6" w:themeFillTint="66"/>
            <w:vAlign w:val="bottom"/>
          </w:tcPr>
          <w:p w14:paraId="1B4BC3B4" w14:textId="0D9F7C97" w:rsidR="003F5009" w:rsidRDefault="003F5009" w:rsidP="003F5009">
            <w:pPr>
              <w:jc w:val="center"/>
              <w:rPr>
                <w:rFonts w:ascii="Calibri" w:hAnsi="Calibri"/>
                <w:color w:val="000000"/>
              </w:rPr>
            </w:pPr>
            <w:r>
              <w:rPr>
                <w:rFonts w:ascii="Calibri" w:hAnsi="Calibri"/>
                <w:color w:val="000000"/>
              </w:rPr>
              <w:t>3.0</w:t>
            </w:r>
          </w:p>
        </w:tc>
        <w:tc>
          <w:tcPr>
            <w:tcW w:w="1796" w:type="dxa"/>
            <w:shd w:val="clear" w:color="auto" w:fill="FBD4B4" w:themeFill="accent6" w:themeFillTint="66"/>
            <w:vAlign w:val="bottom"/>
          </w:tcPr>
          <w:p w14:paraId="449F9852" w14:textId="033EFE2A" w:rsidR="003F5009" w:rsidRDefault="003F5009" w:rsidP="003F5009">
            <w:pPr>
              <w:jc w:val="center"/>
              <w:rPr>
                <w:rFonts w:ascii="Calibri" w:hAnsi="Calibri"/>
                <w:color w:val="000000"/>
              </w:rPr>
            </w:pPr>
            <w:r>
              <w:rPr>
                <w:rFonts w:ascii="Calibri" w:hAnsi="Calibri"/>
                <w:color w:val="000000"/>
              </w:rPr>
              <w:t>1.2</w:t>
            </w:r>
          </w:p>
        </w:tc>
        <w:tc>
          <w:tcPr>
            <w:tcW w:w="1485" w:type="dxa"/>
            <w:shd w:val="clear" w:color="auto" w:fill="FBD4B4" w:themeFill="accent6" w:themeFillTint="66"/>
            <w:vAlign w:val="bottom"/>
          </w:tcPr>
          <w:p w14:paraId="39A36A04" w14:textId="547C3DED" w:rsidR="003F5009" w:rsidRDefault="003F5009" w:rsidP="003F5009">
            <w:pPr>
              <w:jc w:val="center"/>
              <w:rPr>
                <w:rFonts w:ascii="Calibri" w:hAnsi="Calibri"/>
                <w:color w:val="000000"/>
              </w:rPr>
            </w:pPr>
            <w:r>
              <w:rPr>
                <w:rFonts w:ascii="Calibri" w:hAnsi="Calibri"/>
                <w:color w:val="000000"/>
              </w:rPr>
              <w:t>1971</w:t>
            </w:r>
          </w:p>
        </w:tc>
        <w:tc>
          <w:tcPr>
            <w:tcW w:w="1885" w:type="dxa"/>
            <w:shd w:val="clear" w:color="auto" w:fill="FBD4B4" w:themeFill="accent6" w:themeFillTint="66"/>
            <w:vAlign w:val="bottom"/>
          </w:tcPr>
          <w:p w14:paraId="4D26E854" w14:textId="3AC97B00" w:rsidR="003F5009" w:rsidRDefault="003F5009" w:rsidP="003F5009">
            <w:pPr>
              <w:rPr>
                <w:rFonts w:ascii="Calibri" w:hAnsi="Calibri"/>
                <w:color w:val="000000"/>
              </w:rPr>
            </w:pPr>
            <w:r>
              <w:rPr>
                <w:rFonts w:ascii="Calibri" w:hAnsi="Calibri"/>
                <w:color w:val="000000"/>
              </w:rPr>
              <w:t>4th-highest</w:t>
            </w:r>
          </w:p>
        </w:tc>
      </w:tr>
      <w:tr w:rsidR="003F5009" w:rsidRPr="000F107D" w14:paraId="22BC95DD" w14:textId="77777777" w:rsidTr="009F2027">
        <w:tc>
          <w:tcPr>
            <w:tcW w:w="2068" w:type="dxa"/>
            <w:shd w:val="clear" w:color="auto" w:fill="FABF8F" w:themeFill="accent6" w:themeFillTint="99"/>
            <w:vAlign w:val="bottom"/>
          </w:tcPr>
          <w:p w14:paraId="20E2F4AE" w14:textId="34E7675A" w:rsidR="003F5009" w:rsidRDefault="003F5009" w:rsidP="003F5009">
            <w:pPr>
              <w:rPr>
                <w:rFonts w:ascii="Calibri" w:hAnsi="Calibri"/>
                <w:color w:val="000000"/>
              </w:rPr>
            </w:pPr>
            <w:r>
              <w:rPr>
                <w:rFonts w:ascii="Calibri" w:hAnsi="Calibri"/>
                <w:color w:val="000000"/>
              </w:rPr>
              <w:t xml:space="preserve">Invercargill </w:t>
            </w:r>
          </w:p>
        </w:tc>
        <w:tc>
          <w:tcPr>
            <w:tcW w:w="1772" w:type="dxa"/>
            <w:shd w:val="clear" w:color="auto" w:fill="FBD4B4" w:themeFill="accent6" w:themeFillTint="66"/>
            <w:vAlign w:val="bottom"/>
          </w:tcPr>
          <w:p w14:paraId="3DD16AFD" w14:textId="2D28C430" w:rsidR="003F5009" w:rsidRDefault="003F5009" w:rsidP="003F5009">
            <w:pPr>
              <w:jc w:val="center"/>
              <w:rPr>
                <w:rFonts w:ascii="Calibri" w:hAnsi="Calibri"/>
                <w:color w:val="000000"/>
              </w:rPr>
            </w:pPr>
            <w:r>
              <w:rPr>
                <w:rFonts w:ascii="Calibri" w:hAnsi="Calibri"/>
                <w:color w:val="000000"/>
              </w:rPr>
              <w:t>3.9</w:t>
            </w:r>
          </w:p>
        </w:tc>
        <w:tc>
          <w:tcPr>
            <w:tcW w:w="1796" w:type="dxa"/>
            <w:shd w:val="clear" w:color="auto" w:fill="FBD4B4" w:themeFill="accent6" w:themeFillTint="66"/>
            <w:vAlign w:val="bottom"/>
          </w:tcPr>
          <w:p w14:paraId="26023318" w14:textId="65FF1A11"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3D6EE8A0" w14:textId="25773FC7" w:rsidR="003F5009" w:rsidRDefault="003F5009" w:rsidP="003F5009">
            <w:pPr>
              <w:jc w:val="center"/>
              <w:rPr>
                <w:rFonts w:ascii="Calibri" w:hAnsi="Calibri"/>
                <w:color w:val="000000"/>
              </w:rPr>
            </w:pPr>
            <w:r>
              <w:rPr>
                <w:rFonts w:ascii="Calibri" w:hAnsi="Calibri"/>
                <w:color w:val="000000"/>
              </w:rPr>
              <w:t>1905</w:t>
            </w:r>
          </w:p>
        </w:tc>
        <w:tc>
          <w:tcPr>
            <w:tcW w:w="1885" w:type="dxa"/>
            <w:shd w:val="clear" w:color="auto" w:fill="FBD4B4" w:themeFill="accent6" w:themeFillTint="66"/>
            <w:vAlign w:val="bottom"/>
          </w:tcPr>
          <w:p w14:paraId="62DF11D9" w14:textId="40821806" w:rsidR="003F5009" w:rsidRDefault="003F5009" w:rsidP="003F5009">
            <w:pPr>
              <w:rPr>
                <w:rFonts w:ascii="Calibri" w:hAnsi="Calibri"/>
                <w:color w:val="000000"/>
              </w:rPr>
            </w:pPr>
            <w:r>
              <w:rPr>
                <w:rFonts w:ascii="Calibri" w:hAnsi="Calibri"/>
                <w:color w:val="000000"/>
              </w:rPr>
              <w:t>2nd-highest</w:t>
            </w:r>
          </w:p>
        </w:tc>
      </w:tr>
      <w:tr w:rsidR="003F5009" w:rsidRPr="000F107D" w14:paraId="451A810C" w14:textId="77777777" w:rsidTr="009F2027">
        <w:tc>
          <w:tcPr>
            <w:tcW w:w="2068" w:type="dxa"/>
            <w:shd w:val="clear" w:color="auto" w:fill="FABF8F" w:themeFill="accent6" w:themeFillTint="99"/>
            <w:vAlign w:val="bottom"/>
          </w:tcPr>
          <w:p w14:paraId="37CE0592" w14:textId="4460CAB3" w:rsidR="003F5009" w:rsidRDefault="003F5009" w:rsidP="003F5009">
            <w:pPr>
              <w:rPr>
                <w:rFonts w:ascii="Calibri" w:hAnsi="Calibri"/>
                <w:color w:val="000000"/>
              </w:rPr>
            </w:pPr>
            <w:r>
              <w:rPr>
                <w:rFonts w:ascii="Calibri" w:hAnsi="Calibri"/>
                <w:color w:val="000000"/>
              </w:rPr>
              <w:t>South West Cape</w:t>
            </w:r>
          </w:p>
        </w:tc>
        <w:tc>
          <w:tcPr>
            <w:tcW w:w="1772" w:type="dxa"/>
            <w:shd w:val="clear" w:color="auto" w:fill="FBD4B4" w:themeFill="accent6" w:themeFillTint="66"/>
            <w:vAlign w:val="bottom"/>
          </w:tcPr>
          <w:p w14:paraId="75B8740C" w14:textId="7B0BB130" w:rsidR="003F5009" w:rsidRDefault="003F5009" w:rsidP="003F5009">
            <w:pPr>
              <w:jc w:val="center"/>
              <w:rPr>
                <w:rFonts w:ascii="Calibri" w:hAnsi="Calibri"/>
                <w:color w:val="000000"/>
              </w:rPr>
            </w:pPr>
            <w:r>
              <w:rPr>
                <w:rFonts w:ascii="Calibri" w:hAnsi="Calibri"/>
                <w:color w:val="000000"/>
              </w:rPr>
              <w:t>7.9</w:t>
            </w:r>
          </w:p>
        </w:tc>
        <w:tc>
          <w:tcPr>
            <w:tcW w:w="1796" w:type="dxa"/>
            <w:shd w:val="clear" w:color="auto" w:fill="FBD4B4" w:themeFill="accent6" w:themeFillTint="66"/>
            <w:vAlign w:val="bottom"/>
          </w:tcPr>
          <w:p w14:paraId="4048F189" w14:textId="0697EE59" w:rsidR="003F5009" w:rsidRDefault="003F5009" w:rsidP="003F5009">
            <w:pPr>
              <w:jc w:val="center"/>
              <w:rPr>
                <w:rFonts w:ascii="Calibri" w:hAnsi="Calibri"/>
                <w:color w:val="000000"/>
              </w:rPr>
            </w:pPr>
            <w:r>
              <w:rPr>
                <w:rFonts w:ascii="Calibri" w:hAnsi="Calibri"/>
                <w:color w:val="000000"/>
              </w:rPr>
              <w:t>2.0</w:t>
            </w:r>
          </w:p>
        </w:tc>
        <w:tc>
          <w:tcPr>
            <w:tcW w:w="1485" w:type="dxa"/>
            <w:shd w:val="clear" w:color="auto" w:fill="FBD4B4" w:themeFill="accent6" w:themeFillTint="66"/>
            <w:vAlign w:val="bottom"/>
          </w:tcPr>
          <w:p w14:paraId="4966F44E" w14:textId="574034F6" w:rsidR="003F5009" w:rsidRDefault="003F5009" w:rsidP="003F5009">
            <w:pPr>
              <w:jc w:val="center"/>
              <w:rPr>
                <w:rFonts w:ascii="Calibri" w:hAnsi="Calibri"/>
                <w:color w:val="000000"/>
              </w:rPr>
            </w:pPr>
            <w:r>
              <w:rPr>
                <w:rFonts w:ascii="Calibri" w:hAnsi="Calibri"/>
                <w:color w:val="000000"/>
              </w:rPr>
              <w:t>1991</w:t>
            </w:r>
          </w:p>
        </w:tc>
        <w:tc>
          <w:tcPr>
            <w:tcW w:w="1885" w:type="dxa"/>
            <w:shd w:val="clear" w:color="auto" w:fill="FBD4B4" w:themeFill="accent6" w:themeFillTint="66"/>
            <w:vAlign w:val="bottom"/>
          </w:tcPr>
          <w:p w14:paraId="0DB71E85" w14:textId="1165CE91" w:rsidR="003F5009" w:rsidRDefault="003F5009" w:rsidP="003F5009">
            <w:pPr>
              <w:rPr>
                <w:rFonts w:ascii="Calibri" w:hAnsi="Calibri"/>
                <w:color w:val="000000"/>
              </w:rPr>
            </w:pPr>
            <w:r>
              <w:rPr>
                <w:rFonts w:ascii="Calibri" w:hAnsi="Calibri"/>
                <w:color w:val="000000"/>
              </w:rPr>
              <w:t>Highest</w:t>
            </w:r>
          </w:p>
        </w:tc>
      </w:tr>
      <w:tr w:rsidR="003F5009" w:rsidRPr="000F107D" w14:paraId="04EAAD2C" w14:textId="77777777" w:rsidTr="009F2027">
        <w:tc>
          <w:tcPr>
            <w:tcW w:w="2068" w:type="dxa"/>
            <w:shd w:val="clear" w:color="auto" w:fill="FABF8F" w:themeFill="accent6" w:themeFillTint="99"/>
            <w:vAlign w:val="bottom"/>
          </w:tcPr>
          <w:p w14:paraId="24D5940F" w14:textId="30B5E5CA" w:rsidR="003F5009" w:rsidRDefault="003F5009" w:rsidP="003F5009">
            <w:pPr>
              <w:rPr>
                <w:rFonts w:ascii="Calibri" w:hAnsi="Calibri"/>
                <w:color w:val="000000"/>
              </w:rPr>
            </w:pPr>
            <w:r>
              <w:rPr>
                <w:rFonts w:ascii="Calibri" w:hAnsi="Calibri"/>
                <w:color w:val="000000"/>
              </w:rPr>
              <w:t xml:space="preserve">Campbell Island </w:t>
            </w:r>
          </w:p>
        </w:tc>
        <w:tc>
          <w:tcPr>
            <w:tcW w:w="1772" w:type="dxa"/>
            <w:shd w:val="clear" w:color="auto" w:fill="FBD4B4" w:themeFill="accent6" w:themeFillTint="66"/>
            <w:vAlign w:val="bottom"/>
          </w:tcPr>
          <w:p w14:paraId="309DD01A" w14:textId="15DB5CA4" w:rsidR="003F5009" w:rsidRDefault="003F5009" w:rsidP="003F5009">
            <w:pPr>
              <w:jc w:val="center"/>
              <w:rPr>
                <w:rFonts w:ascii="Calibri" w:hAnsi="Calibri"/>
                <w:color w:val="000000"/>
              </w:rPr>
            </w:pPr>
            <w:r>
              <w:rPr>
                <w:rFonts w:ascii="Calibri" w:hAnsi="Calibri"/>
                <w:color w:val="000000"/>
              </w:rPr>
              <w:t>5.1</w:t>
            </w:r>
          </w:p>
        </w:tc>
        <w:tc>
          <w:tcPr>
            <w:tcW w:w="1796" w:type="dxa"/>
            <w:shd w:val="clear" w:color="auto" w:fill="FBD4B4" w:themeFill="accent6" w:themeFillTint="66"/>
            <w:vAlign w:val="bottom"/>
          </w:tcPr>
          <w:p w14:paraId="31454851" w14:textId="42E5D3C1" w:rsidR="003F5009" w:rsidRDefault="003F5009" w:rsidP="003F5009">
            <w:pPr>
              <w:jc w:val="center"/>
              <w:rPr>
                <w:rFonts w:ascii="Calibri" w:hAnsi="Calibri"/>
                <w:color w:val="000000"/>
              </w:rPr>
            </w:pPr>
            <w:r>
              <w:rPr>
                <w:rFonts w:ascii="Calibri" w:hAnsi="Calibri"/>
                <w:color w:val="000000"/>
              </w:rPr>
              <w:t>2.1</w:t>
            </w:r>
          </w:p>
        </w:tc>
        <w:tc>
          <w:tcPr>
            <w:tcW w:w="1485" w:type="dxa"/>
            <w:shd w:val="clear" w:color="auto" w:fill="FBD4B4" w:themeFill="accent6" w:themeFillTint="66"/>
            <w:vAlign w:val="bottom"/>
          </w:tcPr>
          <w:p w14:paraId="49F42138" w14:textId="4D3759EA" w:rsidR="003F5009" w:rsidRDefault="003F5009" w:rsidP="003F5009">
            <w:pPr>
              <w:jc w:val="center"/>
              <w:rPr>
                <w:rFonts w:ascii="Calibri" w:hAnsi="Calibri"/>
                <w:color w:val="000000"/>
              </w:rPr>
            </w:pPr>
            <w:r>
              <w:rPr>
                <w:rFonts w:ascii="Calibri" w:hAnsi="Calibri"/>
                <w:color w:val="000000"/>
              </w:rPr>
              <w:t>1991</w:t>
            </w:r>
          </w:p>
        </w:tc>
        <w:tc>
          <w:tcPr>
            <w:tcW w:w="1885" w:type="dxa"/>
            <w:shd w:val="clear" w:color="auto" w:fill="FBD4B4" w:themeFill="accent6" w:themeFillTint="66"/>
            <w:vAlign w:val="bottom"/>
          </w:tcPr>
          <w:p w14:paraId="35AB3A5C" w14:textId="7E69A342" w:rsidR="003F5009" w:rsidRDefault="003F5009" w:rsidP="003F5009">
            <w:pPr>
              <w:rPr>
                <w:rFonts w:ascii="Calibri" w:hAnsi="Calibri"/>
                <w:color w:val="000000"/>
              </w:rPr>
            </w:pPr>
            <w:r>
              <w:rPr>
                <w:rFonts w:ascii="Calibri" w:hAnsi="Calibri"/>
                <w:color w:val="000000"/>
              </w:rPr>
              <w:t>Highest</w:t>
            </w:r>
          </w:p>
        </w:tc>
      </w:tr>
    </w:tbl>
    <w:p w14:paraId="58D72647" w14:textId="77777777" w:rsidR="00D56B58" w:rsidRDefault="00D56B58" w:rsidP="00D56B58">
      <w:pPr>
        <w:pStyle w:val="BodyText"/>
        <w:spacing w:line="276" w:lineRule="auto"/>
        <w:jc w:val="left"/>
        <w:rPr>
          <w:rFonts w:asciiTheme="minorHAnsi" w:eastAsiaTheme="minorHAnsi" w:hAnsiTheme="minorHAnsi" w:cstheme="minorHAnsi"/>
          <w:b/>
          <w:bCs/>
          <w:kern w:val="0"/>
          <w:sz w:val="4"/>
          <w:szCs w:val="4"/>
          <w:highlight w:val="yellow"/>
        </w:rPr>
      </w:pPr>
    </w:p>
    <w:p w14:paraId="50E45D9D" w14:textId="77777777" w:rsidR="00D56B58" w:rsidRDefault="00D56B58" w:rsidP="00D56B58">
      <w:pPr>
        <w:pStyle w:val="BodyText"/>
        <w:spacing w:line="276" w:lineRule="auto"/>
        <w:jc w:val="left"/>
        <w:rPr>
          <w:rFonts w:cstheme="minorHAnsi"/>
          <w:bCs/>
          <w:color w:val="7E0000"/>
          <w:sz w:val="18"/>
          <w:szCs w:val="18"/>
          <w:highlight w:val="yellow"/>
        </w:rPr>
      </w:pPr>
    </w:p>
    <w:p w14:paraId="63E8387C" w14:textId="77777777" w:rsidR="00D56B58" w:rsidRDefault="00D56B58" w:rsidP="00D56B58">
      <w:pPr>
        <w:pStyle w:val="BodyText"/>
        <w:spacing w:line="276" w:lineRule="auto"/>
        <w:jc w:val="left"/>
        <w:rPr>
          <w:rFonts w:cstheme="minorHAnsi"/>
          <w:bCs/>
          <w:color w:val="7E0000"/>
          <w:sz w:val="18"/>
          <w:szCs w:val="18"/>
          <w:highlight w:val="yellow"/>
        </w:rPr>
      </w:pPr>
    </w:p>
    <w:p w14:paraId="5ECBCED4" w14:textId="77777777" w:rsidR="00D56B58" w:rsidRPr="000F107D" w:rsidRDefault="00D56B58" w:rsidP="00D56B58">
      <w:pPr>
        <w:pStyle w:val="BodyText"/>
        <w:spacing w:line="276" w:lineRule="auto"/>
        <w:jc w:val="left"/>
        <w:rPr>
          <w:rFonts w:cstheme="minorHAnsi"/>
          <w:bCs/>
          <w:color w:val="7E0000"/>
          <w:sz w:val="18"/>
          <w:szCs w:val="18"/>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729920" behindDoc="0" locked="0" layoutInCell="1" allowOverlap="1" wp14:anchorId="4BCA766E" wp14:editId="312E2484">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321D70" id="Straight Connector 13"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622C8523" w14:textId="087CC634" w:rsidR="009A0E67" w:rsidRPr="00A6286C" w:rsidRDefault="009A0E67" w:rsidP="005864D7">
      <w:pPr>
        <w:pStyle w:val="Heading2"/>
      </w:pPr>
      <w:bookmarkStart w:id="6" w:name="_Rainfall:_Divided_on"/>
      <w:bookmarkEnd w:id="6"/>
      <w:r w:rsidRPr="00A6286C">
        <w:t xml:space="preserve">Rainfall: </w:t>
      </w:r>
      <w:r w:rsidR="00444D54">
        <w:t>Divided on both islands</w:t>
      </w:r>
      <w:r w:rsidR="004F4FC5">
        <w:t xml:space="preserve"> </w:t>
      </w:r>
    </w:p>
    <w:p w14:paraId="60FC76BD" w14:textId="77777777" w:rsidR="009A0E67" w:rsidRPr="00090B27" w:rsidRDefault="009A0E67" w:rsidP="009A0E67">
      <w:pPr>
        <w:autoSpaceDE w:val="0"/>
        <w:autoSpaceDN w:val="0"/>
        <w:adjustRightInd w:val="0"/>
        <w:spacing w:after="0"/>
        <w:rPr>
          <w:rFonts w:cstheme="minorHAnsi"/>
          <w:bCs/>
          <w:sz w:val="16"/>
          <w:szCs w:val="16"/>
          <w:highlight w:val="yellow"/>
        </w:rPr>
      </w:pPr>
    </w:p>
    <w:p w14:paraId="21BD58F3" w14:textId="1BC4B397" w:rsidR="0032360A" w:rsidRDefault="0032360A" w:rsidP="00193046">
      <w:pPr>
        <w:spacing w:after="0" w:line="240" w:lineRule="auto"/>
        <w:rPr>
          <w:rFonts w:cstheme="minorHAnsi"/>
        </w:rPr>
      </w:pPr>
      <w:r>
        <w:rPr>
          <w:rFonts w:cstheme="minorHAnsi"/>
        </w:rPr>
        <w:t xml:space="preserve">Rainfall for the month of June was wide ranging and largely dependent on geography, for either island.  Starting with the North Island, by </w:t>
      </w:r>
      <w:r w:rsidR="00FB5732">
        <w:rPr>
          <w:rFonts w:cstheme="minorHAnsi"/>
        </w:rPr>
        <w:t xml:space="preserve">and </w:t>
      </w:r>
      <w:r>
        <w:rPr>
          <w:rFonts w:cstheme="minorHAnsi"/>
        </w:rPr>
        <w:t>large rainfall was above average or well above average (120-149% and 150% or greater, respectively) for the top half of the island.  Of note are Kaitaia in Northland, Te Puke in the Bay of Plenty and Whatawhata in the Waikato regions which had either near</w:t>
      </w:r>
      <w:r w:rsidR="000A5992">
        <w:rPr>
          <w:rFonts w:cstheme="minorHAnsi"/>
        </w:rPr>
        <w:t>-</w:t>
      </w:r>
      <w:r>
        <w:rPr>
          <w:rFonts w:cstheme="minorHAnsi"/>
        </w:rPr>
        <w:t xml:space="preserve">record or record June rainfall.  On the other side of the spectrum, the southern half of the North Island was rather dry with </w:t>
      </w:r>
      <w:r w:rsidR="00232946">
        <w:rPr>
          <w:rFonts w:cstheme="minorHAnsi"/>
        </w:rPr>
        <w:t>Masterton (Te Ore Ore) recording its second driest June on record.</w:t>
      </w:r>
    </w:p>
    <w:p w14:paraId="2E85F0BF" w14:textId="77777777" w:rsidR="0032360A" w:rsidRDefault="0032360A" w:rsidP="00193046">
      <w:pPr>
        <w:spacing w:after="0" w:line="240" w:lineRule="auto"/>
        <w:rPr>
          <w:rFonts w:cstheme="minorHAnsi"/>
        </w:rPr>
      </w:pPr>
    </w:p>
    <w:p w14:paraId="5BAF926E" w14:textId="703EDEE1" w:rsidR="00F924D3" w:rsidRPr="006704D5" w:rsidRDefault="00232946" w:rsidP="00193046">
      <w:pPr>
        <w:spacing w:after="0" w:line="240" w:lineRule="auto"/>
        <w:rPr>
          <w:rFonts w:cstheme="minorHAnsi"/>
        </w:rPr>
      </w:pPr>
      <w:r>
        <w:rPr>
          <w:rFonts w:cstheme="minorHAnsi"/>
        </w:rPr>
        <w:t xml:space="preserve">The South Island had a similar story with </w:t>
      </w:r>
      <w:r w:rsidRPr="00232946">
        <w:rPr>
          <w:rFonts w:cstheme="minorHAnsi"/>
        </w:rPr>
        <w:t>Waipara</w:t>
      </w:r>
      <w:r>
        <w:rPr>
          <w:rFonts w:cstheme="minorHAnsi"/>
        </w:rPr>
        <w:t xml:space="preserve"> recording its fourth wettest June with just over 200mm of rainfall for the month.  In contrast, it was very dry along with Otago coast as Dunedin had its second driest June since 1918 with only 12mm of rain recorded for the month.  Lumdsen, located in northern Southland, recorded their driest June since records began in 1982.  Of interest is Campbell Island, located well south of the main South Island near 55°S latitude, </w:t>
      </w:r>
      <w:r w:rsidR="008E4152">
        <w:rPr>
          <w:rFonts w:cstheme="minorHAnsi"/>
        </w:rPr>
        <w:t>experiences</w:t>
      </w:r>
      <w:r>
        <w:rPr>
          <w:rFonts w:cstheme="minorHAnsi"/>
        </w:rPr>
        <w:t xml:space="preserve"> its second driest June</w:t>
      </w:r>
      <w:r w:rsidR="008E4152">
        <w:rPr>
          <w:rFonts w:cstheme="minorHAnsi"/>
        </w:rPr>
        <w:t xml:space="preserve"> on record</w:t>
      </w:r>
      <w:r>
        <w:rPr>
          <w:rFonts w:cstheme="minorHAnsi"/>
        </w:rPr>
        <w:t xml:space="preserve">.  </w:t>
      </w:r>
      <w:r w:rsidR="00DE4970">
        <w:rPr>
          <w:rFonts w:cstheme="minorHAnsi"/>
        </w:rPr>
        <w:t xml:space="preserve"> </w:t>
      </w:r>
      <w:r w:rsidR="007C7143" w:rsidRPr="006704D5">
        <w:rPr>
          <w:rFonts w:cstheme="minorHAnsi"/>
        </w:rPr>
        <w:t xml:space="preserve"> </w:t>
      </w:r>
    </w:p>
    <w:p w14:paraId="772DBB19" w14:textId="77777777" w:rsidR="00E15B0B" w:rsidRPr="00090B27" w:rsidRDefault="00E15B0B" w:rsidP="009A0E67">
      <w:pPr>
        <w:spacing w:after="0" w:line="240" w:lineRule="auto"/>
        <w:rPr>
          <w:rFonts w:cstheme="minorHAnsi"/>
          <w:highlight w:val="yellow"/>
        </w:rPr>
      </w:pPr>
    </w:p>
    <w:p w14:paraId="3150F507" w14:textId="03FCEA60" w:rsidR="009F2B9B" w:rsidRDefault="00DE4970" w:rsidP="009F2B9B">
      <w:pPr>
        <w:spacing w:after="0" w:line="240" w:lineRule="auto"/>
        <w:rPr>
          <w:rFonts w:cstheme="minorHAnsi"/>
        </w:rPr>
      </w:pPr>
      <w:r>
        <w:rPr>
          <w:rFonts w:cstheme="minorHAnsi"/>
        </w:rPr>
        <w:t xml:space="preserve">As of 1 July, </w:t>
      </w:r>
      <w:r w:rsidR="00A02A7C">
        <w:rPr>
          <w:rFonts w:cstheme="minorHAnsi"/>
        </w:rPr>
        <w:t xml:space="preserve">for much of New Zealand </w:t>
      </w:r>
      <w:r>
        <w:rPr>
          <w:rFonts w:cstheme="minorHAnsi"/>
        </w:rPr>
        <w:t>soil moisture levels are close to where they shou</w:t>
      </w:r>
      <w:r w:rsidR="00A02A7C">
        <w:rPr>
          <w:rFonts w:cstheme="minorHAnsi"/>
        </w:rPr>
        <w:t xml:space="preserve">ld be for this time of year.  </w:t>
      </w:r>
      <w:r>
        <w:rPr>
          <w:rFonts w:cstheme="minorHAnsi"/>
        </w:rPr>
        <w:t xml:space="preserve">However, there are exceptions for eastern areas of both islands.  The lack of rainfall for parts coastal parts of Hawke’s Bay and coastal portions of the </w:t>
      </w:r>
      <w:r w:rsidRPr="009336CF">
        <w:rPr>
          <w:rFonts w:cstheme="minorHAnsi"/>
        </w:rPr>
        <w:t>Wairarapa</w:t>
      </w:r>
      <w:r>
        <w:rPr>
          <w:rFonts w:cstheme="minorHAnsi"/>
        </w:rPr>
        <w:t xml:space="preserve"> regions</w:t>
      </w:r>
      <w:r w:rsidR="002D766B">
        <w:rPr>
          <w:rFonts w:cstheme="minorHAnsi"/>
        </w:rPr>
        <w:t xml:space="preserve"> contributed to</w:t>
      </w:r>
      <w:r>
        <w:rPr>
          <w:rFonts w:cstheme="minorHAnsi"/>
        </w:rPr>
        <w:t xml:space="preserve"> abnormally dry soils</w:t>
      </w:r>
      <w:r w:rsidR="002D766B">
        <w:rPr>
          <w:rFonts w:cstheme="minorHAnsi"/>
        </w:rPr>
        <w:t xml:space="preserve">, relative to this time of year, in these regions.  Conversely, the previously described </w:t>
      </w:r>
      <w:r>
        <w:rPr>
          <w:rFonts w:cstheme="minorHAnsi"/>
        </w:rPr>
        <w:t>June rainfall coupled with the</w:t>
      </w:r>
      <w:r w:rsidRPr="00DE4970">
        <w:t xml:space="preserve"> </w:t>
      </w:r>
      <w:r w:rsidRPr="00DE4970">
        <w:rPr>
          <w:rFonts w:cstheme="minorHAnsi"/>
        </w:rPr>
        <w:t>antecedent</w:t>
      </w:r>
      <w:r>
        <w:rPr>
          <w:rFonts w:cstheme="minorHAnsi"/>
        </w:rPr>
        <w:t xml:space="preserve"> wet soils along the east coast of the South Island, from the Marlborough region south through to</w:t>
      </w:r>
      <w:r w:rsidR="009F2B9B">
        <w:rPr>
          <w:rFonts w:cstheme="minorHAnsi"/>
        </w:rPr>
        <w:t xml:space="preserve"> about Dunedin, meant soil moisture levels anomalously wet for this time of year.  </w:t>
      </w:r>
    </w:p>
    <w:p w14:paraId="434B1F7D" w14:textId="77777777" w:rsidR="009F2B9B" w:rsidRDefault="009F2B9B" w:rsidP="009F2B9B">
      <w:pPr>
        <w:spacing w:after="0" w:line="240" w:lineRule="auto"/>
        <w:rPr>
          <w:rFonts w:cstheme="minorHAnsi"/>
        </w:rPr>
      </w:pPr>
    </w:p>
    <w:p w14:paraId="5A135F0F" w14:textId="2280836E" w:rsidR="009A0E67" w:rsidRPr="003E2E9F" w:rsidRDefault="009A0E67" w:rsidP="009F2B9B">
      <w:pPr>
        <w:spacing w:after="0" w:line="240" w:lineRule="auto"/>
        <w:rPr>
          <w:rFonts w:cstheme="minorHAnsi"/>
          <w:b/>
          <w:bCs/>
        </w:rPr>
      </w:pPr>
      <w:r w:rsidRPr="003E2E9F">
        <w:rPr>
          <w:rFonts w:cstheme="minorHAnsi"/>
          <w:b/>
          <w:bCs/>
        </w:rPr>
        <w:t xml:space="preserve">Record or near-record </w:t>
      </w:r>
      <w:r w:rsidR="00AF26B7">
        <w:rPr>
          <w:rFonts w:cstheme="minorHAnsi"/>
          <w:b/>
          <w:bCs/>
        </w:rPr>
        <w:t>June</w:t>
      </w:r>
      <w:r w:rsidR="00F520FF" w:rsidRPr="003E2E9F">
        <w:rPr>
          <w:rFonts w:cstheme="minorHAnsi"/>
          <w:b/>
          <w:bCs/>
        </w:rPr>
        <w:t xml:space="preserve"> </w:t>
      </w:r>
      <w:r w:rsidRPr="003E2E9F">
        <w:rPr>
          <w:rFonts w:cstheme="minorHAnsi"/>
          <w:b/>
          <w:bCs/>
        </w:rPr>
        <w:t>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342"/>
        <w:gridCol w:w="1362"/>
        <w:gridCol w:w="1343"/>
        <w:gridCol w:w="2528"/>
      </w:tblGrid>
      <w:tr w:rsidR="009A0E67" w:rsidRPr="000F107D" w14:paraId="5DF99128" w14:textId="77777777" w:rsidTr="00332E73">
        <w:tc>
          <w:tcPr>
            <w:tcW w:w="2431" w:type="dxa"/>
            <w:shd w:val="clear" w:color="auto" w:fill="7E0000"/>
          </w:tcPr>
          <w:p w14:paraId="3432AE92" w14:textId="77777777" w:rsidR="009A0E67" w:rsidRPr="000F107D" w:rsidRDefault="009A0E67" w:rsidP="00332E73">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Location</w:t>
            </w:r>
          </w:p>
        </w:tc>
        <w:tc>
          <w:tcPr>
            <w:tcW w:w="1342" w:type="dxa"/>
            <w:shd w:val="clear" w:color="auto" w:fill="7E0000"/>
          </w:tcPr>
          <w:p w14:paraId="175FF500"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Rainfall total (mm)</w:t>
            </w:r>
          </w:p>
        </w:tc>
        <w:tc>
          <w:tcPr>
            <w:tcW w:w="1362" w:type="dxa"/>
            <w:shd w:val="clear" w:color="auto" w:fill="7E0000"/>
          </w:tcPr>
          <w:p w14:paraId="5746D24C"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Percentage of normal</w:t>
            </w:r>
          </w:p>
        </w:tc>
        <w:tc>
          <w:tcPr>
            <w:tcW w:w="1343" w:type="dxa"/>
            <w:shd w:val="clear" w:color="auto" w:fill="7E0000"/>
          </w:tcPr>
          <w:p w14:paraId="52FE8A85"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Year records began</w:t>
            </w:r>
          </w:p>
        </w:tc>
        <w:tc>
          <w:tcPr>
            <w:tcW w:w="2528" w:type="dxa"/>
            <w:shd w:val="clear" w:color="auto" w:fill="7E0000"/>
          </w:tcPr>
          <w:p w14:paraId="0A14F327" w14:textId="77777777" w:rsidR="009A0E67" w:rsidRPr="000F107D" w:rsidRDefault="009A0E67" w:rsidP="00332E73">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Comments</w:t>
            </w:r>
          </w:p>
          <w:p w14:paraId="60C0C2AF" w14:textId="77777777" w:rsidR="009A0E67" w:rsidRPr="000F107D" w:rsidRDefault="009A0E67" w:rsidP="00332E73">
            <w:pPr>
              <w:autoSpaceDE w:val="0"/>
              <w:autoSpaceDN w:val="0"/>
              <w:adjustRightInd w:val="0"/>
              <w:spacing w:before="60" w:after="60"/>
              <w:rPr>
                <w:rFonts w:cstheme="minorHAnsi"/>
                <w:b/>
                <w:bCs/>
                <w:color w:val="FFFFFF" w:themeColor="background1"/>
              </w:rPr>
            </w:pPr>
          </w:p>
        </w:tc>
      </w:tr>
      <w:tr w:rsidR="009A0E67" w:rsidRPr="000F107D" w14:paraId="245DABCD" w14:textId="77777777" w:rsidTr="00332E73">
        <w:tc>
          <w:tcPr>
            <w:tcW w:w="9006" w:type="dxa"/>
            <w:gridSpan w:val="5"/>
            <w:shd w:val="clear" w:color="auto" w:fill="E36C0A" w:themeFill="accent6" w:themeFillShade="BF"/>
            <w:vAlign w:val="bottom"/>
          </w:tcPr>
          <w:p w14:paraId="0BB7C718" w14:textId="69F65008" w:rsidR="004D56C1" w:rsidRPr="000F107D" w:rsidRDefault="004D56C1" w:rsidP="004D56C1">
            <w:pPr>
              <w:rPr>
                <w:rFonts w:ascii="Calibri" w:hAnsi="Calibri" w:cs="Calibri"/>
                <w:color w:val="000000"/>
                <w:highlight w:val="yellow"/>
              </w:rPr>
            </w:pPr>
            <w:r>
              <w:rPr>
                <w:rFonts w:cstheme="minorHAnsi"/>
                <w:bCs/>
                <w:color w:val="FFFFFF" w:themeColor="background1"/>
              </w:rPr>
              <w:t>High</w:t>
            </w:r>
            <w:r w:rsidR="009A0E67" w:rsidRPr="0063340E">
              <w:rPr>
                <w:rFonts w:cstheme="minorHAnsi"/>
                <w:bCs/>
                <w:color w:val="FFFFFF" w:themeColor="background1"/>
              </w:rPr>
              <w:t xml:space="preserve"> records or near-records</w:t>
            </w:r>
          </w:p>
        </w:tc>
      </w:tr>
      <w:tr w:rsidR="00EF1853" w:rsidRPr="000F107D" w14:paraId="4221502B" w14:textId="77777777" w:rsidTr="002D5DA0">
        <w:tc>
          <w:tcPr>
            <w:tcW w:w="2431" w:type="dxa"/>
            <w:shd w:val="clear" w:color="auto" w:fill="FABF8F" w:themeFill="accent6" w:themeFillTint="99"/>
            <w:vAlign w:val="bottom"/>
          </w:tcPr>
          <w:p w14:paraId="5017CEC6" w14:textId="714C2993" w:rsidR="00EF1853" w:rsidRDefault="00EF1853" w:rsidP="00EF1853">
            <w:pPr>
              <w:rPr>
                <w:rFonts w:ascii="Calibri" w:hAnsi="Calibri"/>
                <w:color w:val="000000"/>
              </w:rPr>
            </w:pPr>
            <w:r>
              <w:rPr>
                <w:rFonts w:ascii="Calibri" w:hAnsi="Calibri"/>
                <w:color w:val="000000"/>
              </w:rPr>
              <w:t xml:space="preserve">Kaitaia </w:t>
            </w:r>
          </w:p>
        </w:tc>
        <w:tc>
          <w:tcPr>
            <w:tcW w:w="1342" w:type="dxa"/>
            <w:shd w:val="clear" w:color="auto" w:fill="FBD4B4" w:themeFill="accent6" w:themeFillTint="66"/>
            <w:vAlign w:val="bottom"/>
          </w:tcPr>
          <w:p w14:paraId="3C644F1B" w14:textId="326F876A" w:rsidR="00EF1853" w:rsidRDefault="00EF1853" w:rsidP="00EF1853">
            <w:pPr>
              <w:jc w:val="center"/>
              <w:rPr>
                <w:rFonts w:ascii="Calibri" w:hAnsi="Calibri"/>
                <w:color w:val="000000"/>
              </w:rPr>
            </w:pPr>
            <w:r>
              <w:rPr>
                <w:rFonts w:ascii="Calibri" w:hAnsi="Calibri"/>
                <w:color w:val="000000"/>
              </w:rPr>
              <w:t>270</w:t>
            </w:r>
          </w:p>
        </w:tc>
        <w:tc>
          <w:tcPr>
            <w:tcW w:w="1362" w:type="dxa"/>
            <w:shd w:val="clear" w:color="auto" w:fill="FBD4B4" w:themeFill="accent6" w:themeFillTint="66"/>
            <w:vAlign w:val="bottom"/>
          </w:tcPr>
          <w:p w14:paraId="6F3B9C17" w14:textId="61B432BE" w:rsidR="00EF1853" w:rsidRDefault="00EF1853" w:rsidP="00EF1853">
            <w:pPr>
              <w:jc w:val="center"/>
              <w:rPr>
                <w:rFonts w:ascii="Calibri" w:hAnsi="Calibri"/>
                <w:color w:val="000000"/>
              </w:rPr>
            </w:pPr>
            <w:r>
              <w:rPr>
                <w:rFonts w:ascii="Calibri" w:hAnsi="Calibri"/>
                <w:color w:val="000000"/>
              </w:rPr>
              <w:t>178</w:t>
            </w:r>
          </w:p>
        </w:tc>
        <w:tc>
          <w:tcPr>
            <w:tcW w:w="1343" w:type="dxa"/>
            <w:shd w:val="clear" w:color="auto" w:fill="FBD4B4" w:themeFill="accent6" w:themeFillTint="66"/>
            <w:vAlign w:val="bottom"/>
          </w:tcPr>
          <w:p w14:paraId="5CE02407" w14:textId="2D3448BF" w:rsidR="00EF1853" w:rsidRDefault="00EF1853" w:rsidP="00EF1853">
            <w:pPr>
              <w:jc w:val="center"/>
              <w:rPr>
                <w:rFonts w:ascii="Calibri" w:hAnsi="Calibri"/>
                <w:color w:val="000000"/>
              </w:rPr>
            </w:pPr>
            <w:r>
              <w:rPr>
                <w:rFonts w:ascii="Calibri" w:hAnsi="Calibri"/>
                <w:color w:val="000000"/>
              </w:rPr>
              <w:t>1985</w:t>
            </w:r>
          </w:p>
        </w:tc>
        <w:tc>
          <w:tcPr>
            <w:tcW w:w="2528" w:type="dxa"/>
            <w:shd w:val="clear" w:color="auto" w:fill="FBD4B4" w:themeFill="accent6" w:themeFillTint="66"/>
            <w:vAlign w:val="bottom"/>
          </w:tcPr>
          <w:p w14:paraId="1DD2FC2F" w14:textId="6D266436" w:rsidR="00EF1853" w:rsidRDefault="00EF1853" w:rsidP="00EF1853">
            <w:pPr>
              <w:rPr>
                <w:rFonts w:ascii="Calibri" w:hAnsi="Calibri"/>
                <w:color w:val="000000"/>
              </w:rPr>
            </w:pPr>
            <w:r>
              <w:rPr>
                <w:rFonts w:ascii="Calibri" w:hAnsi="Calibri"/>
                <w:color w:val="000000"/>
              </w:rPr>
              <w:t>Highest</w:t>
            </w:r>
          </w:p>
        </w:tc>
      </w:tr>
      <w:tr w:rsidR="00EF1853" w:rsidRPr="000F107D" w14:paraId="2FD54E40" w14:textId="77777777" w:rsidTr="002D5DA0">
        <w:tc>
          <w:tcPr>
            <w:tcW w:w="2431" w:type="dxa"/>
            <w:shd w:val="clear" w:color="auto" w:fill="FABF8F" w:themeFill="accent6" w:themeFillTint="99"/>
            <w:vAlign w:val="bottom"/>
          </w:tcPr>
          <w:p w14:paraId="715BC4D9" w14:textId="0ED0C71C" w:rsidR="00EF1853" w:rsidRDefault="00EF1853" w:rsidP="00EF1853">
            <w:pPr>
              <w:rPr>
                <w:rFonts w:ascii="Calibri" w:hAnsi="Calibri"/>
                <w:color w:val="000000"/>
              </w:rPr>
            </w:pPr>
            <w:r>
              <w:rPr>
                <w:rFonts w:ascii="Calibri" w:hAnsi="Calibri"/>
                <w:color w:val="000000"/>
              </w:rPr>
              <w:t xml:space="preserve">Kaikohe </w:t>
            </w:r>
          </w:p>
        </w:tc>
        <w:tc>
          <w:tcPr>
            <w:tcW w:w="1342" w:type="dxa"/>
            <w:shd w:val="clear" w:color="auto" w:fill="FBD4B4" w:themeFill="accent6" w:themeFillTint="66"/>
            <w:vAlign w:val="bottom"/>
          </w:tcPr>
          <w:p w14:paraId="689BB908" w14:textId="117265D9" w:rsidR="00EF1853" w:rsidRDefault="00EF1853" w:rsidP="00EF1853">
            <w:pPr>
              <w:jc w:val="center"/>
              <w:rPr>
                <w:rFonts w:ascii="Calibri" w:hAnsi="Calibri"/>
                <w:color w:val="000000"/>
              </w:rPr>
            </w:pPr>
            <w:r>
              <w:rPr>
                <w:rFonts w:ascii="Calibri" w:hAnsi="Calibri"/>
                <w:color w:val="000000"/>
              </w:rPr>
              <w:t>363</w:t>
            </w:r>
          </w:p>
        </w:tc>
        <w:tc>
          <w:tcPr>
            <w:tcW w:w="1362" w:type="dxa"/>
            <w:shd w:val="clear" w:color="auto" w:fill="FBD4B4" w:themeFill="accent6" w:themeFillTint="66"/>
            <w:vAlign w:val="bottom"/>
          </w:tcPr>
          <w:p w14:paraId="39166004" w14:textId="3509F86C" w:rsidR="00EF1853" w:rsidRDefault="00EF1853" w:rsidP="00EF1853">
            <w:pPr>
              <w:jc w:val="center"/>
              <w:rPr>
                <w:rFonts w:ascii="Calibri" w:hAnsi="Calibri"/>
                <w:color w:val="000000"/>
              </w:rPr>
            </w:pPr>
            <w:r>
              <w:rPr>
                <w:rFonts w:ascii="Calibri" w:hAnsi="Calibri"/>
                <w:color w:val="000000"/>
              </w:rPr>
              <w:t>239</w:t>
            </w:r>
          </w:p>
        </w:tc>
        <w:tc>
          <w:tcPr>
            <w:tcW w:w="1343" w:type="dxa"/>
            <w:shd w:val="clear" w:color="auto" w:fill="FBD4B4" w:themeFill="accent6" w:themeFillTint="66"/>
            <w:vAlign w:val="bottom"/>
          </w:tcPr>
          <w:p w14:paraId="2A6E59D0" w14:textId="4A7C42FE" w:rsidR="00EF1853" w:rsidRDefault="00EF1853" w:rsidP="00EF1853">
            <w:pPr>
              <w:jc w:val="center"/>
              <w:rPr>
                <w:rFonts w:ascii="Calibri" w:hAnsi="Calibri"/>
                <w:color w:val="000000"/>
              </w:rPr>
            </w:pPr>
            <w:r>
              <w:rPr>
                <w:rFonts w:ascii="Calibri" w:hAnsi="Calibri"/>
                <w:color w:val="000000"/>
              </w:rPr>
              <w:t>1956</w:t>
            </w:r>
          </w:p>
        </w:tc>
        <w:tc>
          <w:tcPr>
            <w:tcW w:w="2528" w:type="dxa"/>
            <w:shd w:val="clear" w:color="auto" w:fill="FBD4B4" w:themeFill="accent6" w:themeFillTint="66"/>
            <w:vAlign w:val="bottom"/>
          </w:tcPr>
          <w:p w14:paraId="66784AAA" w14:textId="00374DFD" w:rsidR="00EF1853" w:rsidRDefault="00EF1853" w:rsidP="00EF1853">
            <w:pPr>
              <w:rPr>
                <w:rFonts w:ascii="Calibri" w:hAnsi="Calibri"/>
                <w:color w:val="000000"/>
              </w:rPr>
            </w:pPr>
            <w:r>
              <w:rPr>
                <w:rFonts w:ascii="Calibri" w:hAnsi="Calibri"/>
                <w:color w:val="000000"/>
              </w:rPr>
              <w:t>2nd-highest</w:t>
            </w:r>
          </w:p>
        </w:tc>
      </w:tr>
      <w:tr w:rsidR="00EF1853" w:rsidRPr="000F107D" w14:paraId="63CCF427" w14:textId="77777777" w:rsidTr="002D5DA0">
        <w:tc>
          <w:tcPr>
            <w:tcW w:w="2431" w:type="dxa"/>
            <w:shd w:val="clear" w:color="auto" w:fill="FABF8F" w:themeFill="accent6" w:themeFillTint="99"/>
            <w:vAlign w:val="bottom"/>
          </w:tcPr>
          <w:p w14:paraId="2FE8C166" w14:textId="30E758ED" w:rsidR="00EF1853" w:rsidRDefault="00EF1853" w:rsidP="00EF1853">
            <w:pPr>
              <w:rPr>
                <w:rFonts w:ascii="Calibri" w:hAnsi="Calibri"/>
                <w:color w:val="000000"/>
              </w:rPr>
            </w:pPr>
            <w:r>
              <w:rPr>
                <w:rFonts w:ascii="Calibri" w:hAnsi="Calibri"/>
                <w:color w:val="000000"/>
              </w:rPr>
              <w:t xml:space="preserve">Te Puke </w:t>
            </w:r>
          </w:p>
        </w:tc>
        <w:tc>
          <w:tcPr>
            <w:tcW w:w="1342" w:type="dxa"/>
            <w:shd w:val="clear" w:color="auto" w:fill="FBD4B4" w:themeFill="accent6" w:themeFillTint="66"/>
            <w:vAlign w:val="bottom"/>
          </w:tcPr>
          <w:p w14:paraId="0F502EBD" w14:textId="73507482" w:rsidR="00EF1853" w:rsidRDefault="00EF1853" w:rsidP="00EF1853">
            <w:pPr>
              <w:jc w:val="center"/>
              <w:rPr>
                <w:rFonts w:ascii="Calibri" w:hAnsi="Calibri"/>
                <w:color w:val="000000"/>
              </w:rPr>
            </w:pPr>
            <w:r>
              <w:rPr>
                <w:rFonts w:ascii="Calibri" w:hAnsi="Calibri"/>
                <w:color w:val="000000"/>
              </w:rPr>
              <w:t>386</w:t>
            </w:r>
          </w:p>
        </w:tc>
        <w:tc>
          <w:tcPr>
            <w:tcW w:w="1362" w:type="dxa"/>
            <w:shd w:val="clear" w:color="auto" w:fill="FBD4B4" w:themeFill="accent6" w:themeFillTint="66"/>
            <w:vAlign w:val="bottom"/>
          </w:tcPr>
          <w:p w14:paraId="121DC37B" w14:textId="42BBFEFD" w:rsidR="00EF1853" w:rsidRDefault="00EF1853" w:rsidP="00EF1853">
            <w:pPr>
              <w:jc w:val="center"/>
              <w:rPr>
                <w:rFonts w:ascii="Calibri" w:hAnsi="Calibri"/>
                <w:color w:val="000000"/>
              </w:rPr>
            </w:pPr>
            <w:r>
              <w:rPr>
                <w:rFonts w:ascii="Calibri" w:hAnsi="Calibri"/>
                <w:color w:val="000000"/>
              </w:rPr>
              <w:t>229</w:t>
            </w:r>
          </w:p>
        </w:tc>
        <w:tc>
          <w:tcPr>
            <w:tcW w:w="1343" w:type="dxa"/>
            <w:shd w:val="clear" w:color="auto" w:fill="FBD4B4" w:themeFill="accent6" w:themeFillTint="66"/>
            <w:vAlign w:val="bottom"/>
          </w:tcPr>
          <w:p w14:paraId="1AE10FB7" w14:textId="372E621D" w:rsidR="00EF1853" w:rsidRDefault="00EF1853" w:rsidP="00EF1853">
            <w:pPr>
              <w:jc w:val="center"/>
              <w:rPr>
                <w:rFonts w:ascii="Calibri" w:hAnsi="Calibri"/>
                <w:color w:val="000000"/>
              </w:rPr>
            </w:pPr>
            <w:r>
              <w:rPr>
                <w:rFonts w:ascii="Calibri" w:hAnsi="Calibri"/>
                <w:color w:val="000000"/>
              </w:rPr>
              <w:t>1973</w:t>
            </w:r>
          </w:p>
        </w:tc>
        <w:tc>
          <w:tcPr>
            <w:tcW w:w="2528" w:type="dxa"/>
            <w:shd w:val="clear" w:color="auto" w:fill="FBD4B4" w:themeFill="accent6" w:themeFillTint="66"/>
            <w:vAlign w:val="bottom"/>
          </w:tcPr>
          <w:p w14:paraId="4724A4A4" w14:textId="2BE7A36E" w:rsidR="00EF1853" w:rsidRDefault="00EF1853" w:rsidP="00EF1853">
            <w:pPr>
              <w:rPr>
                <w:rFonts w:ascii="Calibri" w:hAnsi="Calibri"/>
                <w:color w:val="000000"/>
              </w:rPr>
            </w:pPr>
            <w:r>
              <w:rPr>
                <w:rFonts w:ascii="Calibri" w:hAnsi="Calibri"/>
                <w:color w:val="000000"/>
              </w:rPr>
              <w:t>Highest</w:t>
            </w:r>
          </w:p>
        </w:tc>
      </w:tr>
      <w:tr w:rsidR="00EF1853" w:rsidRPr="000F107D" w14:paraId="4307F3FE" w14:textId="77777777" w:rsidTr="002D5DA0">
        <w:tc>
          <w:tcPr>
            <w:tcW w:w="2431" w:type="dxa"/>
            <w:shd w:val="clear" w:color="auto" w:fill="FABF8F" w:themeFill="accent6" w:themeFillTint="99"/>
            <w:vAlign w:val="bottom"/>
          </w:tcPr>
          <w:p w14:paraId="6BB37F2D" w14:textId="001ECD0A" w:rsidR="00EF1853" w:rsidRDefault="00EF1853" w:rsidP="00EF1853">
            <w:pPr>
              <w:rPr>
                <w:rFonts w:ascii="Calibri" w:hAnsi="Calibri"/>
                <w:color w:val="000000"/>
              </w:rPr>
            </w:pPr>
            <w:r>
              <w:rPr>
                <w:rFonts w:ascii="Calibri" w:hAnsi="Calibri"/>
                <w:color w:val="000000"/>
              </w:rPr>
              <w:t xml:space="preserve">Whatawhata </w:t>
            </w:r>
          </w:p>
        </w:tc>
        <w:tc>
          <w:tcPr>
            <w:tcW w:w="1342" w:type="dxa"/>
            <w:shd w:val="clear" w:color="auto" w:fill="FBD4B4" w:themeFill="accent6" w:themeFillTint="66"/>
            <w:vAlign w:val="bottom"/>
          </w:tcPr>
          <w:p w14:paraId="6022E2BF" w14:textId="5D614147" w:rsidR="00EF1853" w:rsidRDefault="00EF1853" w:rsidP="00EF1853">
            <w:pPr>
              <w:jc w:val="center"/>
              <w:rPr>
                <w:rFonts w:ascii="Calibri" w:hAnsi="Calibri"/>
                <w:color w:val="000000"/>
              </w:rPr>
            </w:pPr>
            <w:r>
              <w:rPr>
                <w:rFonts w:ascii="Calibri" w:hAnsi="Calibri"/>
                <w:color w:val="000000"/>
              </w:rPr>
              <w:t>303</w:t>
            </w:r>
          </w:p>
        </w:tc>
        <w:tc>
          <w:tcPr>
            <w:tcW w:w="1362" w:type="dxa"/>
            <w:shd w:val="clear" w:color="auto" w:fill="FBD4B4" w:themeFill="accent6" w:themeFillTint="66"/>
            <w:vAlign w:val="bottom"/>
          </w:tcPr>
          <w:p w14:paraId="3561ADE7" w14:textId="116892EB" w:rsidR="00EF1853" w:rsidRDefault="00EF1853" w:rsidP="00EF1853">
            <w:pPr>
              <w:jc w:val="center"/>
              <w:rPr>
                <w:rFonts w:ascii="Calibri" w:hAnsi="Calibri"/>
                <w:color w:val="000000"/>
              </w:rPr>
            </w:pPr>
            <w:r>
              <w:rPr>
                <w:rFonts w:ascii="Calibri" w:hAnsi="Calibri"/>
                <w:color w:val="000000"/>
              </w:rPr>
              <w:t>175</w:t>
            </w:r>
          </w:p>
        </w:tc>
        <w:tc>
          <w:tcPr>
            <w:tcW w:w="1343" w:type="dxa"/>
            <w:shd w:val="clear" w:color="auto" w:fill="FBD4B4" w:themeFill="accent6" w:themeFillTint="66"/>
            <w:vAlign w:val="bottom"/>
          </w:tcPr>
          <w:p w14:paraId="7F593BB3" w14:textId="640B07F4" w:rsidR="00EF1853" w:rsidRDefault="00EF1853" w:rsidP="00EF1853">
            <w:pPr>
              <w:jc w:val="center"/>
              <w:rPr>
                <w:rFonts w:ascii="Calibri" w:hAnsi="Calibri"/>
                <w:color w:val="000000"/>
              </w:rPr>
            </w:pPr>
            <w:r>
              <w:rPr>
                <w:rFonts w:ascii="Calibri" w:hAnsi="Calibri"/>
                <w:color w:val="000000"/>
              </w:rPr>
              <w:t>1952</w:t>
            </w:r>
          </w:p>
        </w:tc>
        <w:tc>
          <w:tcPr>
            <w:tcW w:w="2528" w:type="dxa"/>
            <w:shd w:val="clear" w:color="auto" w:fill="FBD4B4" w:themeFill="accent6" w:themeFillTint="66"/>
            <w:vAlign w:val="bottom"/>
          </w:tcPr>
          <w:p w14:paraId="1D54387E" w14:textId="3C93B67E" w:rsidR="00EF1853" w:rsidRDefault="00EF1853" w:rsidP="00EF1853">
            <w:pPr>
              <w:rPr>
                <w:rFonts w:ascii="Calibri" w:hAnsi="Calibri"/>
                <w:color w:val="000000"/>
              </w:rPr>
            </w:pPr>
            <w:r>
              <w:rPr>
                <w:rFonts w:ascii="Calibri" w:hAnsi="Calibri"/>
                <w:color w:val="000000"/>
              </w:rPr>
              <w:t>3rd-highest</w:t>
            </w:r>
          </w:p>
        </w:tc>
      </w:tr>
      <w:tr w:rsidR="00EF1853" w:rsidRPr="000F107D" w14:paraId="1AE32F1A" w14:textId="77777777" w:rsidTr="002D5DA0">
        <w:tc>
          <w:tcPr>
            <w:tcW w:w="2431" w:type="dxa"/>
            <w:shd w:val="clear" w:color="auto" w:fill="FABF8F" w:themeFill="accent6" w:themeFillTint="99"/>
            <w:vAlign w:val="bottom"/>
          </w:tcPr>
          <w:p w14:paraId="1FA8408D" w14:textId="54843223" w:rsidR="00EF1853" w:rsidRDefault="00EF1853" w:rsidP="00EF1853">
            <w:pPr>
              <w:rPr>
                <w:rFonts w:ascii="Calibri" w:hAnsi="Calibri"/>
                <w:color w:val="000000"/>
              </w:rPr>
            </w:pPr>
            <w:r>
              <w:rPr>
                <w:rFonts w:ascii="Calibri" w:hAnsi="Calibri"/>
                <w:color w:val="000000"/>
              </w:rPr>
              <w:t xml:space="preserve">Takapau </w:t>
            </w:r>
          </w:p>
        </w:tc>
        <w:tc>
          <w:tcPr>
            <w:tcW w:w="1342" w:type="dxa"/>
            <w:shd w:val="clear" w:color="auto" w:fill="FBD4B4" w:themeFill="accent6" w:themeFillTint="66"/>
            <w:vAlign w:val="bottom"/>
          </w:tcPr>
          <w:p w14:paraId="14C13093" w14:textId="1291700A" w:rsidR="00EF1853" w:rsidRDefault="00EF1853" w:rsidP="00EF1853">
            <w:pPr>
              <w:jc w:val="center"/>
              <w:rPr>
                <w:rFonts w:ascii="Calibri" w:hAnsi="Calibri"/>
                <w:color w:val="000000"/>
              </w:rPr>
            </w:pPr>
            <w:r>
              <w:rPr>
                <w:rFonts w:ascii="Calibri" w:hAnsi="Calibri"/>
                <w:color w:val="000000"/>
              </w:rPr>
              <w:t>165</w:t>
            </w:r>
          </w:p>
        </w:tc>
        <w:tc>
          <w:tcPr>
            <w:tcW w:w="1362" w:type="dxa"/>
            <w:shd w:val="clear" w:color="auto" w:fill="FBD4B4" w:themeFill="accent6" w:themeFillTint="66"/>
            <w:vAlign w:val="bottom"/>
          </w:tcPr>
          <w:p w14:paraId="52713897" w14:textId="7083E01C" w:rsidR="00EF1853" w:rsidRDefault="00EF1853" w:rsidP="00EF1853">
            <w:pPr>
              <w:jc w:val="center"/>
              <w:rPr>
                <w:rFonts w:ascii="Calibri" w:hAnsi="Calibri"/>
                <w:color w:val="000000"/>
              </w:rPr>
            </w:pPr>
            <w:r>
              <w:rPr>
                <w:rFonts w:ascii="Calibri" w:hAnsi="Calibri"/>
                <w:color w:val="000000"/>
              </w:rPr>
              <w:t>169</w:t>
            </w:r>
          </w:p>
        </w:tc>
        <w:tc>
          <w:tcPr>
            <w:tcW w:w="1343" w:type="dxa"/>
            <w:shd w:val="clear" w:color="auto" w:fill="FBD4B4" w:themeFill="accent6" w:themeFillTint="66"/>
            <w:vAlign w:val="bottom"/>
          </w:tcPr>
          <w:p w14:paraId="5C94D3BE" w14:textId="0E398005" w:rsidR="00EF1853" w:rsidRDefault="00EF1853" w:rsidP="00EF1853">
            <w:pPr>
              <w:jc w:val="center"/>
              <w:rPr>
                <w:rFonts w:ascii="Calibri" w:hAnsi="Calibri"/>
                <w:color w:val="000000"/>
              </w:rPr>
            </w:pPr>
            <w:r>
              <w:rPr>
                <w:rFonts w:ascii="Calibri" w:hAnsi="Calibri"/>
                <w:color w:val="000000"/>
              </w:rPr>
              <w:t>1962</w:t>
            </w:r>
          </w:p>
        </w:tc>
        <w:tc>
          <w:tcPr>
            <w:tcW w:w="2528" w:type="dxa"/>
            <w:shd w:val="clear" w:color="auto" w:fill="FBD4B4" w:themeFill="accent6" w:themeFillTint="66"/>
            <w:vAlign w:val="bottom"/>
          </w:tcPr>
          <w:p w14:paraId="548C0686" w14:textId="4EF0FE62" w:rsidR="00EF1853" w:rsidRDefault="00EF1853" w:rsidP="00EF1853">
            <w:pPr>
              <w:rPr>
                <w:rFonts w:ascii="Calibri" w:hAnsi="Calibri"/>
                <w:color w:val="000000"/>
              </w:rPr>
            </w:pPr>
            <w:r>
              <w:rPr>
                <w:rFonts w:ascii="Calibri" w:hAnsi="Calibri"/>
                <w:color w:val="000000"/>
              </w:rPr>
              <w:t>4th-highest</w:t>
            </w:r>
          </w:p>
        </w:tc>
      </w:tr>
      <w:tr w:rsidR="004D56C1" w:rsidRPr="000F107D" w14:paraId="1955E486" w14:textId="77777777" w:rsidTr="00332E73">
        <w:tc>
          <w:tcPr>
            <w:tcW w:w="9006" w:type="dxa"/>
            <w:gridSpan w:val="5"/>
            <w:shd w:val="clear" w:color="auto" w:fill="E36C0A" w:themeFill="accent6" w:themeFillShade="BF"/>
            <w:vAlign w:val="bottom"/>
          </w:tcPr>
          <w:p w14:paraId="00174F9D" w14:textId="53A87F42" w:rsidR="004D56C1" w:rsidRPr="0063340E" w:rsidRDefault="004D56C1" w:rsidP="004D56C1">
            <w:pPr>
              <w:rPr>
                <w:rFonts w:cstheme="minorHAnsi"/>
                <w:bCs/>
                <w:color w:val="FFFFFF" w:themeColor="background1"/>
              </w:rPr>
            </w:pPr>
            <w:r w:rsidRPr="0063340E">
              <w:rPr>
                <w:rFonts w:cstheme="minorHAnsi"/>
                <w:bCs/>
                <w:color w:val="FFFFFF" w:themeColor="background1"/>
              </w:rPr>
              <w:t>Low records or near-records</w:t>
            </w:r>
          </w:p>
        </w:tc>
      </w:tr>
      <w:tr w:rsidR="00EF1853" w:rsidRPr="000F107D" w14:paraId="31D92ED5" w14:textId="77777777" w:rsidTr="00332E73">
        <w:tc>
          <w:tcPr>
            <w:tcW w:w="2431" w:type="dxa"/>
            <w:shd w:val="clear" w:color="auto" w:fill="FABF8F" w:themeFill="accent6" w:themeFillTint="99"/>
            <w:vAlign w:val="bottom"/>
          </w:tcPr>
          <w:p w14:paraId="7708454C" w14:textId="3EF2E7D2" w:rsidR="00EF1853" w:rsidRDefault="00EF1853" w:rsidP="00EF1853">
            <w:pPr>
              <w:rPr>
                <w:rFonts w:ascii="Calibri" w:hAnsi="Calibri"/>
                <w:color w:val="000000"/>
              </w:rPr>
            </w:pPr>
            <w:r>
              <w:rPr>
                <w:rFonts w:ascii="Calibri" w:hAnsi="Calibri"/>
                <w:color w:val="000000"/>
              </w:rPr>
              <w:t xml:space="preserve">Greymouth </w:t>
            </w:r>
          </w:p>
        </w:tc>
        <w:tc>
          <w:tcPr>
            <w:tcW w:w="1342" w:type="dxa"/>
            <w:shd w:val="clear" w:color="auto" w:fill="FBD4B4" w:themeFill="accent6" w:themeFillTint="66"/>
            <w:vAlign w:val="bottom"/>
          </w:tcPr>
          <w:p w14:paraId="13577677" w14:textId="282A2BD8" w:rsidR="00EF1853" w:rsidRDefault="00EF1853" w:rsidP="00EF1853">
            <w:pPr>
              <w:jc w:val="center"/>
              <w:rPr>
                <w:rFonts w:ascii="Calibri" w:hAnsi="Calibri"/>
                <w:color w:val="000000"/>
              </w:rPr>
            </w:pPr>
            <w:r>
              <w:rPr>
                <w:rFonts w:ascii="Calibri" w:hAnsi="Calibri"/>
                <w:color w:val="000000"/>
              </w:rPr>
              <w:t>363</w:t>
            </w:r>
          </w:p>
        </w:tc>
        <w:tc>
          <w:tcPr>
            <w:tcW w:w="1362" w:type="dxa"/>
            <w:shd w:val="clear" w:color="auto" w:fill="FBD4B4" w:themeFill="accent6" w:themeFillTint="66"/>
            <w:vAlign w:val="bottom"/>
          </w:tcPr>
          <w:p w14:paraId="1D685E77" w14:textId="6DA006AD" w:rsidR="00EF1853" w:rsidRDefault="00EF1853" w:rsidP="00EF1853">
            <w:pPr>
              <w:jc w:val="center"/>
              <w:rPr>
                <w:rFonts w:ascii="Calibri" w:hAnsi="Calibri"/>
                <w:color w:val="000000"/>
              </w:rPr>
            </w:pPr>
            <w:r>
              <w:rPr>
                <w:rFonts w:ascii="Calibri" w:hAnsi="Calibri"/>
                <w:color w:val="000000"/>
              </w:rPr>
              <w:t>152</w:t>
            </w:r>
          </w:p>
        </w:tc>
        <w:tc>
          <w:tcPr>
            <w:tcW w:w="1343" w:type="dxa"/>
            <w:shd w:val="clear" w:color="auto" w:fill="FBD4B4" w:themeFill="accent6" w:themeFillTint="66"/>
            <w:vAlign w:val="bottom"/>
          </w:tcPr>
          <w:p w14:paraId="47FCCDA7" w14:textId="6C8580BB" w:rsidR="00EF1853" w:rsidRDefault="00EF1853" w:rsidP="00EF1853">
            <w:pPr>
              <w:jc w:val="center"/>
              <w:rPr>
                <w:rFonts w:ascii="Calibri" w:hAnsi="Calibri"/>
                <w:color w:val="000000"/>
              </w:rPr>
            </w:pPr>
            <w:r>
              <w:rPr>
                <w:rFonts w:ascii="Calibri" w:hAnsi="Calibri"/>
                <w:color w:val="000000"/>
              </w:rPr>
              <w:t>1947</w:t>
            </w:r>
          </w:p>
        </w:tc>
        <w:tc>
          <w:tcPr>
            <w:tcW w:w="2528" w:type="dxa"/>
            <w:shd w:val="clear" w:color="auto" w:fill="FBD4B4" w:themeFill="accent6" w:themeFillTint="66"/>
            <w:vAlign w:val="bottom"/>
          </w:tcPr>
          <w:p w14:paraId="486A5204" w14:textId="52D8ADC7" w:rsidR="00EF1853" w:rsidRDefault="00EF1853" w:rsidP="00EF1853">
            <w:pPr>
              <w:rPr>
                <w:rFonts w:ascii="Calibri" w:hAnsi="Calibri"/>
                <w:color w:val="000000"/>
              </w:rPr>
            </w:pPr>
            <w:r>
              <w:rPr>
                <w:rFonts w:ascii="Calibri" w:hAnsi="Calibri"/>
                <w:color w:val="000000"/>
              </w:rPr>
              <w:t>2nd-highest</w:t>
            </w:r>
          </w:p>
        </w:tc>
      </w:tr>
      <w:tr w:rsidR="00EF1853" w:rsidRPr="000F107D" w14:paraId="1B6C20CB" w14:textId="77777777" w:rsidTr="00332E73">
        <w:tc>
          <w:tcPr>
            <w:tcW w:w="2431" w:type="dxa"/>
            <w:shd w:val="clear" w:color="auto" w:fill="FABF8F" w:themeFill="accent6" w:themeFillTint="99"/>
            <w:vAlign w:val="bottom"/>
          </w:tcPr>
          <w:p w14:paraId="071F6031" w14:textId="749A3ED2" w:rsidR="00EF1853" w:rsidRDefault="00EF1853" w:rsidP="00EF1853">
            <w:pPr>
              <w:rPr>
                <w:rFonts w:ascii="Calibri" w:hAnsi="Calibri"/>
                <w:color w:val="000000"/>
              </w:rPr>
            </w:pPr>
            <w:r>
              <w:rPr>
                <w:rFonts w:ascii="Calibri" w:hAnsi="Calibri"/>
                <w:color w:val="000000"/>
              </w:rPr>
              <w:t>Masterton</w:t>
            </w:r>
          </w:p>
        </w:tc>
        <w:tc>
          <w:tcPr>
            <w:tcW w:w="1342" w:type="dxa"/>
            <w:shd w:val="clear" w:color="auto" w:fill="FBD4B4" w:themeFill="accent6" w:themeFillTint="66"/>
            <w:vAlign w:val="bottom"/>
          </w:tcPr>
          <w:p w14:paraId="59B9E056" w14:textId="1B22BD8B" w:rsidR="00EF1853" w:rsidRDefault="00EF1853" w:rsidP="00EF1853">
            <w:pPr>
              <w:jc w:val="center"/>
              <w:rPr>
                <w:rFonts w:ascii="Calibri" w:hAnsi="Calibri"/>
                <w:color w:val="000000"/>
              </w:rPr>
            </w:pPr>
            <w:r>
              <w:rPr>
                <w:rFonts w:ascii="Calibri" w:hAnsi="Calibri"/>
                <w:color w:val="000000"/>
              </w:rPr>
              <w:t>57</w:t>
            </w:r>
          </w:p>
        </w:tc>
        <w:tc>
          <w:tcPr>
            <w:tcW w:w="1362" w:type="dxa"/>
            <w:shd w:val="clear" w:color="auto" w:fill="FBD4B4" w:themeFill="accent6" w:themeFillTint="66"/>
            <w:vAlign w:val="bottom"/>
          </w:tcPr>
          <w:p w14:paraId="4AE02759" w14:textId="695E996D" w:rsidR="00EF1853" w:rsidRDefault="00EF1853" w:rsidP="00EF1853">
            <w:pPr>
              <w:jc w:val="center"/>
              <w:rPr>
                <w:rFonts w:ascii="Calibri" w:hAnsi="Calibri"/>
                <w:color w:val="000000"/>
              </w:rPr>
            </w:pPr>
            <w:r>
              <w:rPr>
                <w:rFonts w:ascii="Calibri" w:hAnsi="Calibri"/>
                <w:color w:val="000000"/>
              </w:rPr>
              <w:t>56</w:t>
            </w:r>
          </w:p>
        </w:tc>
        <w:tc>
          <w:tcPr>
            <w:tcW w:w="1343" w:type="dxa"/>
            <w:shd w:val="clear" w:color="auto" w:fill="FBD4B4" w:themeFill="accent6" w:themeFillTint="66"/>
            <w:vAlign w:val="bottom"/>
          </w:tcPr>
          <w:p w14:paraId="14524E96" w14:textId="05A18F32" w:rsidR="00EF1853" w:rsidRDefault="00EF1853" w:rsidP="00EF1853">
            <w:pPr>
              <w:jc w:val="center"/>
              <w:rPr>
                <w:rFonts w:ascii="Calibri" w:hAnsi="Calibri"/>
                <w:color w:val="000000"/>
              </w:rPr>
            </w:pPr>
            <w:r>
              <w:rPr>
                <w:rFonts w:ascii="Calibri" w:hAnsi="Calibri"/>
                <w:color w:val="000000"/>
              </w:rPr>
              <w:t>1992</w:t>
            </w:r>
          </w:p>
        </w:tc>
        <w:tc>
          <w:tcPr>
            <w:tcW w:w="2528" w:type="dxa"/>
            <w:shd w:val="clear" w:color="auto" w:fill="FBD4B4" w:themeFill="accent6" w:themeFillTint="66"/>
            <w:vAlign w:val="bottom"/>
          </w:tcPr>
          <w:p w14:paraId="349D8E62" w14:textId="54C2F286" w:rsidR="00EF1853" w:rsidRDefault="00EF1853" w:rsidP="00EF1853">
            <w:pPr>
              <w:rPr>
                <w:rFonts w:ascii="Calibri" w:hAnsi="Calibri"/>
                <w:color w:val="000000"/>
              </w:rPr>
            </w:pPr>
            <w:r>
              <w:rPr>
                <w:rFonts w:ascii="Calibri" w:hAnsi="Calibri"/>
                <w:color w:val="000000"/>
              </w:rPr>
              <w:t>3rd-lowest</w:t>
            </w:r>
          </w:p>
        </w:tc>
      </w:tr>
      <w:tr w:rsidR="00EF1853" w:rsidRPr="000F107D" w14:paraId="673CA710" w14:textId="77777777" w:rsidTr="00332E73">
        <w:tc>
          <w:tcPr>
            <w:tcW w:w="2431" w:type="dxa"/>
            <w:shd w:val="clear" w:color="auto" w:fill="FABF8F" w:themeFill="accent6" w:themeFillTint="99"/>
            <w:vAlign w:val="bottom"/>
          </w:tcPr>
          <w:p w14:paraId="144956EE" w14:textId="1F42A447" w:rsidR="00EF1853" w:rsidRDefault="00EF1853" w:rsidP="00EF1853">
            <w:pPr>
              <w:rPr>
                <w:rFonts w:ascii="Calibri" w:hAnsi="Calibri"/>
                <w:color w:val="000000"/>
              </w:rPr>
            </w:pPr>
            <w:r>
              <w:rPr>
                <w:rFonts w:ascii="Calibri" w:hAnsi="Calibri"/>
                <w:color w:val="000000"/>
              </w:rPr>
              <w:t>Dunedin (Musselburgh)</w:t>
            </w:r>
          </w:p>
        </w:tc>
        <w:tc>
          <w:tcPr>
            <w:tcW w:w="1342" w:type="dxa"/>
            <w:shd w:val="clear" w:color="auto" w:fill="FBD4B4" w:themeFill="accent6" w:themeFillTint="66"/>
            <w:vAlign w:val="bottom"/>
          </w:tcPr>
          <w:p w14:paraId="5C98A899" w14:textId="75B6E7F7" w:rsidR="00EF1853" w:rsidRDefault="00EF1853" w:rsidP="00EF1853">
            <w:pPr>
              <w:jc w:val="center"/>
              <w:rPr>
                <w:rFonts w:ascii="Calibri" w:hAnsi="Calibri"/>
                <w:color w:val="000000"/>
              </w:rPr>
            </w:pPr>
            <w:r>
              <w:rPr>
                <w:rFonts w:ascii="Calibri" w:hAnsi="Calibri"/>
                <w:color w:val="000000"/>
              </w:rPr>
              <w:t>12</w:t>
            </w:r>
          </w:p>
        </w:tc>
        <w:tc>
          <w:tcPr>
            <w:tcW w:w="1362" w:type="dxa"/>
            <w:shd w:val="clear" w:color="auto" w:fill="FBD4B4" w:themeFill="accent6" w:themeFillTint="66"/>
            <w:vAlign w:val="bottom"/>
          </w:tcPr>
          <w:p w14:paraId="6788ED81" w14:textId="355BEAF0" w:rsidR="00EF1853" w:rsidRDefault="00EF1853" w:rsidP="00EF1853">
            <w:pPr>
              <w:jc w:val="center"/>
              <w:rPr>
                <w:rFonts w:ascii="Calibri" w:hAnsi="Calibri"/>
                <w:color w:val="000000"/>
              </w:rPr>
            </w:pPr>
            <w:r>
              <w:rPr>
                <w:rFonts w:ascii="Calibri" w:hAnsi="Calibri"/>
                <w:color w:val="000000"/>
              </w:rPr>
              <w:t>21</w:t>
            </w:r>
          </w:p>
        </w:tc>
        <w:tc>
          <w:tcPr>
            <w:tcW w:w="1343" w:type="dxa"/>
            <w:shd w:val="clear" w:color="auto" w:fill="FBD4B4" w:themeFill="accent6" w:themeFillTint="66"/>
            <w:vAlign w:val="bottom"/>
          </w:tcPr>
          <w:p w14:paraId="0B0C5006" w14:textId="0E6C8B5F" w:rsidR="00EF1853" w:rsidRDefault="00EF1853" w:rsidP="00EF1853">
            <w:pPr>
              <w:jc w:val="center"/>
              <w:rPr>
                <w:rFonts w:ascii="Calibri" w:hAnsi="Calibri"/>
                <w:color w:val="000000"/>
              </w:rPr>
            </w:pPr>
            <w:r>
              <w:rPr>
                <w:rFonts w:ascii="Calibri" w:hAnsi="Calibri"/>
                <w:color w:val="000000"/>
              </w:rPr>
              <w:t>1918</w:t>
            </w:r>
          </w:p>
        </w:tc>
        <w:tc>
          <w:tcPr>
            <w:tcW w:w="2528" w:type="dxa"/>
            <w:shd w:val="clear" w:color="auto" w:fill="FBD4B4" w:themeFill="accent6" w:themeFillTint="66"/>
            <w:vAlign w:val="bottom"/>
          </w:tcPr>
          <w:p w14:paraId="7266A7B4" w14:textId="1C7366EC" w:rsidR="00EF1853" w:rsidRDefault="00EF1853" w:rsidP="00EF1853">
            <w:pPr>
              <w:rPr>
                <w:rFonts w:ascii="Calibri" w:hAnsi="Calibri"/>
                <w:color w:val="000000"/>
              </w:rPr>
            </w:pPr>
            <w:r>
              <w:rPr>
                <w:rFonts w:ascii="Calibri" w:hAnsi="Calibri"/>
                <w:color w:val="000000"/>
              </w:rPr>
              <w:t>2nd-lowest</w:t>
            </w:r>
          </w:p>
        </w:tc>
      </w:tr>
      <w:tr w:rsidR="00EF1853" w:rsidRPr="000F107D" w14:paraId="0EBAC2AF" w14:textId="77777777" w:rsidTr="00332E73">
        <w:tc>
          <w:tcPr>
            <w:tcW w:w="2431" w:type="dxa"/>
            <w:shd w:val="clear" w:color="auto" w:fill="FABF8F" w:themeFill="accent6" w:themeFillTint="99"/>
            <w:vAlign w:val="bottom"/>
          </w:tcPr>
          <w:p w14:paraId="2EE4B73F" w14:textId="2F76556D" w:rsidR="00EF1853" w:rsidRDefault="00EF1853" w:rsidP="00EF1853">
            <w:pPr>
              <w:rPr>
                <w:rFonts w:ascii="Calibri" w:hAnsi="Calibri"/>
                <w:color w:val="000000"/>
              </w:rPr>
            </w:pPr>
            <w:r>
              <w:rPr>
                <w:rFonts w:ascii="Calibri" w:hAnsi="Calibri"/>
                <w:color w:val="000000"/>
              </w:rPr>
              <w:t xml:space="preserve">Campbell Island </w:t>
            </w:r>
          </w:p>
        </w:tc>
        <w:tc>
          <w:tcPr>
            <w:tcW w:w="1342" w:type="dxa"/>
            <w:shd w:val="clear" w:color="auto" w:fill="FBD4B4" w:themeFill="accent6" w:themeFillTint="66"/>
            <w:vAlign w:val="bottom"/>
          </w:tcPr>
          <w:p w14:paraId="1756C594" w14:textId="426CB1DE" w:rsidR="00EF1853" w:rsidRDefault="00EF1853" w:rsidP="00EF1853">
            <w:pPr>
              <w:jc w:val="center"/>
              <w:rPr>
                <w:rFonts w:ascii="Calibri" w:hAnsi="Calibri"/>
                <w:color w:val="000000"/>
              </w:rPr>
            </w:pPr>
            <w:r>
              <w:rPr>
                <w:rFonts w:ascii="Calibri" w:hAnsi="Calibri"/>
                <w:color w:val="000000"/>
              </w:rPr>
              <w:t>68</w:t>
            </w:r>
          </w:p>
        </w:tc>
        <w:tc>
          <w:tcPr>
            <w:tcW w:w="1362" w:type="dxa"/>
            <w:shd w:val="clear" w:color="auto" w:fill="FBD4B4" w:themeFill="accent6" w:themeFillTint="66"/>
            <w:vAlign w:val="bottom"/>
          </w:tcPr>
          <w:p w14:paraId="76E6827F" w14:textId="488C3538" w:rsidR="00EF1853" w:rsidRDefault="00EF1853" w:rsidP="00EF1853">
            <w:pPr>
              <w:jc w:val="center"/>
              <w:rPr>
                <w:rFonts w:ascii="Calibri" w:hAnsi="Calibri"/>
                <w:color w:val="000000"/>
              </w:rPr>
            </w:pPr>
            <w:r>
              <w:rPr>
                <w:rFonts w:ascii="Calibri" w:hAnsi="Calibri"/>
                <w:color w:val="000000"/>
              </w:rPr>
              <w:t>61</w:t>
            </w:r>
          </w:p>
        </w:tc>
        <w:tc>
          <w:tcPr>
            <w:tcW w:w="1343" w:type="dxa"/>
            <w:shd w:val="clear" w:color="auto" w:fill="FBD4B4" w:themeFill="accent6" w:themeFillTint="66"/>
            <w:vAlign w:val="bottom"/>
          </w:tcPr>
          <w:p w14:paraId="04294A23" w14:textId="1C52E9F7" w:rsidR="00EF1853" w:rsidRDefault="00EF1853" w:rsidP="00EF1853">
            <w:pPr>
              <w:jc w:val="center"/>
              <w:rPr>
                <w:rFonts w:ascii="Calibri" w:hAnsi="Calibri"/>
                <w:color w:val="000000"/>
              </w:rPr>
            </w:pPr>
            <w:r>
              <w:rPr>
                <w:rFonts w:ascii="Calibri" w:hAnsi="Calibri"/>
                <w:color w:val="000000"/>
              </w:rPr>
              <w:t>1992</w:t>
            </w:r>
          </w:p>
        </w:tc>
        <w:tc>
          <w:tcPr>
            <w:tcW w:w="2528" w:type="dxa"/>
            <w:shd w:val="clear" w:color="auto" w:fill="FBD4B4" w:themeFill="accent6" w:themeFillTint="66"/>
            <w:vAlign w:val="bottom"/>
          </w:tcPr>
          <w:p w14:paraId="3F0DC7E7" w14:textId="2A26AF80" w:rsidR="00EF1853" w:rsidRDefault="00EF1853" w:rsidP="00EF1853">
            <w:pPr>
              <w:rPr>
                <w:rFonts w:ascii="Calibri" w:hAnsi="Calibri"/>
                <w:color w:val="000000"/>
              </w:rPr>
            </w:pPr>
            <w:r>
              <w:rPr>
                <w:rFonts w:ascii="Calibri" w:hAnsi="Calibri"/>
                <w:color w:val="000000"/>
              </w:rPr>
              <w:t>Lowest</w:t>
            </w:r>
          </w:p>
        </w:tc>
      </w:tr>
    </w:tbl>
    <w:p w14:paraId="0D1B71FA" w14:textId="77777777" w:rsidR="00FA4867" w:rsidRDefault="00FA4867" w:rsidP="005864D7">
      <w:pPr>
        <w:pStyle w:val="BodyText"/>
        <w:spacing w:line="276" w:lineRule="auto"/>
        <w:jc w:val="left"/>
        <w:rPr>
          <w:rFonts w:ascii="Calibri" w:eastAsiaTheme="minorHAnsi" w:hAnsi="Calibri" w:cstheme="minorBidi"/>
          <w:color w:val="000000"/>
          <w:kern w:val="0"/>
          <w:sz w:val="22"/>
          <w:szCs w:val="22"/>
        </w:rPr>
      </w:pPr>
    </w:p>
    <w:p w14:paraId="1CDA4881" w14:textId="02A0861B" w:rsidR="005864D7" w:rsidRPr="005864D7" w:rsidRDefault="005864D7" w:rsidP="005864D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w:lastRenderedPageBreak/>
        <mc:AlternateContent>
          <mc:Choice Requires="wps">
            <w:drawing>
              <wp:anchor distT="0" distB="0" distL="114300" distR="114300" simplePos="0" relativeHeight="251727872" behindDoc="0" locked="0" layoutInCell="1" allowOverlap="1" wp14:anchorId="124640D2" wp14:editId="2C3183F8">
                <wp:simplePos x="0" y="0"/>
                <wp:positionH relativeFrom="column">
                  <wp:posOffset>-38100</wp:posOffset>
                </wp:positionH>
                <wp:positionV relativeFrom="paragraph">
                  <wp:posOffset>49530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68921BDE" id="Straight Connector 11"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" strokecolor="#7e0000"/>
            </w:pict>
          </mc:Fallback>
        </mc:AlternateContent>
      </w:r>
    </w:p>
    <w:p w14:paraId="3DEB338A" w14:textId="7CB9BEA2" w:rsidR="008B4EC8" w:rsidRPr="00A6286C" w:rsidRDefault="008B4EC8" w:rsidP="005864D7">
      <w:pPr>
        <w:pStyle w:val="Heading2"/>
        <w:rPr>
          <w:b/>
          <w:color w:val="FF0000"/>
        </w:rPr>
      </w:pPr>
      <w:bookmarkStart w:id="7" w:name="_Temperature:_Abnormally_warm"/>
      <w:bookmarkStart w:id="8" w:name="sunshine"/>
      <w:bookmarkStart w:id="9" w:name="_Sunshine:_Cloud_dominates"/>
      <w:bookmarkStart w:id="10" w:name="_Sunshine:_Reasonably_generous"/>
      <w:bookmarkEnd w:id="7"/>
      <w:bookmarkEnd w:id="8"/>
      <w:bookmarkEnd w:id="9"/>
      <w:bookmarkEnd w:id="10"/>
      <w:r w:rsidRPr="00A6286C">
        <w:t>Sunshine:</w:t>
      </w:r>
      <w:r w:rsidR="00A2082E" w:rsidRPr="00A6286C">
        <w:t xml:space="preserve"> </w:t>
      </w:r>
      <w:r w:rsidR="00DD3C89">
        <w:t>R</w:t>
      </w:r>
      <w:r w:rsidR="005852AE">
        <w:t>easonably generous for the North Island, near record</w:t>
      </w:r>
      <w:r w:rsidR="00373AB1">
        <w:t xml:space="preserve"> </w:t>
      </w:r>
      <w:r w:rsidR="00DD3C89">
        <w:t xml:space="preserve">high for </w:t>
      </w:r>
      <w:r w:rsidR="00373AB1">
        <w:t>parts of</w:t>
      </w:r>
      <w:r w:rsidR="005852AE">
        <w:t xml:space="preserve"> the South Island</w:t>
      </w:r>
    </w:p>
    <w:p w14:paraId="03251186" w14:textId="77777777" w:rsidR="008B4EC8" w:rsidRPr="00090B27" w:rsidRDefault="008B4EC8" w:rsidP="008B4EC8">
      <w:pPr>
        <w:autoSpaceDE w:val="0"/>
        <w:autoSpaceDN w:val="0"/>
        <w:adjustRightInd w:val="0"/>
        <w:spacing w:after="0"/>
        <w:rPr>
          <w:rFonts w:cstheme="minorHAnsi"/>
          <w:color w:val="FF0000"/>
          <w:sz w:val="16"/>
          <w:szCs w:val="16"/>
          <w:highlight w:val="yellow"/>
        </w:rPr>
      </w:pPr>
    </w:p>
    <w:p w14:paraId="43726647" w14:textId="0FC46FA8" w:rsidR="00125B10" w:rsidRPr="00C66F66" w:rsidRDefault="00422AFD" w:rsidP="005B3CCB">
      <w:pPr>
        <w:pStyle w:val="Default"/>
        <w:spacing w:line="276" w:lineRule="auto"/>
        <w:rPr>
          <w:rFonts w:asciiTheme="minorHAnsi" w:hAnsiTheme="minorHAnsi" w:cstheme="minorHAnsi"/>
          <w:sz w:val="22"/>
          <w:szCs w:val="22"/>
        </w:rPr>
      </w:pPr>
      <w:r>
        <w:rPr>
          <w:rFonts w:asciiTheme="minorHAnsi" w:hAnsiTheme="minorHAnsi" w:cstheme="minorHAnsi"/>
          <w:sz w:val="22"/>
          <w:szCs w:val="22"/>
        </w:rPr>
        <w:t>As a whole, June sunshine was most plentiful for the North Island</w:t>
      </w:r>
      <w:r w:rsidR="003A67AE">
        <w:rPr>
          <w:rFonts w:asciiTheme="minorHAnsi" w:hAnsiTheme="minorHAnsi" w:cstheme="minorHAnsi"/>
          <w:sz w:val="22"/>
          <w:szCs w:val="22"/>
        </w:rPr>
        <w:t xml:space="preserve">, </w:t>
      </w:r>
      <w:r w:rsidR="00454146">
        <w:rPr>
          <w:rFonts w:asciiTheme="minorHAnsi" w:hAnsiTheme="minorHAnsi" w:cstheme="minorHAnsi"/>
          <w:sz w:val="22"/>
          <w:szCs w:val="22"/>
        </w:rPr>
        <w:t>with many locations recording near or above normal sunshine (90-109% and 110% or greater, respectively)</w:t>
      </w:r>
      <w:r w:rsidR="000A5992">
        <w:rPr>
          <w:rFonts w:asciiTheme="minorHAnsi" w:hAnsiTheme="minorHAnsi" w:cstheme="minorHAnsi"/>
          <w:sz w:val="22"/>
          <w:szCs w:val="22"/>
        </w:rPr>
        <w:t>,</w:t>
      </w:r>
      <w:r w:rsidR="00454146">
        <w:rPr>
          <w:rFonts w:asciiTheme="minorHAnsi" w:hAnsiTheme="minorHAnsi" w:cstheme="minorHAnsi"/>
          <w:sz w:val="22"/>
          <w:szCs w:val="22"/>
        </w:rPr>
        <w:t xml:space="preserve"> </w:t>
      </w:r>
      <w:r w:rsidR="000A5992">
        <w:rPr>
          <w:rFonts w:asciiTheme="minorHAnsi" w:hAnsiTheme="minorHAnsi" w:cstheme="minorHAnsi"/>
          <w:sz w:val="22"/>
          <w:szCs w:val="22"/>
        </w:rPr>
        <w:t>and</w:t>
      </w:r>
      <w:r w:rsidR="00454146">
        <w:rPr>
          <w:rFonts w:asciiTheme="minorHAnsi" w:hAnsiTheme="minorHAnsi" w:cstheme="minorHAnsi"/>
          <w:sz w:val="22"/>
          <w:szCs w:val="22"/>
        </w:rPr>
        <w:t xml:space="preserve"> </w:t>
      </w:r>
      <w:r w:rsidR="003A67AE">
        <w:rPr>
          <w:rFonts w:asciiTheme="minorHAnsi" w:hAnsiTheme="minorHAnsi" w:cstheme="minorHAnsi"/>
          <w:sz w:val="22"/>
          <w:szCs w:val="22"/>
        </w:rPr>
        <w:t>the Manawatu-</w:t>
      </w:r>
      <w:r w:rsidR="00D85704">
        <w:rPr>
          <w:rFonts w:asciiTheme="minorHAnsi" w:hAnsiTheme="minorHAnsi" w:cstheme="minorHAnsi"/>
          <w:sz w:val="22"/>
          <w:szCs w:val="22"/>
        </w:rPr>
        <w:t>W</w:t>
      </w:r>
      <w:r w:rsidR="00FA4867">
        <w:rPr>
          <w:rFonts w:asciiTheme="minorHAnsi" w:hAnsiTheme="minorHAnsi" w:cstheme="minorHAnsi"/>
          <w:sz w:val="22"/>
          <w:szCs w:val="22"/>
        </w:rPr>
        <w:t>h</w:t>
      </w:r>
      <w:r w:rsidR="00D85704">
        <w:rPr>
          <w:rFonts w:asciiTheme="minorHAnsi" w:hAnsiTheme="minorHAnsi" w:cstheme="minorHAnsi"/>
          <w:sz w:val="22"/>
          <w:szCs w:val="22"/>
        </w:rPr>
        <w:t>anganui</w:t>
      </w:r>
      <w:r w:rsidR="003A67AE">
        <w:rPr>
          <w:rFonts w:asciiTheme="minorHAnsi" w:hAnsiTheme="minorHAnsi" w:cstheme="minorHAnsi"/>
          <w:sz w:val="22"/>
          <w:szCs w:val="22"/>
        </w:rPr>
        <w:t xml:space="preserve"> region receiving the most </w:t>
      </w:r>
      <w:r w:rsidR="000A5992">
        <w:rPr>
          <w:rFonts w:asciiTheme="minorHAnsi" w:hAnsiTheme="minorHAnsi" w:cstheme="minorHAnsi"/>
          <w:sz w:val="22"/>
          <w:szCs w:val="22"/>
        </w:rPr>
        <w:t>with</w:t>
      </w:r>
      <w:r w:rsidR="003A67AE">
        <w:rPr>
          <w:rFonts w:asciiTheme="minorHAnsi" w:hAnsiTheme="minorHAnsi" w:cstheme="minorHAnsi"/>
          <w:sz w:val="22"/>
          <w:szCs w:val="22"/>
        </w:rPr>
        <w:t xml:space="preserve"> </w:t>
      </w:r>
      <w:r w:rsidR="00454146">
        <w:rPr>
          <w:rFonts w:asciiTheme="minorHAnsi" w:hAnsiTheme="minorHAnsi" w:cstheme="minorHAnsi"/>
          <w:sz w:val="22"/>
          <w:szCs w:val="22"/>
        </w:rPr>
        <w:t>T</w:t>
      </w:r>
      <w:r w:rsidR="003A67AE">
        <w:rPr>
          <w:rFonts w:asciiTheme="minorHAnsi" w:hAnsiTheme="minorHAnsi" w:cstheme="minorHAnsi"/>
          <w:sz w:val="22"/>
          <w:szCs w:val="22"/>
        </w:rPr>
        <w:t>aumarunui record</w:t>
      </w:r>
      <w:r w:rsidR="000A5992">
        <w:rPr>
          <w:rFonts w:asciiTheme="minorHAnsi" w:hAnsiTheme="minorHAnsi" w:cstheme="minorHAnsi"/>
          <w:sz w:val="22"/>
          <w:szCs w:val="22"/>
        </w:rPr>
        <w:t>ing</w:t>
      </w:r>
      <w:r w:rsidR="00454146">
        <w:rPr>
          <w:rFonts w:asciiTheme="minorHAnsi" w:hAnsiTheme="minorHAnsi" w:cstheme="minorHAnsi"/>
          <w:sz w:val="22"/>
          <w:szCs w:val="22"/>
        </w:rPr>
        <w:t xml:space="preserve"> 135% of </w:t>
      </w:r>
      <w:r w:rsidR="000A5992">
        <w:rPr>
          <w:rFonts w:asciiTheme="minorHAnsi" w:hAnsiTheme="minorHAnsi" w:cstheme="minorHAnsi"/>
          <w:sz w:val="22"/>
          <w:szCs w:val="22"/>
        </w:rPr>
        <w:t xml:space="preserve">the </w:t>
      </w:r>
      <w:r w:rsidR="00454146">
        <w:rPr>
          <w:rFonts w:asciiTheme="minorHAnsi" w:hAnsiTheme="minorHAnsi" w:cstheme="minorHAnsi"/>
          <w:sz w:val="22"/>
          <w:szCs w:val="22"/>
        </w:rPr>
        <w:t xml:space="preserve">June normal and Palmerston North 140% of </w:t>
      </w:r>
      <w:r w:rsidR="000A5992">
        <w:rPr>
          <w:rFonts w:asciiTheme="minorHAnsi" w:hAnsiTheme="minorHAnsi" w:cstheme="minorHAnsi"/>
          <w:sz w:val="22"/>
          <w:szCs w:val="22"/>
        </w:rPr>
        <w:t xml:space="preserve">the </w:t>
      </w:r>
      <w:r w:rsidR="00454146">
        <w:rPr>
          <w:rFonts w:asciiTheme="minorHAnsi" w:hAnsiTheme="minorHAnsi" w:cstheme="minorHAnsi"/>
          <w:sz w:val="22"/>
          <w:szCs w:val="22"/>
        </w:rPr>
        <w:t>June normal.  While both were well above average (greater than 125% of June normal)</w:t>
      </w:r>
      <w:r w:rsidR="003A67AE">
        <w:rPr>
          <w:rFonts w:asciiTheme="minorHAnsi" w:hAnsiTheme="minorHAnsi" w:cstheme="minorHAnsi"/>
          <w:sz w:val="22"/>
          <w:szCs w:val="22"/>
        </w:rPr>
        <w:t>, neither were high enough to qualify as record or near record.</w:t>
      </w:r>
      <w:r w:rsidR="007D6F7E">
        <w:rPr>
          <w:rFonts w:asciiTheme="minorHAnsi" w:hAnsiTheme="minorHAnsi" w:cstheme="minorHAnsi"/>
          <w:sz w:val="22"/>
          <w:szCs w:val="22"/>
        </w:rPr>
        <w:t xml:space="preserve">  </w:t>
      </w:r>
      <w:r w:rsidR="003A67AE">
        <w:rPr>
          <w:rFonts w:asciiTheme="minorHAnsi" w:hAnsiTheme="minorHAnsi" w:cstheme="minorHAnsi"/>
          <w:sz w:val="22"/>
          <w:szCs w:val="22"/>
        </w:rPr>
        <w:t>All sunshine records were limited to</w:t>
      </w:r>
      <w:r>
        <w:rPr>
          <w:rFonts w:asciiTheme="minorHAnsi" w:hAnsiTheme="minorHAnsi" w:cstheme="minorHAnsi"/>
          <w:sz w:val="22"/>
          <w:szCs w:val="22"/>
        </w:rPr>
        <w:t xml:space="preserve"> the South Island where Queenstown and Cheviot</w:t>
      </w:r>
      <w:r w:rsidR="00454146">
        <w:rPr>
          <w:rFonts w:asciiTheme="minorHAnsi" w:hAnsiTheme="minorHAnsi" w:cstheme="minorHAnsi"/>
          <w:sz w:val="22"/>
          <w:szCs w:val="22"/>
        </w:rPr>
        <w:t xml:space="preserve"> </w:t>
      </w:r>
      <w:r w:rsidR="00454146" w:rsidRPr="00C66F66">
        <w:rPr>
          <w:rFonts w:asciiTheme="minorHAnsi" w:hAnsiTheme="minorHAnsi" w:cstheme="minorHAnsi"/>
          <w:sz w:val="22"/>
          <w:szCs w:val="22"/>
        </w:rPr>
        <w:t>(</w:t>
      </w:r>
      <w:r w:rsidR="00454146">
        <w:rPr>
          <w:rFonts w:asciiTheme="minorHAnsi" w:hAnsiTheme="minorHAnsi" w:cstheme="minorHAnsi"/>
          <w:sz w:val="22"/>
          <w:szCs w:val="22"/>
        </w:rPr>
        <w:t>n</w:t>
      </w:r>
      <w:r w:rsidR="00454146" w:rsidRPr="00C66F66">
        <w:rPr>
          <w:rFonts w:asciiTheme="minorHAnsi" w:hAnsiTheme="minorHAnsi" w:cstheme="minorHAnsi"/>
          <w:sz w:val="22"/>
          <w:szCs w:val="22"/>
        </w:rPr>
        <w:t>orth Canterbury)</w:t>
      </w:r>
      <w:r w:rsidR="00454146">
        <w:rPr>
          <w:rFonts w:asciiTheme="minorHAnsi" w:hAnsiTheme="minorHAnsi" w:cstheme="minorHAnsi"/>
          <w:sz w:val="22"/>
          <w:szCs w:val="22"/>
        </w:rPr>
        <w:t>, for the second consecutive month, recorded well above normal sunshine.  In fact,</w:t>
      </w:r>
      <w:r>
        <w:rPr>
          <w:rFonts w:asciiTheme="minorHAnsi" w:hAnsiTheme="minorHAnsi" w:cstheme="minorHAnsi"/>
          <w:sz w:val="22"/>
          <w:szCs w:val="22"/>
        </w:rPr>
        <w:t xml:space="preserve"> both </w:t>
      </w:r>
      <w:r w:rsidR="00454146">
        <w:rPr>
          <w:rFonts w:asciiTheme="minorHAnsi" w:hAnsiTheme="minorHAnsi" w:cstheme="minorHAnsi"/>
          <w:sz w:val="22"/>
          <w:szCs w:val="22"/>
        </w:rPr>
        <w:t xml:space="preserve">locations </w:t>
      </w:r>
      <w:r>
        <w:rPr>
          <w:rFonts w:asciiTheme="minorHAnsi" w:hAnsiTheme="minorHAnsi" w:cstheme="minorHAnsi"/>
          <w:sz w:val="22"/>
          <w:szCs w:val="22"/>
        </w:rPr>
        <w:t xml:space="preserve">recorded the second greatest amount of sunshine for June on record.  Of note is Queenstown where records go back more than 80 years to 1930. </w:t>
      </w:r>
      <w:r w:rsidR="00454146">
        <w:rPr>
          <w:rFonts w:asciiTheme="minorHAnsi" w:hAnsiTheme="minorHAnsi" w:cstheme="minorHAnsi"/>
          <w:sz w:val="22"/>
          <w:szCs w:val="22"/>
        </w:rPr>
        <w:t>The near</w:t>
      </w:r>
      <w:r w:rsidR="000A5992">
        <w:rPr>
          <w:rFonts w:asciiTheme="minorHAnsi" w:hAnsiTheme="minorHAnsi" w:cstheme="minorHAnsi"/>
          <w:sz w:val="22"/>
          <w:szCs w:val="22"/>
        </w:rPr>
        <w:t>-</w:t>
      </w:r>
      <w:r w:rsidR="00454146">
        <w:rPr>
          <w:rFonts w:asciiTheme="minorHAnsi" w:hAnsiTheme="minorHAnsi" w:cstheme="minorHAnsi"/>
          <w:sz w:val="22"/>
          <w:szCs w:val="22"/>
        </w:rPr>
        <w:t xml:space="preserve">record sunshine is sensible as Queenstown was rather dry, recording 51% of June normal and a lack of rain would support a lack of cloud.  </w:t>
      </w:r>
    </w:p>
    <w:p w14:paraId="1D20D106" w14:textId="77777777" w:rsidR="003D28BA" w:rsidRPr="00804CA9" w:rsidRDefault="003D28BA" w:rsidP="005B3CCB">
      <w:pPr>
        <w:pStyle w:val="Default"/>
        <w:spacing w:line="276" w:lineRule="auto"/>
        <w:rPr>
          <w:rFonts w:asciiTheme="minorHAnsi" w:hAnsiTheme="minorHAnsi" w:cstheme="minorHAnsi"/>
          <w:highlight w:val="yellow"/>
        </w:rPr>
      </w:pPr>
    </w:p>
    <w:p w14:paraId="6A205F0B" w14:textId="30EB8EDB" w:rsidR="00146714" w:rsidRPr="007D6F7E" w:rsidRDefault="00146714" w:rsidP="008B4EC8">
      <w:pPr>
        <w:autoSpaceDE w:val="0"/>
        <w:autoSpaceDN w:val="0"/>
        <w:adjustRightInd w:val="0"/>
        <w:spacing w:after="0"/>
      </w:pPr>
      <w:r w:rsidRPr="00804CA9">
        <w:t>Of the available, regularly reporting sunshine observation sites, the sunniest four centres so far in 2014 (</w:t>
      </w:r>
      <w:r w:rsidR="00C83E41" w:rsidRPr="00804CA9">
        <w:t xml:space="preserve">January - </w:t>
      </w:r>
      <w:r w:rsidR="00804CA9" w:rsidRPr="00804CA9">
        <w:t>June</w:t>
      </w:r>
      <w:r w:rsidRPr="00804CA9">
        <w:t xml:space="preserve">) are: </w:t>
      </w:r>
      <w:r w:rsidR="00804CA9" w:rsidRPr="00804CA9">
        <w:t>Whakatane (1393</w:t>
      </w:r>
      <w:r w:rsidR="009752F7" w:rsidRPr="00804CA9">
        <w:t xml:space="preserve"> hours</w:t>
      </w:r>
      <w:r w:rsidR="00804CA9" w:rsidRPr="00804CA9">
        <w:t>),</w:t>
      </w:r>
      <w:r w:rsidR="008D3EA5" w:rsidRPr="008D3EA5">
        <w:t xml:space="preserve"> </w:t>
      </w:r>
      <w:r w:rsidR="008D3EA5" w:rsidRPr="00804CA9">
        <w:t>Tauranga (1</w:t>
      </w:r>
      <w:r w:rsidR="008D3EA5">
        <w:t xml:space="preserve">261 </w:t>
      </w:r>
      <w:r w:rsidR="008D3EA5" w:rsidRPr="00804CA9">
        <w:t>hours),</w:t>
      </w:r>
      <w:r w:rsidR="00804CA9" w:rsidRPr="00804CA9">
        <w:t xml:space="preserve"> </w:t>
      </w:r>
      <w:r w:rsidR="009752F7" w:rsidRPr="00804CA9">
        <w:t>Auckland - Albany (1</w:t>
      </w:r>
      <w:r w:rsidR="00804CA9" w:rsidRPr="00804CA9">
        <w:t xml:space="preserve">214 </w:t>
      </w:r>
      <w:r w:rsidR="009752F7" w:rsidRPr="00804CA9">
        <w:t>hours) and Takaka (1</w:t>
      </w:r>
      <w:r w:rsidR="00804CA9" w:rsidRPr="00804CA9">
        <w:t>208</w:t>
      </w:r>
      <w:r w:rsidR="008D3EA5">
        <w:t xml:space="preserve"> hours).</w:t>
      </w:r>
    </w:p>
    <w:p w14:paraId="4CF6CC5C" w14:textId="77777777" w:rsidR="00560E6F" w:rsidRPr="000F107D" w:rsidRDefault="00560E6F" w:rsidP="008B4EC8">
      <w:pPr>
        <w:autoSpaceDE w:val="0"/>
        <w:autoSpaceDN w:val="0"/>
        <w:adjustRightInd w:val="0"/>
        <w:spacing w:after="0"/>
        <w:rPr>
          <w:rFonts w:cstheme="minorHAnsi"/>
          <w:highlight w:val="yellow"/>
        </w:rPr>
      </w:pPr>
    </w:p>
    <w:p w14:paraId="330AC9D4" w14:textId="51B51215" w:rsidR="008B4EC8" w:rsidRPr="000F107D" w:rsidRDefault="008B4EC8" w:rsidP="008B4EC8">
      <w:pPr>
        <w:autoSpaceDE w:val="0"/>
        <w:autoSpaceDN w:val="0"/>
        <w:adjustRightInd w:val="0"/>
        <w:spacing w:after="0"/>
        <w:rPr>
          <w:rFonts w:cstheme="minorHAnsi"/>
          <w:highlight w:val="yellow"/>
        </w:rPr>
      </w:pPr>
      <w:r w:rsidRPr="002F2E9B">
        <w:rPr>
          <w:rFonts w:cstheme="minorHAnsi"/>
          <w:b/>
          <w:bCs/>
        </w:rPr>
        <w:t>Record or near-</w:t>
      </w:r>
      <w:r w:rsidRPr="007B7D4A">
        <w:rPr>
          <w:rFonts w:cstheme="minorHAnsi"/>
          <w:b/>
          <w:bCs/>
        </w:rPr>
        <w:t xml:space="preserve">record </w:t>
      </w:r>
      <w:r w:rsidR="00AF26B7">
        <w:rPr>
          <w:rFonts w:cstheme="minorHAnsi"/>
          <w:b/>
          <w:bCs/>
        </w:rPr>
        <w:t>June</w:t>
      </w:r>
      <w:r w:rsidR="000874DD">
        <w:rPr>
          <w:rFonts w:cstheme="minorHAnsi"/>
          <w:b/>
          <w:bCs/>
        </w:rPr>
        <w:t xml:space="preserve"> </w:t>
      </w:r>
      <w:r w:rsidRPr="007B7D4A">
        <w:rPr>
          <w:rFonts w:cstheme="minorHAnsi"/>
          <w:b/>
          <w:bCs/>
        </w:rPr>
        <w:t xml:space="preserve">sunshine </w:t>
      </w:r>
      <w:r w:rsidRPr="002F2E9B">
        <w:rPr>
          <w:rFonts w:cstheme="minorHAnsi"/>
          <w:b/>
          <w:bCs/>
        </w:rPr>
        <w:t>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337"/>
        <w:gridCol w:w="2511"/>
      </w:tblGrid>
      <w:tr w:rsidR="008B4EC8" w:rsidRPr="000F107D" w14:paraId="0EF9C910" w14:textId="77777777" w:rsidTr="003D28BA">
        <w:tc>
          <w:tcPr>
            <w:tcW w:w="2450" w:type="dxa"/>
            <w:shd w:val="clear" w:color="auto" w:fill="7E0000"/>
          </w:tcPr>
          <w:p w14:paraId="3FED8CC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7" w:type="dxa"/>
            <w:shd w:val="clear" w:color="auto" w:fill="7E0000"/>
          </w:tcPr>
          <w:p w14:paraId="173E8211" w14:textId="77777777" w:rsidR="008B4EC8" w:rsidRPr="0063340E" w:rsidRDefault="008B4EC8" w:rsidP="007219A5">
            <w:pPr>
              <w:autoSpaceDE w:val="0"/>
              <w:autoSpaceDN w:val="0"/>
              <w:adjustRightInd w:val="0"/>
              <w:spacing w:before="60" w:after="60"/>
              <w:jc w:val="center"/>
              <w:rPr>
                <w:rFonts w:cstheme="minorHAnsi"/>
              </w:rPr>
            </w:pPr>
            <w:r w:rsidRPr="0063340E">
              <w:rPr>
                <w:rFonts w:cstheme="minorHAnsi"/>
                <w:b/>
                <w:bCs/>
                <w:color w:val="FFFFFF" w:themeColor="background1"/>
              </w:rPr>
              <w:t>Sunshine hours</w:t>
            </w:r>
          </w:p>
        </w:tc>
        <w:tc>
          <w:tcPr>
            <w:tcW w:w="1361" w:type="dxa"/>
            <w:shd w:val="clear" w:color="auto" w:fill="7E0000"/>
          </w:tcPr>
          <w:p w14:paraId="54107C7F"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Percentage of normal</w:t>
            </w:r>
          </w:p>
        </w:tc>
        <w:tc>
          <w:tcPr>
            <w:tcW w:w="1337" w:type="dxa"/>
            <w:shd w:val="clear" w:color="auto" w:fill="7E0000"/>
          </w:tcPr>
          <w:p w14:paraId="1785086E"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65A113D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6F82FB90" w14:textId="77777777" w:rsidR="008B4EC8" w:rsidRPr="0063340E" w:rsidRDefault="008B4EC8" w:rsidP="003A041F">
            <w:pPr>
              <w:autoSpaceDE w:val="0"/>
              <w:autoSpaceDN w:val="0"/>
              <w:adjustRightInd w:val="0"/>
              <w:spacing w:before="60" w:after="60"/>
              <w:rPr>
                <w:rFonts w:cstheme="minorHAnsi"/>
                <w:b/>
                <w:bCs/>
                <w:color w:val="FFFFFF" w:themeColor="background1"/>
              </w:rPr>
            </w:pPr>
          </w:p>
        </w:tc>
      </w:tr>
      <w:tr w:rsidR="003D28BA" w:rsidRPr="000F107D" w14:paraId="6C11781C" w14:textId="77777777" w:rsidTr="007153D0">
        <w:tc>
          <w:tcPr>
            <w:tcW w:w="9006" w:type="dxa"/>
            <w:gridSpan w:val="5"/>
            <w:shd w:val="clear" w:color="auto" w:fill="E36C0A" w:themeFill="accent6" w:themeFillShade="BF"/>
          </w:tcPr>
          <w:p w14:paraId="3069F60F" w14:textId="262885E4" w:rsidR="003D28BA" w:rsidRPr="000F107D" w:rsidRDefault="00684016" w:rsidP="007153D0">
            <w:pPr>
              <w:rPr>
                <w:rFonts w:ascii="Calibri" w:hAnsi="Calibri"/>
                <w:color w:val="000000"/>
                <w:highlight w:val="yellow"/>
              </w:rPr>
            </w:pPr>
            <w:r>
              <w:rPr>
                <w:rFonts w:ascii="Calibri" w:hAnsi="Calibri"/>
                <w:color w:val="FFFFFF" w:themeColor="background1"/>
              </w:rPr>
              <w:t>High</w:t>
            </w:r>
            <w:r w:rsidR="003D28BA" w:rsidRPr="0063340E">
              <w:rPr>
                <w:rFonts w:ascii="Calibri" w:hAnsi="Calibri"/>
                <w:color w:val="FFFFFF" w:themeColor="background1"/>
              </w:rPr>
              <w:t xml:space="preserve"> records or near-records</w:t>
            </w:r>
          </w:p>
        </w:tc>
      </w:tr>
      <w:tr w:rsidR="009867EE" w14:paraId="368A22CE" w14:textId="77777777" w:rsidTr="00CE4A3E">
        <w:tc>
          <w:tcPr>
            <w:tcW w:w="2450" w:type="dxa"/>
            <w:shd w:val="clear" w:color="auto" w:fill="FABF8F" w:themeFill="accent6" w:themeFillTint="99"/>
            <w:vAlign w:val="bottom"/>
          </w:tcPr>
          <w:p w14:paraId="0184F138" w14:textId="1D140978" w:rsidR="009867EE" w:rsidRDefault="009867EE" w:rsidP="009867EE">
            <w:pPr>
              <w:rPr>
                <w:rFonts w:ascii="Calibri" w:hAnsi="Calibri"/>
                <w:color w:val="000000"/>
              </w:rPr>
            </w:pPr>
            <w:r>
              <w:rPr>
                <w:rFonts w:ascii="Calibri" w:hAnsi="Calibri"/>
                <w:color w:val="000000"/>
              </w:rPr>
              <w:t xml:space="preserve">Cheviot </w:t>
            </w:r>
          </w:p>
        </w:tc>
        <w:tc>
          <w:tcPr>
            <w:tcW w:w="1347" w:type="dxa"/>
            <w:shd w:val="clear" w:color="auto" w:fill="FBD4B4" w:themeFill="accent6" w:themeFillTint="66"/>
            <w:vAlign w:val="bottom"/>
          </w:tcPr>
          <w:p w14:paraId="642699BA" w14:textId="02983809" w:rsidR="009867EE" w:rsidRDefault="009867EE" w:rsidP="009867EE">
            <w:pPr>
              <w:jc w:val="center"/>
              <w:rPr>
                <w:rFonts w:ascii="Calibri" w:hAnsi="Calibri"/>
                <w:color w:val="000000"/>
              </w:rPr>
            </w:pPr>
            <w:r>
              <w:rPr>
                <w:rFonts w:ascii="Calibri" w:hAnsi="Calibri"/>
                <w:color w:val="000000"/>
              </w:rPr>
              <w:t>135</w:t>
            </w:r>
          </w:p>
        </w:tc>
        <w:tc>
          <w:tcPr>
            <w:tcW w:w="1361" w:type="dxa"/>
            <w:shd w:val="clear" w:color="auto" w:fill="FBD4B4" w:themeFill="accent6" w:themeFillTint="66"/>
            <w:vAlign w:val="bottom"/>
          </w:tcPr>
          <w:p w14:paraId="37E4711A" w14:textId="37C5469D" w:rsidR="009867EE" w:rsidRDefault="009867EE" w:rsidP="009867EE">
            <w:pPr>
              <w:jc w:val="center"/>
              <w:rPr>
                <w:rFonts w:ascii="Calibri" w:hAnsi="Calibri"/>
                <w:color w:val="000000"/>
              </w:rPr>
            </w:pPr>
            <w:r>
              <w:rPr>
                <w:rFonts w:ascii="Calibri" w:hAnsi="Calibri"/>
                <w:color w:val="000000"/>
              </w:rPr>
              <w:t>148</w:t>
            </w:r>
          </w:p>
        </w:tc>
        <w:tc>
          <w:tcPr>
            <w:tcW w:w="1337" w:type="dxa"/>
            <w:shd w:val="clear" w:color="auto" w:fill="FBD4B4" w:themeFill="accent6" w:themeFillTint="66"/>
            <w:vAlign w:val="bottom"/>
          </w:tcPr>
          <w:p w14:paraId="51D3D367" w14:textId="05822133" w:rsidR="009867EE" w:rsidRDefault="009867EE" w:rsidP="009867EE">
            <w:pPr>
              <w:jc w:val="center"/>
              <w:rPr>
                <w:rFonts w:ascii="Calibri" w:hAnsi="Calibri"/>
                <w:color w:val="000000"/>
              </w:rPr>
            </w:pPr>
            <w:r>
              <w:rPr>
                <w:rFonts w:ascii="Calibri" w:hAnsi="Calibri"/>
                <w:color w:val="000000"/>
              </w:rPr>
              <w:t>1983</w:t>
            </w:r>
          </w:p>
        </w:tc>
        <w:tc>
          <w:tcPr>
            <w:tcW w:w="2511" w:type="dxa"/>
            <w:shd w:val="clear" w:color="auto" w:fill="FBD4B4" w:themeFill="accent6" w:themeFillTint="66"/>
            <w:vAlign w:val="bottom"/>
          </w:tcPr>
          <w:p w14:paraId="4661F1E8" w14:textId="79A28933" w:rsidR="009867EE" w:rsidRDefault="009867EE" w:rsidP="009867EE">
            <w:pPr>
              <w:rPr>
                <w:rFonts w:ascii="Calibri" w:hAnsi="Calibri"/>
                <w:color w:val="000000"/>
              </w:rPr>
            </w:pPr>
            <w:r>
              <w:rPr>
                <w:rFonts w:ascii="Calibri" w:hAnsi="Calibri"/>
                <w:color w:val="000000"/>
              </w:rPr>
              <w:t>2nd-highest</w:t>
            </w:r>
          </w:p>
        </w:tc>
      </w:tr>
      <w:tr w:rsidR="009867EE" w14:paraId="6D1FD23E" w14:textId="77777777" w:rsidTr="00CE4A3E">
        <w:tc>
          <w:tcPr>
            <w:tcW w:w="2450" w:type="dxa"/>
            <w:shd w:val="clear" w:color="auto" w:fill="FABF8F" w:themeFill="accent6" w:themeFillTint="99"/>
            <w:vAlign w:val="bottom"/>
          </w:tcPr>
          <w:p w14:paraId="40FCD4C4" w14:textId="5E4951C3" w:rsidR="009867EE" w:rsidRDefault="009867EE" w:rsidP="009867EE">
            <w:pPr>
              <w:rPr>
                <w:rFonts w:ascii="Calibri" w:hAnsi="Calibri"/>
                <w:color w:val="000000"/>
              </w:rPr>
            </w:pPr>
            <w:r>
              <w:rPr>
                <w:rFonts w:ascii="Calibri" w:hAnsi="Calibri"/>
                <w:color w:val="000000"/>
              </w:rPr>
              <w:t xml:space="preserve">Queenstown </w:t>
            </w:r>
          </w:p>
        </w:tc>
        <w:tc>
          <w:tcPr>
            <w:tcW w:w="1347" w:type="dxa"/>
            <w:shd w:val="clear" w:color="auto" w:fill="FBD4B4" w:themeFill="accent6" w:themeFillTint="66"/>
            <w:vAlign w:val="bottom"/>
          </w:tcPr>
          <w:p w14:paraId="3E7B346D" w14:textId="72AC5196" w:rsidR="009867EE" w:rsidRDefault="009867EE" w:rsidP="009867EE">
            <w:pPr>
              <w:jc w:val="center"/>
              <w:rPr>
                <w:rFonts w:ascii="Calibri" w:hAnsi="Calibri"/>
                <w:color w:val="000000"/>
              </w:rPr>
            </w:pPr>
            <w:r>
              <w:rPr>
                <w:rFonts w:ascii="Calibri" w:hAnsi="Calibri"/>
                <w:color w:val="000000"/>
              </w:rPr>
              <w:t>119</w:t>
            </w:r>
          </w:p>
        </w:tc>
        <w:tc>
          <w:tcPr>
            <w:tcW w:w="1361" w:type="dxa"/>
            <w:shd w:val="clear" w:color="auto" w:fill="FBD4B4" w:themeFill="accent6" w:themeFillTint="66"/>
            <w:vAlign w:val="bottom"/>
          </w:tcPr>
          <w:p w14:paraId="17970F8B" w14:textId="6A9E70A7" w:rsidR="009867EE" w:rsidRDefault="009867EE" w:rsidP="009867EE">
            <w:pPr>
              <w:jc w:val="center"/>
              <w:rPr>
                <w:rFonts w:ascii="Calibri" w:hAnsi="Calibri"/>
                <w:color w:val="000000"/>
              </w:rPr>
            </w:pPr>
            <w:r>
              <w:rPr>
                <w:rFonts w:ascii="Calibri" w:hAnsi="Calibri"/>
                <w:color w:val="000000"/>
              </w:rPr>
              <w:t>166</w:t>
            </w:r>
          </w:p>
        </w:tc>
        <w:tc>
          <w:tcPr>
            <w:tcW w:w="1337" w:type="dxa"/>
            <w:shd w:val="clear" w:color="auto" w:fill="FBD4B4" w:themeFill="accent6" w:themeFillTint="66"/>
            <w:vAlign w:val="bottom"/>
          </w:tcPr>
          <w:p w14:paraId="193C0816" w14:textId="5749B09D" w:rsidR="009867EE" w:rsidRDefault="009867EE" w:rsidP="009867EE">
            <w:pPr>
              <w:jc w:val="center"/>
              <w:rPr>
                <w:rFonts w:ascii="Calibri" w:hAnsi="Calibri"/>
                <w:color w:val="000000"/>
              </w:rPr>
            </w:pPr>
            <w:r>
              <w:rPr>
                <w:rFonts w:ascii="Calibri" w:hAnsi="Calibri"/>
                <w:color w:val="000000"/>
              </w:rPr>
              <w:t>1930</w:t>
            </w:r>
          </w:p>
        </w:tc>
        <w:tc>
          <w:tcPr>
            <w:tcW w:w="2511" w:type="dxa"/>
            <w:shd w:val="clear" w:color="auto" w:fill="FBD4B4" w:themeFill="accent6" w:themeFillTint="66"/>
            <w:vAlign w:val="bottom"/>
          </w:tcPr>
          <w:p w14:paraId="2F0EFD80" w14:textId="1C316168" w:rsidR="009867EE" w:rsidRDefault="009867EE" w:rsidP="009867EE">
            <w:pPr>
              <w:rPr>
                <w:rFonts w:ascii="Calibri" w:hAnsi="Calibri"/>
                <w:color w:val="000000"/>
              </w:rPr>
            </w:pPr>
            <w:r>
              <w:rPr>
                <w:rFonts w:ascii="Calibri" w:hAnsi="Calibri"/>
                <w:color w:val="000000"/>
              </w:rPr>
              <w:t>2nd-highest</w:t>
            </w:r>
          </w:p>
        </w:tc>
      </w:tr>
    </w:tbl>
    <w:p w14:paraId="4FFBD127" w14:textId="3DB98FB4" w:rsidR="0005779F" w:rsidRPr="000F107D" w:rsidRDefault="008A2524" w:rsidP="008A2524">
      <w:pPr>
        <w:rPr>
          <w:rFonts w:cstheme="minorHAnsi"/>
          <w:b/>
          <w:bCs/>
          <w:highlight w:val="yellow"/>
        </w:rPr>
      </w:pPr>
      <w:r w:rsidRPr="000F107D">
        <w:rPr>
          <w:rFonts w:cstheme="minorHAnsi"/>
          <w:b/>
          <w:bCs/>
          <w:highlight w:val="yellow"/>
        </w:rPr>
        <w:br w:type="page"/>
      </w:r>
      <w:r w:rsidR="0005779F" w:rsidRPr="000F107D">
        <w:rPr>
          <w:rFonts w:cstheme="minorHAnsi"/>
          <w:b/>
          <w:bCs/>
          <w:noProof/>
          <w:sz w:val="21"/>
          <w:szCs w:val="21"/>
          <w:highlight w:val="yellow"/>
          <w:lang w:eastAsia="en-NZ"/>
        </w:rPr>
        <mc:AlternateContent>
          <mc:Choice Requires="wps">
            <w:drawing>
              <wp:anchor distT="0" distB="0" distL="114300" distR="114300" simplePos="0" relativeHeight="251700224" behindDoc="0" locked="0" layoutInCell="1" allowOverlap="1" wp14:anchorId="4069AB1F" wp14:editId="30D68886">
                <wp:simplePos x="0" y="0"/>
                <wp:positionH relativeFrom="column">
                  <wp:posOffset>-19050</wp:posOffset>
                </wp:positionH>
                <wp:positionV relativeFrom="paragraph">
                  <wp:posOffset>146685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FF7456"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55pt" to="4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" strokecolor="#7e0000"/>
            </w:pict>
          </mc:Fallback>
        </mc:AlternateContent>
      </w:r>
    </w:p>
    <w:bookmarkStart w:id="11" w:name="maincentres"/>
    <w:bookmarkStart w:id="12" w:name="_April_climate_in"/>
    <w:bookmarkStart w:id="13" w:name="_June_climate_in"/>
    <w:bookmarkEnd w:id="11"/>
    <w:bookmarkEnd w:id="12"/>
    <w:bookmarkEnd w:id="13"/>
    <w:p w14:paraId="0A93AA79" w14:textId="11DA6B60" w:rsidR="0085397E" w:rsidRPr="002F2E9B" w:rsidRDefault="00FB476A" w:rsidP="005864D7">
      <w:pPr>
        <w:pStyle w:val="Heading2"/>
      </w:pPr>
      <w:r w:rsidRPr="004E2417">
        <w:rPr>
          <w:b/>
          <w:noProof/>
          <w:color w:val="FF0000"/>
          <w:sz w:val="21"/>
          <w:szCs w:val="21"/>
          <w:lang w:eastAsia="en-NZ"/>
        </w:rPr>
        <w:lastRenderedPageBreak/>
        <mc:AlternateContent>
          <mc:Choice Requires="wps">
            <w:drawing>
              <wp:anchor distT="0" distB="0" distL="114300" distR="114300" simplePos="0" relativeHeight="251720704" behindDoc="0" locked="0" layoutInCell="1" allowOverlap="1" wp14:anchorId="197DDAF7" wp14:editId="0C46004A">
                <wp:simplePos x="0" y="0"/>
                <wp:positionH relativeFrom="column">
                  <wp:posOffset>-19050</wp:posOffset>
                </wp:positionH>
                <wp:positionV relativeFrom="paragraph">
                  <wp:posOffset>-95885</wp:posOffset>
                </wp:positionV>
                <wp:extent cx="5743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06A285" id="Straight Connector 5"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qM0wEAAAQ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" strokecolor="#7e0000"/>
            </w:pict>
          </mc:Fallback>
        </mc:AlternateContent>
      </w:r>
      <w:r w:rsidR="00846801">
        <w:t xml:space="preserve">June </w:t>
      </w:r>
      <w:r w:rsidR="00EB1D39" w:rsidRPr="002F2E9B">
        <w:t>climat</w:t>
      </w:r>
      <w:bookmarkStart w:id="14" w:name="_GoBack"/>
      <w:bookmarkEnd w:id="14"/>
      <w:r w:rsidR="00EB1D39" w:rsidRPr="002F2E9B">
        <w:t>e in the six main centres</w:t>
      </w:r>
    </w:p>
    <w:p w14:paraId="05AFD7B6" w14:textId="77777777" w:rsidR="005864D7" w:rsidRPr="005864D7" w:rsidRDefault="005864D7" w:rsidP="00E7091D">
      <w:pPr>
        <w:pStyle w:val="BodyText"/>
        <w:spacing w:line="276" w:lineRule="auto"/>
        <w:jc w:val="left"/>
        <w:rPr>
          <w:rFonts w:asciiTheme="minorHAnsi" w:eastAsiaTheme="minorHAnsi" w:hAnsiTheme="minorHAnsi" w:cstheme="minorHAnsi"/>
          <w:kern w:val="0"/>
          <w:sz w:val="16"/>
          <w:szCs w:val="16"/>
        </w:rPr>
      </w:pPr>
    </w:p>
    <w:p w14:paraId="7E8AD5A9" w14:textId="458C2EF8" w:rsidR="0040394C" w:rsidRPr="00CB2130" w:rsidRDefault="00C83C36" w:rsidP="00E7091D">
      <w:pPr>
        <w:pStyle w:val="BodyText"/>
        <w:spacing w:line="276" w:lineRule="auto"/>
        <w:jc w:val="left"/>
        <w:rPr>
          <w:rFonts w:asciiTheme="minorHAnsi" w:eastAsiaTheme="minorHAnsi" w:hAnsiTheme="minorHAnsi" w:cstheme="minorHAnsi"/>
          <w:kern w:val="0"/>
          <w:sz w:val="22"/>
        </w:rPr>
      </w:pPr>
      <w:r w:rsidRPr="00C83C36">
        <w:rPr>
          <w:rFonts w:asciiTheme="minorHAnsi" w:eastAsiaTheme="minorHAnsi" w:hAnsiTheme="minorHAnsi" w:cstheme="minorHAnsi"/>
          <w:kern w:val="0"/>
          <w:sz w:val="22"/>
        </w:rPr>
        <w:t xml:space="preserve">Temperatures were </w:t>
      </w:r>
      <w:r w:rsidR="00D01956">
        <w:rPr>
          <w:rFonts w:asciiTheme="minorHAnsi" w:eastAsiaTheme="minorHAnsi" w:hAnsiTheme="minorHAnsi" w:cstheme="minorHAnsi"/>
          <w:kern w:val="0"/>
          <w:sz w:val="22"/>
        </w:rPr>
        <w:t xml:space="preserve">well above average in all of the six main centres, with the exception of Christchurch which experienced above average mean June temperatures. </w:t>
      </w:r>
      <w:r w:rsidRPr="00C83C36">
        <w:rPr>
          <w:rFonts w:asciiTheme="minorHAnsi" w:eastAsiaTheme="minorHAnsi" w:hAnsiTheme="minorHAnsi" w:cstheme="minorHAnsi"/>
          <w:kern w:val="0"/>
          <w:sz w:val="22"/>
        </w:rPr>
        <w:t xml:space="preserve"> </w:t>
      </w:r>
      <w:r w:rsidR="00D01956">
        <w:rPr>
          <w:rFonts w:asciiTheme="minorHAnsi" w:eastAsiaTheme="minorHAnsi" w:hAnsiTheme="minorHAnsi" w:cstheme="minorHAnsi"/>
          <w:kern w:val="0"/>
          <w:sz w:val="22"/>
        </w:rPr>
        <w:t>Monthly rainfall totals ranged from well above normal, Tauranga, to the 2</w:t>
      </w:r>
      <w:r w:rsidR="00D01956" w:rsidRPr="00D01956">
        <w:rPr>
          <w:rFonts w:asciiTheme="minorHAnsi" w:eastAsiaTheme="minorHAnsi" w:hAnsiTheme="minorHAnsi" w:cstheme="minorHAnsi"/>
          <w:kern w:val="0"/>
          <w:sz w:val="22"/>
          <w:vertAlign w:val="superscript"/>
        </w:rPr>
        <w:t>nd</w:t>
      </w:r>
      <w:r w:rsidR="00D01956">
        <w:rPr>
          <w:rFonts w:asciiTheme="minorHAnsi" w:eastAsiaTheme="minorHAnsi" w:hAnsiTheme="minorHAnsi" w:cstheme="minorHAnsi"/>
          <w:kern w:val="0"/>
          <w:sz w:val="22"/>
        </w:rPr>
        <w:t xml:space="preserve"> lowest on record, Dunedin.</w:t>
      </w:r>
      <w:r w:rsidR="009C69C8" w:rsidRPr="00C83C36">
        <w:rPr>
          <w:rFonts w:asciiTheme="minorHAnsi" w:eastAsiaTheme="minorHAnsi" w:hAnsiTheme="minorHAnsi" w:cstheme="minorHAnsi"/>
          <w:kern w:val="0"/>
          <w:sz w:val="22"/>
        </w:rPr>
        <w:t xml:space="preserve">  </w:t>
      </w:r>
      <w:r w:rsidRPr="00C83C36">
        <w:rPr>
          <w:rFonts w:asciiTheme="minorHAnsi" w:eastAsiaTheme="minorHAnsi" w:hAnsiTheme="minorHAnsi" w:cstheme="minorHAnsi"/>
          <w:kern w:val="0"/>
          <w:sz w:val="22"/>
        </w:rPr>
        <w:t xml:space="preserve">The lack of rainfall in Auckland and Tauranga was accompanied by well above normal sunshine.  Dunedin </w:t>
      </w:r>
      <w:r w:rsidR="00BF184A">
        <w:rPr>
          <w:rFonts w:asciiTheme="minorHAnsi" w:eastAsiaTheme="minorHAnsi" w:hAnsiTheme="minorHAnsi" w:cstheme="minorHAnsi"/>
          <w:kern w:val="0"/>
          <w:sz w:val="22"/>
        </w:rPr>
        <w:t>experienced</w:t>
      </w:r>
      <w:r w:rsidRPr="00C83C36">
        <w:rPr>
          <w:rFonts w:asciiTheme="minorHAnsi" w:eastAsiaTheme="minorHAnsi" w:hAnsiTheme="minorHAnsi" w:cstheme="minorHAnsi"/>
          <w:kern w:val="0"/>
          <w:sz w:val="22"/>
        </w:rPr>
        <w:t xml:space="preserve"> above normal sunshine hours, whilst sunshine was near normal at the remaining main centres</w:t>
      </w:r>
      <w:r w:rsidR="008740AB">
        <w:rPr>
          <w:rFonts w:asciiTheme="minorHAnsi" w:eastAsiaTheme="minorHAnsi" w:hAnsiTheme="minorHAnsi" w:cstheme="minorHAnsi"/>
          <w:kern w:val="0"/>
          <w:sz w:val="22"/>
        </w:rPr>
        <w:t xml:space="preserve">.  </w:t>
      </w:r>
      <w:r w:rsidR="008740AB" w:rsidRPr="00C41E6E">
        <w:rPr>
          <w:rFonts w:asciiTheme="minorHAnsi" w:eastAsiaTheme="minorHAnsi" w:hAnsiTheme="minorHAnsi" w:cstheme="minorHAnsi"/>
          <w:kern w:val="0"/>
          <w:sz w:val="22"/>
        </w:rPr>
        <w:t xml:space="preserve">Of the six main centres in </w:t>
      </w:r>
      <w:r w:rsidR="008740AB">
        <w:rPr>
          <w:rFonts w:asciiTheme="minorHAnsi" w:eastAsiaTheme="minorHAnsi" w:hAnsiTheme="minorHAnsi" w:cstheme="minorHAnsi"/>
          <w:kern w:val="0"/>
          <w:sz w:val="22"/>
        </w:rPr>
        <w:t xml:space="preserve">June </w:t>
      </w:r>
      <w:r w:rsidR="008740AB" w:rsidRPr="00C41E6E">
        <w:rPr>
          <w:rFonts w:asciiTheme="minorHAnsi" w:eastAsiaTheme="minorHAnsi" w:hAnsiTheme="minorHAnsi" w:cstheme="minorHAnsi"/>
          <w:kern w:val="0"/>
          <w:sz w:val="22"/>
        </w:rPr>
        <w:t xml:space="preserve">2014, </w:t>
      </w:r>
      <w:r w:rsidR="008740AB">
        <w:rPr>
          <w:rFonts w:asciiTheme="minorHAnsi" w:eastAsiaTheme="minorHAnsi" w:hAnsiTheme="minorHAnsi" w:cstheme="minorHAnsi"/>
          <w:kern w:val="0"/>
          <w:sz w:val="22"/>
        </w:rPr>
        <w:t>Dunedin</w:t>
      </w:r>
      <w:r w:rsidR="008740AB" w:rsidRPr="00C41E6E">
        <w:rPr>
          <w:rFonts w:asciiTheme="minorHAnsi" w:eastAsiaTheme="minorHAnsi" w:hAnsiTheme="minorHAnsi" w:cstheme="minorHAnsi"/>
          <w:kern w:val="0"/>
          <w:sz w:val="22"/>
        </w:rPr>
        <w:t xml:space="preserve"> was the driest</w:t>
      </w:r>
      <w:r w:rsidR="009C298D">
        <w:rPr>
          <w:rFonts w:asciiTheme="minorHAnsi" w:eastAsiaTheme="minorHAnsi" w:hAnsiTheme="minorHAnsi" w:cstheme="minorHAnsi"/>
          <w:kern w:val="0"/>
          <w:sz w:val="22"/>
        </w:rPr>
        <w:t xml:space="preserve"> and cloudiest</w:t>
      </w:r>
      <w:r w:rsidR="008740AB" w:rsidRPr="00C41E6E">
        <w:rPr>
          <w:rFonts w:asciiTheme="minorHAnsi" w:eastAsiaTheme="minorHAnsi" w:hAnsiTheme="minorHAnsi" w:cstheme="minorHAnsi"/>
          <w:kern w:val="0"/>
          <w:sz w:val="22"/>
        </w:rPr>
        <w:t xml:space="preserve">, </w:t>
      </w:r>
      <w:r w:rsidR="009C298D">
        <w:rPr>
          <w:rFonts w:asciiTheme="minorHAnsi" w:eastAsiaTheme="minorHAnsi" w:hAnsiTheme="minorHAnsi" w:cstheme="minorHAnsi"/>
          <w:kern w:val="0"/>
          <w:sz w:val="22"/>
        </w:rPr>
        <w:t>Auckland</w:t>
      </w:r>
      <w:r w:rsidR="008740AB">
        <w:rPr>
          <w:rFonts w:asciiTheme="minorHAnsi" w:eastAsiaTheme="minorHAnsi" w:hAnsiTheme="minorHAnsi" w:cstheme="minorHAnsi"/>
          <w:kern w:val="0"/>
          <w:sz w:val="22"/>
        </w:rPr>
        <w:t xml:space="preserve"> was the sunniest</w:t>
      </w:r>
      <w:r w:rsidR="009C298D">
        <w:rPr>
          <w:rFonts w:asciiTheme="minorHAnsi" w:eastAsiaTheme="minorHAnsi" w:hAnsiTheme="minorHAnsi" w:cstheme="minorHAnsi"/>
          <w:kern w:val="0"/>
          <w:sz w:val="22"/>
        </w:rPr>
        <w:t xml:space="preserve"> and</w:t>
      </w:r>
      <w:r w:rsidR="008740AB" w:rsidRPr="00C41E6E">
        <w:rPr>
          <w:rFonts w:asciiTheme="minorHAnsi" w:eastAsiaTheme="minorHAnsi" w:hAnsiTheme="minorHAnsi" w:cstheme="minorHAnsi"/>
          <w:kern w:val="0"/>
          <w:sz w:val="22"/>
        </w:rPr>
        <w:t xml:space="preserve"> warmest</w:t>
      </w:r>
      <w:r w:rsidR="004138C4">
        <w:rPr>
          <w:rFonts w:asciiTheme="minorHAnsi" w:eastAsiaTheme="minorHAnsi" w:hAnsiTheme="minorHAnsi" w:cstheme="minorHAnsi"/>
          <w:kern w:val="0"/>
          <w:sz w:val="22"/>
        </w:rPr>
        <w:t>, Tauranga was</w:t>
      </w:r>
      <w:r w:rsidR="008740AB">
        <w:rPr>
          <w:rFonts w:asciiTheme="minorHAnsi" w:eastAsiaTheme="minorHAnsi" w:hAnsiTheme="minorHAnsi" w:cstheme="minorHAnsi"/>
          <w:kern w:val="0"/>
          <w:sz w:val="22"/>
        </w:rPr>
        <w:t xml:space="preserve"> the wettes</w:t>
      </w:r>
      <w:r w:rsidR="004138C4">
        <w:rPr>
          <w:rFonts w:asciiTheme="minorHAnsi" w:eastAsiaTheme="minorHAnsi" w:hAnsiTheme="minorHAnsi" w:cstheme="minorHAnsi"/>
          <w:kern w:val="0"/>
          <w:sz w:val="22"/>
        </w:rPr>
        <w:t>t</w:t>
      </w:r>
      <w:r w:rsidR="008740AB">
        <w:rPr>
          <w:rFonts w:asciiTheme="minorHAnsi" w:eastAsiaTheme="minorHAnsi" w:hAnsiTheme="minorHAnsi" w:cstheme="minorHAnsi"/>
          <w:kern w:val="0"/>
          <w:sz w:val="22"/>
        </w:rPr>
        <w:t xml:space="preserve">, </w:t>
      </w:r>
      <w:r w:rsidR="001675ED">
        <w:rPr>
          <w:rFonts w:asciiTheme="minorHAnsi" w:eastAsiaTheme="minorHAnsi" w:hAnsiTheme="minorHAnsi" w:cstheme="minorHAnsi"/>
          <w:kern w:val="0"/>
          <w:sz w:val="22"/>
        </w:rPr>
        <w:t>and Christchurch</w:t>
      </w:r>
      <w:r w:rsidR="004138C4">
        <w:rPr>
          <w:rFonts w:asciiTheme="minorHAnsi" w:eastAsiaTheme="minorHAnsi" w:hAnsiTheme="minorHAnsi" w:cstheme="minorHAnsi"/>
          <w:kern w:val="0"/>
          <w:sz w:val="22"/>
        </w:rPr>
        <w:t xml:space="preserve"> was the coolest</w:t>
      </w:r>
      <w:r w:rsidR="008740AB">
        <w:rPr>
          <w:rFonts w:asciiTheme="minorHAnsi" w:eastAsiaTheme="minorHAnsi" w:hAnsiTheme="minorHAnsi" w:cstheme="minorHAnsi"/>
          <w:kern w:val="0"/>
          <w:sz w:val="22"/>
        </w:rPr>
        <w:t>.</w:t>
      </w:r>
    </w:p>
    <w:p w14:paraId="2F33A4CA" w14:textId="77777777" w:rsidR="00517BCB" w:rsidRPr="00CB2130" w:rsidRDefault="0040394C" w:rsidP="00E7091D">
      <w:pPr>
        <w:pStyle w:val="BodyText"/>
        <w:spacing w:line="276" w:lineRule="auto"/>
        <w:jc w:val="left"/>
        <w:rPr>
          <w:rFonts w:asciiTheme="minorHAnsi" w:eastAsiaTheme="minorHAnsi" w:hAnsiTheme="minorHAnsi" w:cstheme="minorHAnsi"/>
          <w:color w:val="FF0000"/>
          <w:kern w:val="0"/>
          <w:sz w:val="16"/>
          <w:szCs w:val="16"/>
          <w:highlight w:val="yellow"/>
        </w:rPr>
      </w:pPr>
      <w:r w:rsidRPr="00CB2130">
        <w:rPr>
          <w:rFonts w:asciiTheme="minorHAnsi" w:eastAsiaTheme="minorHAnsi" w:hAnsiTheme="minorHAnsi" w:cstheme="minorHAnsi"/>
          <w:color w:val="FF0000"/>
          <w:kern w:val="0"/>
          <w:sz w:val="16"/>
          <w:szCs w:val="16"/>
          <w:highlight w:val="yellow"/>
        </w:rPr>
        <w:t xml:space="preserve"> </w:t>
      </w:r>
    </w:p>
    <w:p w14:paraId="6B459E8A" w14:textId="340DFF00" w:rsidR="00A31E6A" w:rsidRPr="003E2E9F" w:rsidRDefault="002D270D" w:rsidP="00D35B38">
      <w:pPr>
        <w:autoSpaceDE w:val="0"/>
        <w:autoSpaceDN w:val="0"/>
        <w:adjustRightInd w:val="0"/>
        <w:spacing w:after="0"/>
        <w:rPr>
          <w:rFonts w:cstheme="minorHAnsi"/>
          <w:b/>
          <w:bCs/>
        </w:rPr>
      </w:pPr>
      <w:r>
        <w:rPr>
          <w:rFonts w:cstheme="minorHAnsi"/>
          <w:b/>
          <w:bCs/>
        </w:rPr>
        <w:t>June</w:t>
      </w:r>
      <w:r w:rsidR="00342F16">
        <w:rPr>
          <w:rFonts w:cstheme="minorHAnsi"/>
          <w:b/>
          <w:bCs/>
        </w:rPr>
        <w:t xml:space="preserve"> </w:t>
      </w:r>
      <w:r w:rsidR="00FB476A" w:rsidRPr="003E2E9F">
        <w:rPr>
          <w:rFonts w:cstheme="minorHAnsi"/>
          <w:b/>
          <w:bCs/>
        </w:rPr>
        <w:t>2014</w:t>
      </w:r>
      <w:r w:rsidR="00A31E6A" w:rsidRPr="003E2E9F">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0F107D" w14:paraId="757C2FF4" w14:textId="77777777" w:rsidTr="006065DF">
        <w:trPr>
          <w:gridAfter w:val="3"/>
          <w:wAfter w:w="7919" w:type="dxa"/>
        </w:trPr>
        <w:tc>
          <w:tcPr>
            <w:tcW w:w="3936" w:type="dxa"/>
            <w:gridSpan w:val="2"/>
            <w:shd w:val="clear" w:color="auto" w:fill="E36C0A" w:themeFill="accent6" w:themeFillShade="BF"/>
          </w:tcPr>
          <w:p w14:paraId="68E00712"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Temperature</w:t>
            </w:r>
          </w:p>
        </w:tc>
      </w:tr>
      <w:tr w:rsidR="005D26C0" w:rsidRPr="000F107D" w14:paraId="10F52F87" w14:textId="77777777" w:rsidTr="00004DE9">
        <w:trPr>
          <w:gridAfter w:val="1"/>
          <w:wAfter w:w="2613" w:type="dxa"/>
        </w:trPr>
        <w:tc>
          <w:tcPr>
            <w:tcW w:w="2310" w:type="dxa"/>
            <w:shd w:val="clear" w:color="auto" w:fill="632423" w:themeFill="accent2" w:themeFillShade="80"/>
          </w:tcPr>
          <w:p w14:paraId="38488B7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521C3152" w14:textId="77777777" w:rsidR="005D26C0" w:rsidRPr="0063340E" w:rsidRDefault="005D26C0" w:rsidP="00004DE9">
            <w:pPr>
              <w:spacing w:before="60" w:after="60"/>
              <w:jc w:val="center"/>
              <w:rPr>
                <w:b/>
                <w:sz w:val="20"/>
                <w:szCs w:val="20"/>
              </w:rPr>
            </w:pPr>
            <w:r w:rsidRPr="0063340E">
              <w:rPr>
                <w:b/>
                <w:sz w:val="20"/>
                <w:szCs w:val="20"/>
              </w:rPr>
              <w:t>Mean temp. (</w:t>
            </w:r>
            <w:r w:rsidRPr="0063340E">
              <w:rPr>
                <w:b/>
                <w:sz w:val="20"/>
                <w:szCs w:val="20"/>
                <w:vertAlign w:val="superscript"/>
              </w:rPr>
              <w:t>o</w:t>
            </w:r>
            <w:r w:rsidRPr="0063340E">
              <w:rPr>
                <w:b/>
                <w:sz w:val="20"/>
                <w:szCs w:val="20"/>
              </w:rPr>
              <w:t>C)</w:t>
            </w:r>
          </w:p>
        </w:tc>
        <w:tc>
          <w:tcPr>
            <w:tcW w:w="1559" w:type="dxa"/>
            <w:shd w:val="clear" w:color="auto" w:fill="632423" w:themeFill="accent2" w:themeFillShade="80"/>
          </w:tcPr>
          <w:p w14:paraId="1E9CFABF" w14:textId="77777777" w:rsidR="005D26C0" w:rsidRPr="0063340E" w:rsidRDefault="005D26C0" w:rsidP="00004DE9">
            <w:pPr>
              <w:spacing w:before="60" w:after="60"/>
              <w:jc w:val="center"/>
              <w:rPr>
                <w:b/>
                <w:sz w:val="20"/>
                <w:szCs w:val="20"/>
              </w:rPr>
            </w:pPr>
            <w:r w:rsidRPr="0063340E">
              <w:rPr>
                <w:b/>
                <w:sz w:val="20"/>
                <w:szCs w:val="20"/>
              </w:rPr>
              <w:t>Departure from normal (</w:t>
            </w:r>
            <w:r w:rsidRPr="0063340E">
              <w:rPr>
                <w:b/>
                <w:sz w:val="20"/>
                <w:szCs w:val="20"/>
                <w:vertAlign w:val="superscript"/>
              </w:rPr>
              <w:t>o</w:t>
            </w:r>
            <w:r w:rsidRPr="0063340E">
              <w:rPr>
                <w:b/>
                <w:sz w:val="20"/>
                <w:szCs w:val="20"/>
              </w:rPr>
              <w:t>C)</w:t>
            </w:r>
          </w:p>
        </w:tc>
        <w:tc>
          <w:tcPr>
            <w:tcW w:w="3747" w:type="dxa"/>
            <w:shd w:val="clear" w:color="auto" w:fill="632423" w:themeFill="accent2" w:themeFillShade="80"/>
          </w:tcPr>
          <w:p w14:paraId="074C30B4"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79D5CA3B" w14:textId="77777777" w:rsidTr="006065DF">
        <w:trPr>
          <w:gridAfter w:val="1"/>
          <w:wAfter w:w="2613" w:type="dxa"/>
        </w:trPr>
        <w:tc>
          <w:tcPr>
            <w:tcW w:w="2310" w:type="dxa"/>
            <w:shd w:val="clear" w:color="auto" w:fill="FABF8F" w:themeFill="accent6" w:themeFillTint="99"/>
          </w:tcPr>
          <w:p w14:paraId="292D021F" w14:textId="77777777" w:rsidR="005D26C0" w:rsidRPr="0063340E" w:rsidRDefault="005D26C0" w:rsidP="00DE5F2E">
            <w:pPr>
              <w:spacing w:before="60" w:after="60"/>
              <w:rPr>
                <w:sz w:val="20"/>
                <w:szCs w:val="20"/>
              </w:rPr>
            </w:pPr>
            <w:r w:rsidRPr="0063340E">
              <w:rPr>
                <w:sz w:val="20"/>
                <w:szCs w:val="20"/>
              </w:rPr>
              <w:t>Auckland</w:t>
            </w:r>
            <w:r w:rsidRPr="0063340E">
              <w:rPr>
                <w:sz w:val="20"/>
                <w:szCs w:val="20"/>
                <w:vertAlign w:val="superscript"/>
              </w:rPr>
              <w:t>a</w:t>
            </w:r>
          </w:p>
        </w:tc>
        <w:tc>
          <w:tcPr>
            <w:tcW w:w="1626" w:type="dxa"/>
            <w:shd w:val="clear" w:color="auto" w:fill="FBD4B4" w:themeFill="accent6" w:themeFillTint="66"/>
          </w:tcPr>
          <w:p w14:paraId="3EB71BF4" w14:textId="6EF703DF" w:rsidR="005D26C0" w:rsidRPr="007B7D4A" w:rsidRDefault="00CB4704" w:rsidP="008E14E5">
            <w:pPr>
              <w:spacing w:before="60" w:after="60"/>
              <w:jc w:val="center"/>
              <w:rPr>
                <w:sz w:val="20"/>
                <w:szCs w:val="20"/>
                <w:highlight w:val="yellow"/>
              </w:rPr>
            </w:pPr>
            <w:r>
              <w:rPr>
                <w:sz w:val="20"/>
                <w:szCs w:val="20"/>
              </w:rPr>
              <w:t>13.6</w:t>
            </w:r>
          </w:p>
        </w:tc>
        <w:tc>
          <w:tcPr>
            <w:tcW w:w="1559" w:type="dxa"/>
            <w:shd w:val="clear" w:color="auto" w:fill="FBD4B4" w:themeFill="accent6" w:themeFillTint="66"/>
          </w:tcPr>
          <w:p w14:paraId="11B83E6E" w14:textId="6EEC5ABE" w:rsidR="005D26C0" w:rsidRPr="007B7D4A" w:rsidRDefault="00CB4704" w:rsidP="008E14E5">
            <w:pPr>
              <w:spacing w:before="60" w:after="60"/>
              <w:jc w:val="center"/>
              <w:rPr>
                <w:sz w:val="20"/>
                <w:szCs w:val="20"/>
                <w:highlight w:val="yellow"/>
              </w:rPr>
            </w:pPr>
            <w:r>
              <w:rPr>
                <w:sz w:val="20"/>
                <w:szCs w:val="20"/>
              </w:rPr>
              <w:t>1.8</w:t>
            </w:r>
          </w:p>
        </w:tc>
        <w:tc>
          <w:tcPr>
            <w:tcW w:w="3747" w:type="dxa"/>
            <w:shd w:val="clear" w:color="auto" w:fill="FBD4B4" w:themeFill="accent6" w:themeFillTint="66"/>
          </w:tcPr>
          <w:p w14:paraId="643FACD1" w14:textId="7E7482CF" w:rsidR="005D26C0" w:rsidRPr="007B7D4A" w:rsidRDefault="00F27E87" w:rsidP="008071DD">
            <w:pPr>
              <w:spacing w:before="60" w:after="60"/>
              <w:rPr>
                <w:sz w:val="20"/>
                <w:szCs w:val="20"/>
              </w:rPr>
            </w:pPr>
            <w:r>
              <w:rPr>
                <w:sz w:val="20"/>
                <w:szCs w:val="20"/>
              </w:rPr>
              <w:t>Well above</w:t>
            </w:r>
            <w:r w:rsidR="00407683">
              <w:rPr>
                <w:sz w:val="20"/>
                <w:szCs w:val="20"/>
              </w:rPr>
              <w:t xml:space="preserve"> average</w:t>
            </w:r>
          </w:p>
        </w:tc>
      </w:tr>
      <w:tr w:rsidR="007640CF" w:rsidRPr="000F107D" w14:paraId="78ED0ED3" w14:textId="77777777" w:rsidTr="006065DF">
        <w:trPr>
          <w:gridAfter w:val="1"/>
          <w:wAfter w:w="2613" w:type="dxa"/>
        </w:trPr>
        <w:tc>
          <w:tcPr>
            <w:tcW w:w="2310" w:type="dxa"/>
            <w:shd w:val="clear" w:color="auto" w:fill="FABF8F" w:themeFill="accent6" w:themeFillTint="99"/>
          </w:tcPr>
          <w:p w14:paraId="19BC2063" w14:textId="77777777" w:rsidR="007640CF" w:rsidRPr="0063340E" w:rsidRDefault="007640CF" w:rsidP="00DE5F2E">
            <w:pPr>
              <w:spacing w:before="60" w:after="60"/>
              <w:rPr>
                <w:sz w:val="20"/>
                <w:szCs w:val="20"/>
              </w:rPr>
            </w:pPr>
            <w:r w:rsidRPr="0063340E">
              <w:rPr>
                <w:sz w:val="20"/>
                <w:szCs w:val="20"/>
              </w:rPr>
              <w:t>Tauranga</w:t>
            </w:r>
            <w:r w:rsidRPr="0063340E">
              <w:rPr>
                <w:sz w:val="20"/>
                <w:szCs w:val="20"/>
                <w:vertAlign w:val="superscript"/>
              </w:rPr>
              <w:t>b</w:t>
            </w:r>
          </w:p>
        </w:tc>
        <w:tc>
          <w:tcPr>
            <w:tcW w:w="1626" w:type="dxa"/>
            <w:shd w:val="clear" w:color="auto" w:fill="FBD4B4" w:themeFill="accent6" w:themeFillTint="66"/>
          </w:tcPr>
          <w:p w14:paraId="61333F9E" w14:textId="7AE7D295" w:rsidR="007640CF" w:rsidRPr="007B7D4A" w:rsidRDefault="00F27E87" w:rsidP="00146714">
            <w:pPr>
              <w:spacing w:before="60" w:after="60"/>
              <w:jc w:val="center"/>
              <w:rPr>
                <w:sz w:val="20"/>
                <w:szCs w:val="20"/>
                <w:highlight w:val="yellow"/>
              </w:rPr>
            </w:pPr>
            <w:r>
              <w:rPr>
                <w:sz w:val="20"/>
                <w:szCs w:val="20"/>
              </w:rPr>
              <w:t>13.1</w:t>
            </w:r>
          </w:p>
        </w:tc>
        <w:tc>
          <w:tcPr>
            <w:tcW w:w="1559" w:type="dxa"/>
            <w:shd w:val="clear" w:color="auto" w:fill="FBD4B4" w:themeFill="accent6" w:themeFillTint="66"/>
          </w:tcPr>
          <w:p w14:paraId="061C7F72" w14:textId="6ACBC818" w:rsidR="007640CF" w:rsidRPr="007B7D4A" w:rsidRDefault="00F27E87" w:rsidP="00F27E87">
            <w:pPr>
              <w:spacing w:before="60" w:after="60"/>
              <w:jc w:val="center"/>
              <w:rPr>
                <w:sz w:val="20"/>
                <w:szCs w:val="20"/>
                <w:highlight w:val="yellow"/>
              </w:rPr>
            </w:pPr>
            <w:r>
              <w:rPr>
                <w:sz w:val="20"/>
                <w:szCs w:val="20"/>
              </w:rPr>
              <w:t>2.1</w:t>
            </w:r>
          </w:p>
        </w:tc>
        <w:tc>
          <w:tcPr>
            <w:tcW w:w="3747" w:type="dxa"/>
            <w:shd w:val="clear" w:color="auto" w:fill="FBD4B4" w:themeFill="accent6" w:themeFillTint="66"/>
          </w:tcPr>
          <w:p w14:paraId="0E51F33C" w14:textId="0669F79A" w:rsidR="007640CF" w:rsidRPr="007B7D4A" w:rsidRDefault="00F27E87" w:rsidP="001943CC">
            <w:pPr>
              <w:spacing w:before="60" w:after="60"/>
              <w:rPr>
                <w:sz w:val="20"/>
                <w:szCs w:val="20"/>
              </w:rPr>
            </w:pPr>
            <w:r>
              <w:rPr>
                <w:sz w:val="20"/>
                <w:szCs w:val="20"/>
              </w:rPr>
              <w:t>Well above average</w:t>
            </w:r>
          </w:p>
        </w:tc>
      </w:tr>
      <w:tr w:rsidR="005D26C0" w:rsidRPr="000F107D" w14:paraId="0033F099" w14:textId="77777777" w:rsidTr="006065DF">
        <w:trPr>
          <w:gridAfter w:val="1"/>
          <w:wAfter w:w="2613" w:type="dxa"/>
        </w:trPr>
        <w:tc>
          <w:tcPr>
            <w:tcW w:w="2310" w:type="dxa"/>
            <w:shd w:val="clear" w:color="auto" w:fill="FABF8F" w:themeFill="accent6" w:themeFillTint="99"/>
          </w:tcPr>
          <w:p w14:paraId="395EA02D" w14:textId="77777777" w:rsidR="005D26C0" w:rsidRPr="0063340E" w:rsidRDefault="005D26C0" w:rsidP="00DE5F2E">
            <w:pPr>
              <w:spacing w:before="60" w:after="60"/>
              <w:rPr>
                <w:sz w:val="20"/>
                <w:szCs w:val="20"/>
              </w:rPr>
            </w:pPr>
            <w:r w:rsidRPr="0063340E">
              <w:rPr>
                <w:sz w:val="20"/>
                <w:szCs w:val="20"/>
              </w:rPr>
              <w:t>Hamilton</w:t>
            </w:r>
            <w:r w:rsidRPr="0063340E">
              <w:rPr>
                <w:sz w:val="20"/>
                <w:szCs w:val="20"/>
                <w:vertAlign w:val="superscript"/>
              </w:rPr>
              <w:t>c</w:t>
            </w:r>
          </w:p>
        </w:tc>
        <w:tc>
          <w:tcPr>
            <w:tcW w:w="1626" w:type="dxa"/>
            <w:shd w:val="clear" w:color="auto" w:fill="FBD4B4" w:themeFill="accent6" w:themeFillTint="66"/>
          </w:tcPr>
          <w:p w14:paraId="7E33AAFF" w14:textId="18B46D0A" w:rsidR="005D26C0" w:rsidRPr="007B7D4A" w:rsidRDefault="00CB4704" w:rsidP="009537DF">
            <w:pPr>
              <w:spacing w:before="60" w:after="60"/>
              <w:jc w:val="center"/>
              <w:rPr>
                <w:sz w:val="20"/>
                <w:szCs w:val="20"/>
              </w:rPr>
            </w:pPr>
            <w:r>
              <w:rPr>
                <w:sz w:val="20"/>
                <w:szCs w:val="20"/>
              </w:rPr>
              <w:t>11.0</w:t>
            </w:r>
          </w:p>
        </w:tc>
        <w:tc>
          <w:tcPr>
            <w:tcW w:w="1559" w:type="dxa"/>
            <w:shd w:val="clear" w:color="auto" w:fill="FBD4B4" w:themeFill="accent6" w:themeFillTint="66"/>
          </w:tcPr>
          <w:p w14:paraId="1F33F1DF" w14:textId="7824BD62" w:rsidR="005D26C0" w:rsidRPr="007B7D4A" w:rsidRDefault="00CB4704" w:rsidP="009537DF">
            <w:pPr>
              <w:spacing w:before="60" w:after="60"/>
              <w:jc w:val="center"/>
              <w:rPr>
                <w:sz w:val="20"/>
                <w:szCs w:val="20"/>
              </w:rPr>
            </w:pPr>
            <w:r>
              <w:rPr>
                <w:sz w:val="20"/>
                <w:szCs w:val="20"/>
              </w:rPr>
              <w:t>1.6</w:t>
            </w:r>
          </w:p>
        </w:tc>
        <w:tc>
          <w:tcPr>
            <w:tcW w:w="3747" w:type="dxa"/>
            <w:shd w:val="clear" w:color="auto" w:fill="FBD4B4" w:themeFill="accent6" w:themeFillTint="66"/>
          </w:tcPr>
          <w:p w14:paraId="26D2CDF5" w14:textId="251FB0F1" w:rsidR="005D26C0" w:rsidRPr="007B7D4A" w:rsidRDefault="00F27E87" w:rsidP="00DE5F2E">
            <w:pPr>
              <w:spacing w:before="60" w:after="60"/>
              <w:rPr>
                <w:sz w:val="20"/>
                <w:szCs w:val="20"/>
              </w:rPr>
            </w:pPr>
            <w:r>
              <w:rPr>
                <w:sz w:val="20"/>
                <w:szCs w:val="20"/>
              </w:rPr>
              <w:t>Well above average</w:t>
            </w:r>
          </w:p>
        </w:tc>
      </w:tr>
      <w:tr w:rsidR="00F27E87" w:rsidRPr="000F107D" w14:paraId="33C50983" w14:textId="77777777" w:rsidTr="006065DF">
        <w:trPr>
          <w:gridAfter w:val="1"/>
          <w:wAfter w:w="2613" w:type="dxa"/>
        </w:trPr>
        <w:tc>
          <w:tcPr>
            <w:tcW w:w="2310" w:type="dxa"/>
            <w:shd w:val="clear" w:color="auto" w:fill="FABF8F" w:themeFill="accent6" w:themeFillTint="99"/>
          </w:tcPr>
          <w:p w14:paraId="63A1C0B9" w14:textId="77777777" w:rsidR="00F27E87" w:rsidRPr="0063340E" w:rsidRDefault="00F27E87" w:rsidP="00F27E87">
            <w:pPr>
              <w:spacing w:before="60" w:after="60"/>
              <w:rPr>
                <w:sz w:val="20"/>
                <w:szCs w:val="20"/>
              </w:rPr>
            </w:pPr>
            <w:r w:rsidRPr="0063340E">
              <w:rPr>
                <w:sz w:val="20"/>
                <w:szCs w:val="20"/>
              </w:rPr>
              <w:t>Wellington</w:t>
            </w:r>
            <w:r w:rsidRPr="0063340E">
              <w:rPr>
                <w:sz w:val="20"/>
                <w:szCs w:val="20"/>
                <w:vertAlign w:val="superscript"/>
              </w:rPr>
              <w:t>d</w:t>
            </w:r>
          </w:p>
        </w:tc>
        <w:tc>
          <w:tcPr>
            <w:tcW w:w="1626" w:type="dxa"/>
            <w:shd w:val="clear" w:color="auto" w:fill="FBD4B4" w:themeFill="accent6" w:themeFillTint="66"/>
          </w:tcPr>
          <w:p w14:paraId="4F6B5A51" w14:textId="560DB142" w:rsidR="00F27E87" w:rsidRPr="007B7D4A" w:rsidRDefault="00F27E87" w:rsidP="00F27E87">
            <w:pPr>
              <w:tabs>
                <w:tab w:val="left" w:pos="510"/>
                <w:tab w:val="center" w:pos="705"/>
              </w:tabs>
              <w:spacing w:before="60" w:after="60"/>
              <w:rPr>
                <w:sz w:val="20"/>
                <w:szCs w:val="20"/>
                <w:highlight w:val="yellow"/>
              </w:rPr>
            </w:pPr>
            <w:r>
              <w:rPr>
                <w:sz w:val="20"/>
                <w:szCs w:val="20"/>
              </w:rPr>
              <w:tab/>
            </w:r>
            <w:r>
              <w:rPr>
                <w:sz w:val="20"/>
                <w:szCs w:val="20"/>
              </w:rPr>
              <w:tab/>
            </w:r>
            <w:r w:rsidRPr="007B7D4A">
              <w:rPr>
                <w:sz w:val="20"/>
                <w:szCs w:val="20"/>
              </w:rPr>
              <w:t>1</w:t>
            </w:r>
            <w:r>
              <w:rPr>
                <w:sz w:val="20"/>
                <w:szCs w:val="20"/>
              </w:rPr>
              <w:t>1.5</w:t>
            </w:r>
          </w:p>
        </w:tc>
        <w:tc>
          <w:tcPr>
            <w:tcW w:w="1559" w:type="dxa"/>
            <w:shd w:val="clear" w:color="auto" w:fill="FBD4B4" w:themeFill="accent6" w:themeFillTint="66"/>
          </w:tcPr>
          <w:p w14:paraId="6474A6DF" w14:textId="664D40B7" w:rsidR="00F27E87" w:rsidRPr="007B7D4A" w:rsidRDefault="00F27E87" w:rsidP="00F27E87">
            <w:pPr>
              <w:spacing w:before="60" w:after="60"/>
              <w:jc w:val="center"/>
              <w:rPr>
                <w:sz w:val="20"/>
                <w:szCs w:val="20"/>
                <w:highlight w:val="yellow"/>
              </w:rPr>
            </w:pPr>
            <w:r>
              <w:rPr>
                <w:sz w:val="20"/>
                <w:szCs w:val="20"/>
              </w:rPr>
              <w:t>1.8</w:t>
            </w:r>
          </w:p>
        </w:tc>
        <w:tc>
          <w:tcPr>
            <w:tcW w:w="3747" w:type="dxa"/>
            <w:shd w:val="clear" w:color="auto" w:fill="FBD4B4" w:themeFill="accent6" w:themeFillTint="66"/>
          </w:tcPr>
          <w:p w14:paraId="6A32A3DB" w14:textId="5AAC35AE" w:rsidR="00F27E87" w:rsidRPr="007B7D4A" w:rsidRDefault="00F27E87" w:rsidP="00F27E87">
            <w:pPr>
              <w:spacing w:before="60" w:after="60"/>
              <w:rPr>
                <w:sz w:val="20"/>
                <w:szCs w:val="20"/>
              </w:rPr>
            </w:pPr>
            <w:r>
              <w:rPr>
                <w:sz w:val="20"/>
                <w:szCs w:val="20"/>
              </w:rPr>
              <w:t>Well above average</w:t>
            </w:r>
          </w:p>
        </w:tc>
      </w:tr>
      <w:tr w:rsidR="00F27E87" w:rsidRPr="000F107D" w14:paraId="48BCE299" w14:textId="77777777" w:rsidTr="006065DF">
        <w:trPr>
          <w:gridAfter w:val="1"/>
          <w:wAfter w:w="2613" w:type="dxa"/>
        </w:trPr>
        <w:tc>
          <w:tcPr>
            <w:tcW w:w="2310" w:type="dxa"/>
            <w:shd w:val="clear" w:color="auto" w:fill="FABF8F" w:themeFill="accent6" w:themeFillTint="99"/>
          </w:tcPr>
          <w:p w14:paraId="290AB138" w14:textId="77777777" w:rsidR="00F27E87" w:rsidRPr="0063340E" w:rsidRDefault="00F27E87" w:rsidP="00F27E87">
            <w:pPr>
              <w:spacing w:before="60" w:after="60"/>
              <w:rPr>
                <w:sz w:val="20"/>
                <w:szCs w:val="20"/>
              </w:rPr>
            </w:pPr>
            <w:r w:rsidRPr="0063340E">
              <w:rPr>
                <w:sz w:val="20"/>
                <w:szCs w:val="20"/>
              </w:rPr>
              <w:t>Christchurch</w:t>
            </w:r>
            <w:r w:rsidRPr="0063340E">
              <w:rPr>
                <w:sz w:val="20"/>
                <w:szCs w:val="20"/>
                <w:vertAlign w:val="superscript"/>
              </w:rPr>
              <w:t>e</w:t>
            </w:r>
          </w:p>
        </w:tc>
        <w:tc>
          <w:tcPr>
            <w:tcW w:w="1626" w:type="dxa"/>
            <w:shd w:val="clear" w:color="auto" w:fill="FBD4B4" w:themeFill="accent6" w:themeFillTint="66"/>
          </w:tcPr>
          <w:p w14:paraId="1A3D87E3" w14:textId="07480C01" w:rsidR="00F27E87" w:rsidRPr="007B7D4A" w:rsidRDefault="00CB4704" w:rsidP="00F27E87">
            <w:pPr>
              <w:spacing w:before="60" w:after="60"/>
              <w:jc w:val="center"/>
              <w:rPr>
                <w:sz w:val="20"/>
                <w:szCs w:val="20"/>
              </w:rPr>
            </w:pPr>
            <w:r>
              <w:rPr>
                <w:sz w:val="20"/>
                <w:szCs w:val="20"/>
              </w:rPr>
              <w:t>7.6</w:t>
            </w:r>
          </w:p>
        </w:tc>
        <w:tc>
          <w:tcPr>
            <w:tcW w:w="1559" w:type="dxa"/>
            <w:shd w:val="clear" w:color="auto" w:fill="FBD4B4" w:themeFill="accent6" w:themeFillTint="66"/>
          </w:tcPr>
          <w:p w14:paraId="4592E170" w14:textId="32D77226" w:rsidR="00F27E87" w:rsidRPr="007B7D4A" w:rsidRDefault="00CB4704" w:rsidP="00F27E87">
            <w:pPr>
              <w:spacing w:before="60" w:after="60"/>
              <w:jc w:val="center"/>
              <w:rPr>
                <w:sz w:val="20"/>
                <w:szCs w:val="20"/>
              </w:rPr>
            </w:pPr>
            <w:r>
              <w:rPr>
                <w:sz w:val="20"/>
                <w:szCs w:val="20"/>
              </w:rPr>
              <w:t>1.2</w:t>
            </w:r>
          </w:p>
        </w:tc>
        <w:tc>
          <w:tcPr>
            <w:tcW w:w="3747" w:type="dxa"/>
            <w:shd w:val="clear" w:color="auto" w:fill="FBD4B4" w:themeFill="accent6" w:themeFillTint="66"/>
          </w:tcPr>
          <w:p w14:paraId="2EDF5497" w14:textId="49FAC5A3" w:rsidR="00F27E87" w:rsidRPr="007B7D4A" w:rsidRDefault="00F27E87" w:rsidP="00F27E87">
            <w:pPr>
              <w:spacing w:before="60" w:after="60"/>
              <w:rPr>
                <w:sz w:val="20"/>
                <w:szCs w:val="20"/>
              </w:rPr>
            </w:pPr>
            <w:r>
              <w:rPr>
                <w:sz w:val="20"/>
                <w:szCs w:val="20"/>
              </w:rPr>
              <w:t>Above average</w:t>
            </w:r>
          </w:p>
        </w:tc>
      </w:tr>
      <w:tr w:rsidR="00F27E87" w:rsidRPr="000F107D" w14:paraId="409155C0" w14:textId="77777777" w:rsidTr="006065DF">
        <w:trPr>
          <w:gridAfter w:val="1"/>
          <w:wAfter w:w="2613" w:type="dxa"/>
        </w:trPr>
        <w:tc>
          <w:tcPr>
            <w:tcW w:w="2310" w:type="dxa"/>
            <w:shd w:val="clear" w:color="auto" w:fill="FABF8F" w:themeFill="accent6" w:themeFillTint="99"/>
          </w:tcPr>
          <w:p w14:paraId="114DD4D6" w14:textId="77777777" w:rsidR="00F27E87" w:rsidRPr="0063340E" w:rsidRDefault="00F27E87" w:rsidP="00F27E87">
            <w:pPr>
              <w:spacing w:before="60" w:after="60"/>
              <w:rPr>
                <w:sz w:val="20"/>
                <w:szCs w:val="20"/>
              </w:rPr>
            </w:pPr>
            <w:r w:rsidRPr="0063340E">
              <w:rPr>
                <w:sz w:val="20"/>
                <w:szCs w:val="20"/>
              </w:rPr>
              <w:t>Dunedin</w:t>
            </w:r>
            <w:r w:rsidRPr="0063340E">
              <w:rPr>
                <w:sz w:val="20"/>
                <w:szCs w:val="20"/>
                <w:vertAlign w:val="superscript"/>
              </w:rPr>
              <w:t>f</w:t>
            </w:r>
          </w:p>
        </w:tc>
        <w:tc>
          <w:tcPr>
            <w:tcW w:w="1626" w:type="dxa"/>
            <w:shd w:val="clear" w:color="auto" w:fill="FBD4B4" w:themeFill="accent6" w:themeFillTint="66"/>
          </w:tcPr>
          <w:p w14:paraId="71EAD3A1" w14:textId="5FAE1B95" w:rsidR="00F27E87" w:rsidRPr="007B7D4A" w:rsidRDefault="00CB4704" w:rsidP="00F27E87">
            <w:pPr>
              <w:spacing w:before="60" w:after="60"/>
              <w:jc w:val="center"/>
              <w:rPr>
                <w:sz w:val="20"/>
                <w:szCs w:val="20"/>
              </w:rPr>
            </w:pPr>
            <w:r>
              <w:rPr>
                <w:sz w:val="20"/>
                <w:szCs w:val="20"/>
              </w:rPr>
              <w:t>8.7</w:t>
            </w:r>
          </w:p>
        </w:tc>
        <w:tc>
          <w:tcPr>
            <w:tcW w:w="1559" w:type="dxa"/>
            <w:shd w:val="clear" w:color="auto" w:fill="FBD4B4" w:themeFill="accent6" w:themeFillTint="66"/>
          </w:tcPr>
          <w:p w14:paraId="58C5C90A" w14:textId="3A7D451D" w:rsidR="00F27E87" w:rsidRPr="007B7D4A" w:rsidRDefault="00CB4704" w:rsidP="00F27E87">
            <w:pPr>
              <w:spacing w:before="60" w:after="60"/>
              <w:jc w:val="center"/>
              <w:rPr>
                <w:sz w:val="20"/>
                <w:szCs w:val="20"/>
              </w:rPr>
            </w:pPr>
            <w:r>
              <w:rPr>
                <w:sz w:val="20"/>
                <w:szCs w:val="20"/>
              </w:rPr>
              <w:t>1.4</w:t>
            </w:r>
          </w:p>
        </w:tc>
        <w:tc>
          <w:tcPr>
            <w:tcW w:w="3747" w:type="dxa"/>
            <w:shd w:val="clear" w:color="auto" w:fill="FBD4B4" w:themeFill="accent6" w:themeFillTint="66"/>
          </w:tcPr>
          <w:p w14:paraId="36BE60B8" w14:textId="0F6B538A" w:rsidR="00F27E87" w:rsidRPr="007B7D4A" w:rsidRDefault="00F27E87" w:rsidP="00F27E87">
            <w:pPr>
              <w:spacing w:before="60" w:after="60"/>
              <w:rPr>
                <w:sz w:val="20"/>
                <w:szCs w:val="20"/>
              </w:rPr>
            </w:pPr>
            <w:r>
              <w:rPr>
                <w:sz w:val="20"/>
                <w:szCs w:val="20"/>
              </w:rPr>
              <w:t>Well above average</w:t>
            </w:r>
          </w:p>
        </w:tc>
      </w:tr>
      <w:tr w:rsidR="00F27E87" w:rsidRPr="000F107D" w14:paraId="0E60020D" w14:textId="77777777" w:rsidTr="006065DF">
        <w:trPr>
          <w:gridAfter w:val="3"/>
          <w:wAfter w:w="7919" w:type="dxa"/>
        </w:trPr>
        <w:tc>
          <w:tcPr>
            <w:tcW w:w="3936" w:type="dxa"/>
            <w:gridSpan w:val="2"/>
            <w:shd w:val="clear" w:color="auto" w:fill="E36C0A" w:themeFill="accent6" w:themeFillShade="BF"/>
          </w:tcPr>
          <w:p w14:paraId="2293779A" w14:textId="77777777" w:rsidR="00F27E87" w:rsidRPr="000F107D" w:rsidRDefault="00F27E87" w:rsidP="00F27E87">
            <w:pPr>
              <w:spacing w:before="60" w:after="60"/>
              <w:rPr>
                <w:b/>
                <w:sz w:val="20"/>
                <w:szCs w:val="20"/>
                <w:highlight w:val="yellow"/>
              </w:rPr>
            </w:pPr>
            <w:r w:rsidRPr="0063340E">
              <w:rPr>
                <w:b/>
                <w:color w:val="FFFFFF" w:themeColor="background1"/>
                <w:sz w:val="20"/>
                <w:szCs w:val="20"/>
              </w:rPr>
              <w:t>Rainfall</w:t>
            </w:r>
          </w:p>
        </w:tc>
      </w:tr>
      <w:tr w:rsidR="00F27E87" w:rsidRPr="000F107D" w14:paraId="556E3475" w14:textId="77777777" w:rsidTr="00004DE9">
        <w:trPr>
          <w:gridAfter w:val="1"/>
          <w:wAfter w:w="2613" w:type="dxa"/>
        </w:trPr>
        <w:tc>
          <w:tcPr>
            <w:tcW w:w="2310" w:type="dxa"/>
            <w:shd w:val="clear" w:color="auto" w:fill="632423" w:themeFill="accent2" w:themeFillShade="80"/>
          </w:tcPr>
          <w:p w14:paraId="143B5B8E" w14:textId="77777777" w:rsidR="00F27E87" w:rsidRPr="0063340E" w:rsidRDefault="00F27E87" w:rsidP="00F27E87">
            <w:pPr>
              <w:spacing w:before="60" w:after="60"/>
              <w:rPr>
                <w:b/>
                <w:sz w:val="20"/>
                <w:szCs w:val="20"/>
              </w:rPr>
            </w:pPr>
            <w:r w:rsidRPr="0063340E">
              <w:rPr>
                <w:b/>
                <w:sz w:val="20"/>
                <w:szCs w:val="20"/>
              </w:rPr>
              <w:t>Location</w:t>
            </w:r>
          </w:p>
        </w:tc>
        <w:tc>
          <w:tcPr>
            <w:tcW w:w="1626" w:type="dxa"/>
            <w:shd w:val="clear" w:color="auto" w:fill="632423" w:themeFill="accent2" w:themeFillShade="80"/>
          </w:tcPr>
          <w:p w14:paraId="44341E38" w14:textId="77777777" w:rsidR="00F27E87" w:rsidRPr="0063340E" w:rsidRDefault="00F27E87" w:rsidP="00F27E87">
            <w:pPr>
              <w:spacing w:before="60" w:after="60"/>
              <w:jc w:val="center"/>
              <w:rPr>
                <w:b/>
                <w:sz w:val="20"/>
                <w:szCs w:val="20"/>
              </w:rPr>
            </w:pPr>
            <w:r w:rsidRPr="0063340E">
              <w:rPr>
                <w:b/>
                <w:sz w:val="20"/>
                <w:szCs w:val="20"/>
              </w:rPr>
              <w:t>Rainfall (mm)</w:t>
            </w:r>
          </w:p>
        </w:tc>
        <w:tc>
          <w:tcPr>
            <w:tcW w:w="1559" w:type="dxa"/>
            <w:shd w:val="clear" w:color="auto" w:fill="632423" w:themeFill="accent2" w:themeFillShade="80"/>
          </w:tcPr>
          <w:p w14:paraId="1E7816B3" w14:textId="77777777" w:rsidR="00F27E87" w:rsidRPr="0063340E" w:rsidRDefault="00F27E87" w:rsidP="00F27E87">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000B8807" w14:textId="77777777" w:rsidR="00F27E87" w:rsidRPr="0063340E" w:rsidRDefault="00F27E87" w:rsidP="00F27E87">
            <w:pPr>
              <w:spacing w:before="60" w:after="60"/>
              <w:rPr>
                <w:b/>
                <w:sz w:val="20"/>
                <w:szCs w:val="20"/>
              </w:rPr>
            </w:pPr>
            <w:r w:rsidRPr="0063340E">
              <w:rPr>
                <w:b/>
                <w:sz w:val="20"/>
                <w:szCs w:val="20"/>
              </w:rPr>
              <w:t>Comments</w:t>
            </w:r>
          </w:p>
        </w:tc>
      </w:tr>
      <w:tr w:rsidR="00F27E87" w:rsidRPr="000F107D" w14:paraId="0AF77EE7" w14:textId="77777777" w:rsidTr="006065DF">
        <w:trPr>
          <w:gridAfter w:val="1"/>
          <w:wAfter w:w="2613" w:type="dxa"/>
        </w:trPr>
        <w:tc>
          <w:tcPr>
            <w:tcW w:w="2310" w:type="dxa"/>
            <w:shd w:val="clear" w:color="auto" w:fill="FABF8F" w:themeFill="accent6" w:themeFillTint="99"/>
          </w:tcPr>
          <w:p w14:paraId="7FDF4405" w14:textId="77777777" w:rsidR="00F27E87" w:rsidRPr="0063340E" w:rsidRDefault="00F27E87" w:rsidP="00F27E87">
            <w:pPr>
              <w:spacing w:before="60" w:after="60"/>
              <w:rPr>
                <w:sz w:val="20"/>
                <w:szCs w:val="20"/>
              </w:rPr>
            </w:pPr>
            <w:r w:rsidRPr="0063340E">
              <w:rPr>
                <w:sz w:val="20"/>
                <w:szCs w:val="20"/>
              </w:rPr>
              <w:t>Auckland</w:t>
            </w:r>
            <w:r w:rsidRPr="0063340E">
              <w:rPr>
                <w:sz w:val="20"/>
                <w:szCs w:val="20"/>
                <w:vertAlign w:val="superscript"/>
              </w:rPr>
              <w:t>a</w:t>
            </w:r>
          </w:p>
        </w:tc>
        <w:tc>
          <w:tcPr>
            <w:tcW w:w="1626" w:type="dxa"/>
            <w:shd w:val="clear" w:color="auto" w:fill="FBD4B4" w:themeFill="accent6" w:themeFillTint="66"/>
          </w:tcPr>
          <w:p w14:paraId="3341614A" w14:textId="53DCF551" w:rsidR="00F27E87" w:rsidRPr="007B7D4A" w:rsidRDefault="009867EE" w:rsidP="00F27E87">
            <w:pPr>
              <w:spacing w:before="60" w:after="60"/>
              <w:jc w:val="center"/>
              <w:rPr>
                <w:sz w:val="20"/>
                <w:szCs w:val="20"/>
                <w:highlight w:val="yellow"/>
              </w:rPr>
            </w:pPr>
            <w:r>
              <w:rPr>
                <w:sz w:val="20"/>
                <w:szCs w:val="20"/>
              </w:rPr>
              <w:t>161</w:t>
            </w:r>
          </w:p>
        </w:tc>
        <w:tc>
          <w:tcPr>
            <w:tcW w:w="1559" w:type="dxa"/>
            <w:shd w:val="clear" w:color="auto" w:fill="FBD4B4" w:themeFill="accent6" w:themeFillTint="66"/>
          </w:tcPr>
          <w:p w14:paraId="6E3E15E4" w14:textId="373C1C5F" w:rsidR="00F27E87" w:rsidRPr="007B7D4A" w:rsidRDefault="00F27E87" w:rsidP="009867EE">
            <w:pPr>
              <w:spacing w:before="60" w:after="60"/>
              <w:jc w:val="center"/>
              <w:rPr>
                <w:sz w:val="20"/>
                <w:szCs w:val="20"/>
                <w:highlight w:val="yellow"/>
              </w:rPr>
            </w:pPr>
            <w:r>
              <w:rPr>
                <w:sz w:val="20"/>
                <w:szCs w:val="20"/>
              </w:rPr>
              <w:t>1</w:t>
            </w:r>
            <w:r w:rsidR="009867EE">
              <w:rPr>
                <w:sz w:val="20"/>
                <w:szCs w:val="20"/>
              </w:rPr>
              <w:t>36</w:t>
            </w:r>
            <w:r w:rsidRPr="007B7D4A">
              <w:rPr>
                <w:sz w:val="20"/>
                <w:szCs w:val="20"/>
              </w:rPr>
              <w:t>%</w:t>
            </w:r>
          </w:p>
        </w:tc>
        <w:tc>
          <w:tcPr>
            <w:tcW w:w="3747" w:type="dxa"/>
            <w:shd w:val="clear" w:color="auto" w:fill="FBD4B4" w:themeFill="accent6" w:themeFillTint="66"/>
          </w:tcPr>
          <w:p w14:paraId="5EDACD01" w14:textId="3698C71D" w:rsidR="00F27E87" w:rsidRPr="007B7D4A" w:rsidRDefault="00F27E87" w:rsidP="00F27E87">
            <w:pPr>
              <w:spacing w:before="60" w:after="60"/>
              <w:jc w:val="both"/>
              <w:rPr>
                <w:sz w:val="20"/>
                <w:szCs w:val="20"/>
                <w:highlight w:val="yellow"/>
              </w:rPr>
            </w:pPr>
            <w:r>
              <w:rPr>
                <w:sz w:val="20"/>
                <w:szCs w:val="20"/>
              </w:rPr>
              <w:t>Above normal</w:t>
            </w:r>
          </w:p>
        </w:tc>
      </w:tr>
      <w:tr w:rsidR="00F27E87" w:rsidRPr="000F107D" w14:paraId="552D3709" w14:textId="77777777" w:rsidTr="006065DF">
        <w:trPr>
          <w:gridAfter w:val="1"/>
          <w:wAfter w:w="2613" w:type="dxa"/>
        </w:trPr>
        <w:tc>
          <w:tcPr>
            <w:tcW w:w="2310" w:type="dxa"/>
            <w:shd w:val="clear" w:color="auto" w:fill="FABF8F" w:themeFill="accent6" w:themeFillTint="99"/>
          </w:tcPr>
          <w:p w14:paraId="53CC07BC" w14:textId="77777777" w:rsidR="00F27E87" w:rsidRPr="0063340E" w:rsidRDefault="00F27E87" w:rsidP="00F27E87">
            <w:pPr>
              <w:spacing w:before="60" w:after="60"/>
              <w:rPr>
                <w:sz w:val="20"/>
                <w:szCs w:val="20"/>
              </w:rPr>
            </w:pPr>
            <w:r w:rsidRPr="0063340E">
              <w:rPr>
                <w:sz w:val="20"/>
                <w:szCs w:val="20"/>
              </w:rPr>
              <w:t>Tauranga</w:t>
            </w:r>
            <w:r w:rsidRPr="0063340E">
              <w:rPr>
                <w:sz w:val="20"/>
                <w:szCs w:val="20"/>
                <w:vertAlign w:val="superscript"/>
              </w:rPr>
              <w:t>b</w:t>
            </w:r>
          </w:p>
        </w:tc>
        <w:tc>
          <w:tcPr>
            <w:tcW w:w="1626" w:type="dxa"/>
            <w:shd w:val="clear" w:color="auto" w:fill="FBD4B4" w:themeFill="accent6" w:themeFillTint="66"/>
          </w:tcPr>
          <w:p w14:paraId="55518A64" w14:textId="4E374364" w:rsidR="00F27E87" w:rsidRPr="007B7D4A" w:rsidRDefault="008F7698" w:rsidP="00F27E87">
            <w:pPr>
              <w:spacing w:before="60" w:after="60"/>
              <w:jc w:val="center"/>
              <w:rPr>
                <w:sz w:val="20"/>
                <w:szCs w:val="20"/>
                <w:highlight w:val="yellow"/>
              </w:rPr>
            </w:pPr>
            <w:r>
              <w:rPr>
                <w:sz w:val="20"/>
                <w:szCs w:val="20"/>
              </w:rPr>
              <w:t>229</w:t>
            </w:r>
          </w:p>
        </w:tc>
        <w:tc>
          <w:tcPr>
            <w:tcW w:w="1559" w:type="dxa"/>
            <w:shd w:val="clear" w:color="auto" w:fill="FBD4B4" w:themeFill="accent6" w:themeFillTint="66"/>
          </w:tcPr>
          <w:p w14:paraId="34370907" w14:textId="72686A32" w:rsidR="00F27E87" w:rsidRPr="007B7D4A" w:rsidRDefault="008F7698" w:rsidP="00F27E87">
            <w:pPr>
              <w:spacing w:before="60" w:after="60"/>
              <w:jc w:val="center"/>
              <w:rPr>
                <w:sz w:val="20"/>
                <w:szCs w:val="20"/>
                <w:highlight w:val="yellow"/>
              </w:rPr>
            </w:pPr>
            <w:r>
              <w:rPr>
                <w:sz w:val="20"/>
                <w:szCs w:val="20"/>
              </w:rPr>
              <w:t>200</w:t>
            </w:r>
            <w:r w:rsidR="00F27E87" w:rsidRPr="007B7D4A">
              <w:rPr>
                <w:sz w:val="20"/>
                <w:szCs w:val="20"/>
              </w:rPr>
              <w:t>%</w:t>
            </w:r>
          </w:p>
        </w:tc>
        <w:tc>
          <w:tcPr>
            <w:tcW w:w="3747" w:type="dxa"/>
            <w:shd w:val="clear" w:color="auto" w:fill="FBD4B4" w:themeFill="accent6" w:themeFillTint="66"/>
          </w:tcPr>
          <w:p w14:paraId="3E621E32" w14:textId="66E4D418" w:rsidR="00F27E87" w:rsidRPr="007B7D4A" w:rsidRDefault="00F27E87" w:rsidP="00F27E87">
            <w:pPr>
              <w:spacing w:before="60" w:after="60"/>
              <w:jc w:val="both"/>
              <w:rPr>
                <w:sz w:val="20"/>
                <w:szCs w:val="20"/>
                <w:highlight w:val="yellow"/>
              </w:rPr>
            </w:pPr>
            <w:r>
              <w:rPr>
                <w:sz w:val="20"/>
                <w:szCs w:val="20"/>
              </w:rPr>
              <w:t>Well above normal</w:t>
            </w:r>
          </w:p>
        </w:tc>
      </w:tr>
      <w:tr w:rsidR="00F27E87" w:rsidRPr="000F107D" w14:paraId="0A4EC9A3" w14:textId="77777777" w:rsidTr="006065DF">
        <w:trPr>
          <w:gridAfter w:val="1"/>
          <w:wAfter w:w="2613" w:type="dxa"/>
        </w:trPr>
        <w:tc>
          <w:tcPr>
            <w:tcW w:w="2310" w:type="dxa"/>
            <w:shd w:val="clear" w:color="auto" w:fill="FABF8F" w:themeFill="accent6" w:themeFillTint="99"/>
          </w:tcPr>
          <w:p w14:paraId="42A52A10" w14:textId="77777777" w:rsidR="00F27E87" w:rsidRPr="0063340E" w:rsidRDefault="00F27E87" w:rsidP="00F27E87">
            <w:pPr>
              <w:spacing w:before="60" w:after="60"/>
              <w:rPr>
                <w:sz w:val="20"/>
                <w:szCs w:val="20"/>
              </w:rPr>
            </w:pPr>
            <w:r w:rsidRPr="0063340E">
              <w:rPr>
                <w:sz w:val="20"/>
                <w:szCs w:val="20"/>
              </w:rPr>
              <w:t>Hamilton</w:t>
            </w:r>
            <w:r w:rsidRPr="0063340E">
              <w:rPr>
                <w:sz w:val="20"/>
                <w:szCs w:val="20"/>
                <w:vertAlign w:val="superscript"/>
              </w:rPr>
              <w:t>c</w:t>
            </w:r>
          </w:p>
        </w:tc>
        <w:tc>
          <w:tcPr>
            <w:tcW w:w="1626" w:type="dxa"/>
            <w:shd w:val="clear" w:color="auto" w:fill="FBD4B4" w:themeFill="accent6" w:themeFillTint="66"/>
          </w:tcPr>
          <w:p w14:paraId="554B80D4" w14:textId="7AF9D947" w:rsidR="00F27E87" w:rsidRPr="007B7D4A" w:rsidRDefault="008F7698" w:rsidP="00F27E87">
            <w:pPr>
              <w:spacing w:before="60" w:after="60"/>
              <w:jc w:val="center"/>
              <w:rPr>
                <w:sz w:val="20"/>
                <w:szCs w:val="20"/>
              </w:rPr>
            </w:pPr>
            <w:r>
              <w:rPr>
                <w:sz w:val="20"/>
                <w:szCs w:val="20"/>
              </w:rPr>
              <w:t>198</w:t>
            </w:r>
          </w:p>
        </w:tc>
        <w:tc>
          <w:tcPr>
            <w:tcW w:w="1559" w:type="dxa"/>
            <w:shd w:val="clear" w:color="auto" w:fill="FBD4B4" w:themeFill="accent6" w:themeFillTint="66"/>
          </w:tcPr>
          <w:p w14:paraId="4C9A16C3" w14:textId="01B8951D" w:rsidR="00F27E87" w:rsidRPr="007B7D4A" w:rsidRDefault="008F7698" w:rsidP="008F7698">
            <w:pPr>
              <w:spacing w:before="60" w:after="60"/>
              <w:jc w:val="center"/>
              <w:rPr>
                <w:sz w:val="20"/>
                <w:szCs w:val="20"/>
              </w:rPr>
            </w:pPr>
            <w:r>
              <w:rPr>
                <w:sz w:val="20"/>
                <w:szCs w:val="20"/>
              </w:rPr>
              <w:t>158</w:t>
            </w:r>
            <w:r w:rsidR="00F27E87" w:rsidRPr="007B7D4A">
              <w:rPr>
                <w:sz w:val="20"/>
                <w:szCs w:val="20"/>
              </w:rPr>
              <w:t>%</w:t>
            </w:r>
          </w:p>
        </w:tc>
        <w:tc>
          <w:tcPr>
            <w:tcW w:w="3747" w:type="dxa"/>
            <w:shd w:val="clear" w:color="auto" w:fill="FBD4B4" w:themeFill="accent6" w:themeFillTint="66"/>
          </w:tcPr>
          <w:p w14:paraId="4E681732" w14:textId="00F7DF72" w:rsidR="00F27E87" w:rsidRPr="007B7D4A" w:rsidRDefault="008F7698" w:rsidP="00F27E87">
            <w:pPr>
              <w:spacing w:before="60" w:after="60"/>
              <w:jc w:val="both"/>
              <w:rPr>
                <w:sz w:val="20"/>
                <w:szCs w:val="20"/>
                <w:highlight w:val="yellow"/>
              </w:rPr>
            </w:pPr>
            <w:r>
              <w:rPr>
                <w:sz w:val="20"/>
                <w:szCs w:val="20"/>
              </w:rPr>
              <w:t>Well a</w:t>
            </w:r>
            <w:r w:rsidR="00F27E87">
              <w:rPr>
                <w:sz w:val="20"/>
                <w:szCs w:val="20"/>
              </w:rPr>
              <w:t>bove normal</w:t>
            </w:r>
          </w:p>
        </w:tc>
      </w:tr>
      <w:tr w:rsidR="00F27E87" w:rsidRPr="000F107D" w14:paraId="07FD56C1" w14:textId="77777777" w:rsidTr="006065DF">
        <w:trPr>
          <w:gridAfter w:val="1"/>
          <w:wAfter w:w="2613" w:type="dxa"/>
        </w:trPr>
        <w:tc>
          <w:tcPr>
            <w:tcW w:w="2310" w:type="dxa"/>
            <w:shd w:val="clear" w:color="auto" w:fill="FABF8F" w:themeFill="accent6" w:themeFillTint="99"/>
          </w:tcPr>
          <w:p w14:paraId="0B9A17FB" w14:textId="77777777" w:rsidR="00F27E87" w:rsidRPr="00E70923" w:rsidRDefault="00F27E87" w:rsidP="00F27E87">
            <w:pPr>
              <w:spacing w:before="60" w:after="60"/>
              <w:rPr>
                <w:sz w:val="20"/>
                <w:szCs w:val="20"/>
              </w:rPr>
            </w:pPr>
            <w:r w:rsidRPr="00E70923">
              <w:rPr>
                <w:sz w:val="20"/>
                <w:szCs w:val="20"/>
              </w:rPr>
              <w:t>Wellington</w:t>
            </w:r>
            <w:r w:rsidRPr="00E70923">
              <w:rPr>
                <w:sz w:val="20"/>
                <w:szCs w:val="20"/>
                <w:vertAlign w:val="superscript"/>
              </w:rPr>
              <w:t>d</w:t>
            </w:r>
          </w:p>
        </w:tc>
        <w:tc>
          <w:tcPr>
            <w:tcW w:w="1626" w:type="dxa"/>
            <w:shd w:val="clear" w:color="auto" w:fill="FBD4B4" w:themeFill="accent6" w:themeFillTint="66"/>
          </w:tcPr>
          <w:p w14:paraId="3196C0A4" w14:textId="40681B1F" w:rsidR="00F27E87" w:rsidRPr="007B7D4A" w:rsidRDefault="008F7698" w:rsidP="00F27E87">
            <w:pPr>
              <w:spacing w:before="60" w:after="60"/>
              <w:jc w:val="center"/>
              <w:rPr>
                <w:sz w:val="20"/>
                <w:szCs w:val="20"/>
              </w:rPr>
            </w:pPr>
            <w:r>
              <w:rPr>
                <w:sz w:val="20"/>
                <w:szCs w:val="20"/>
              </w:rPr>
              <w:t>80</w:t>
            </w:r>
          </w:p>
        </w:tc>
        <w:tc>
          <w:tcPr>
            <w:tcW w:w="1559" w:type="dxa"/>
            <w:shd w:val="clear" w:color="auto" w:fill="FBD4B4" w:themeFill="accent6" w:themeFillTint="66"/>
          </w:tcPr>
          <w:p w14:paraId="7F691FDA" w14:textId="1BC9CEEE" w:rsidR="00F27E87" w:rsidRPr="007B7D4A" w:rsidRDefault="008F7698" w:rsidP="00F27E87">
            <w:pPr>
              <w:spacing w:before="60" w:after="60"/>
              <w:jc w:val="center"/>
              <w:rPr>
                <w:sz w:val="20"/>
                <w:szCs w:val="20"/>
              </w:rPr>
            </w:pPr>
            <w:r>
              <w:rPr>
                <w:sz w:val="20"/>
                <w:szCs w:val="20"/>
              </w:rPr>
              <w:t>58</w:t>
            </w:r>
            <w:r w:rsidR="00F27E87" w:rsidRPr="007B7D4A">
              <w:rPr>
                <w:sz w:val="20"/>
                <w:szCs w:val="20"/>
              </w:rPr>
              <w:t>%</w:t>
            </w:r>
          </w:p>
        </w:tc>
        <w:tc>
          <w:tcPr>
            <w:tcW w:w="3747" w:type="dxa"/>
            <w:shd w:val="clear" w:color="auto" w:fill="FBD4B4" w:themeFill="accent6" w:themeFillTint="66"/>
          </w:tcPr>
          <w:p w14:paraId="7EF7EAF3" w14:textId="3569C0C2" w:rsidR="00F27E87" w:rsidRPr="007B7D4A" w:rsidRDefault="008F7698" w:rsidP="00F27E87">
            <w:pPr>
              <w:spacing w:before="60" w:after="60"/>
              <w:jc w:val="both"/>
              <w:rPr>
                <w:sz w:val="20"/>
                <w:szCs w:val="20"/>
              </w:rPr>
            </w:pPr>
            <w:r>
              <w:rPr>
                <w:sz w:val="20"/>
                <w:szCs w:val="20"/>
              </w:rPr>
              <w:t>B</w:t>
            </w:r>
            <w:r w:rsidR="00F27E87">
              <w:rPr>
                <w:sz w:val="20"/>
                <w:szCs w:val="20"/>
              </w:rPr>
              <w:t>elow normal</w:t>
            </w:r>
          </w:p>
        </w:tc>
      </w:tr>
      <w:tr w:rsidR="00F27E87" w:rsidRPr="000F107D" w14:paraId="5806C360" w14:textId="77777777" w:rsidTr="006065DF">
        <w:trPr>
          <w:gridAfter w:val="1"/>
          <w:wAfter w:w="2613" w:type="dxa"/>
        </w:trPr>
        <w:tc>
          <w:tcPr>
            <w:tcW w:w="2310" w:type="dxa"/>
            <w:shd w:val="clear" w:color="auto" w:fill="FABF8F" w:themeFill="accent6" w:themeFillTint="99"/>
          </w:tcPr>
          <w:p w14:paraId="1CF5E1F0" w14:textId="77777777" w:rsidR="00F27E87" w:rsidRPr="0063340E" w:rsidRDefault="00F27E87" w:rsidP="00F27E87">
            <w:pPr>
              <w:spacing w:before="60" w:after="60"/>
              <w:rPr>
                <w:sz w:val="20"/>
                <w:szCs w:val="20"/>
              </w:rPr>
            </w:pPr>
            <w:r w:rsidRPr="0063340E">
              <w:rPr>
                <w:sz w:val="20"/>
                <w:szCs w:val="20"/>
              </w:rPr>
              <w:t>Christchurch</w:t>
            </w:r>
            <w:r w:rsidRPr="0063340E">
              <w:rPr>
                <w:sz w:val="20"/>
                <w:szCs w:val="20"/>
                <w:vertAlign w:val="superscript"/>
              </w:rPr>
              <w:t>e</w:t>
            </w:r>
          </w:p>
        </w:tc>
        <w:tc>
          <w:tcPr>
            <w:tcW w:w="1626" w:type="dxa"/>
            <w:shd w:val="clear" w:color="auto" w:fill="FBD4B4" w:themeFill="accent6" w:themeFillTint="66"/>
          </w:tcPr>
          <w:p w14:paraId="1FE97407" w14:textId="1539547D" w:rsidR="00F27E87" w:rsidRPr="007B7D4A" w:rsidRDefault="00F27E87" w:rsidP="00F27E87">
            <w:pPr>
              <w:spacing w:before="60" w:after="60"/>
              <w:jc w:val="center"/>
              <w:rPr>
                <w:sz w:val="20"/>
                <w:szCs w:val="20"/>
                <w:highlight w:val="yellow"/>
              </w:rPr>
            </w:pPr>
            <w:r>
              <w:rPr>
                <w:sz w:val="20"/>
                <w:szCs w:val="20"/>
              </w:rPr>
              <w:t>69</w:t>
            </w:r>
          </w:p>
        </w:tc>
        <w:tc>
          <w:tcPr>
            <w:tcW w:w="1559" w:type="dxa"/>
            <w:shd w:val="clear" w:color="auto" w:fill="FBD4B4" w:themeFill="accent6" w:themeFillTint="66"/>
          </w:tcPr>
          <w:p w14:paraId="5A150117" w14:textId="5A97228C" w:rsidR="00F27E87" w:rsidRPr="007B7D4A" w:rsidRDefault="00F27E87" w:rsidP="00F27E87">
            <w:pPr>
              <w:spacing w:before="60" w:after="60"/>
              <w:jc w:val="center"/>
              <w:rPr>
                <w:sz w:val="20"/>
                <w:szCs w:val="20"/>
                <w:highlight w:val="yellow"/>
              </w:rPr>
            </w:pPr>
            <w:r>
              <w:rPr>
                <w:sz w:val="20"/>
                <w:szCs w:val="20"/>
              </w:rPr>
              <w:t>120</w:t>
            </w:r>
            <w:r w:rsidRPr="007B7D4A">
              <w:rPr>
                <w:sz w:val="20"/>
                <w:szCs w:val="20"/>
              </w:rPr>
              <w:t>%</w:t>
            </w:r>
          </w:p>
        </w:tc>
        <w:tc>
          <w:tcPr>
            <w:tcW w:w="3747" w:type="dxa"/>
            <w:shd w:val="clear" w:color="auto" w:fill="FBD4B4" w:themeFill="accent6" w:themeFillTint="66"/>
          </w:tcPr>
          <w:p w14:paraId="72D7B34F" w14:textId="6C8FEDA1" w:rsidR="00F27E87" w:rsidRPr="007B7D4A" w:rsidRDefault="00F27E87" w:rsidP="00F27E87">
            <w:pPr>
              <w:spacing w:before="60" w:after="60"/>
              <w:jc w:val="both"/>
              <w:rPr>
                <w:sz w:val="20"/>
                <w:szCs w:val="20"/>
                <w:highlight w:val="yellow"/>
              </w:rPr>
            </w:pPr>
            <w:r>
              <w:rPr>
                <w:sz w:val="20"/>
                <w:szCs w:val="20"/>
              </w:rPr>
              <w:t>Above normal</w:t>
            </w:r>
          </w:p>
        </w:tc>
      </w:tr>
      <w:tr w:rsidR="00F27E87" w:rsidRPr="000F107D" w14:paraId="49E75A59" w14:textId="77777777" w:rsidTr="006065DF">
        <w:trPr>
          <w:gridAfter w:val="1"/>
          <w:wAfter w:w="2613" w:type="dxa"/>
        </w:trPr>
        <w:tc>
          <w:tcPr>
            <w:tcW w:w="2310" w:type="dxa"/>
            <w:shd w:val="clear" w:color="auto" w:fill="FABF8F" w:themeFill="accent6" w:themeFillTint="99"/>
          </w:tcPr>
          <w:p w14:paraId="16822673" w14:textId="77777777" w:rsidR="00F27E87" w:rsidRPr="0063340E" w:rsidRDefault="00F27E87" w:rsidP="00F27E87">
            <w:pPr>
              <w:spacing w:before="60" w:after="60"/>
              <w:rPr>
                <w:sz w:val="20"/>
                <w:szCs w:val="20"/>
              </w:rPr>
            </w:pPr>
            <w:r w:rsidRPr="0063340E">
              <w:rPr>
                <w:sz w:val="20"/>
                <w:szCs w:val="20"/>
              </w:rPr>
              <w:t>Dunedin</w:t>
            </w:r>
            <w:r w:rsidRPr="0063340E">
              <w:rPr>
                <w:sz w:val="20"/>
                <w:szCs w:val="20"/>
                <w:vertAlign w:val="superscript"/>
              </w:rPr>
              <w:t>f</w:t>
            </w:r>
          </w:p>
        </w:tc>
        <w:tc>
          <w:tcPr>
            <w:tcW w:w="1626" w:type="dxa"/>
            <w:shd w:val="clear" w:color="auto" w:fill="FBD4B4" w:themeFill="accent6" w:themeFillTint="66"/>
          </w:tcPr>
          <w:p w14:paraId="1A09C4D3" w14:textId="5F796C0F" w:rsidR="00F27E87" w:rsidRPr="007B7D4A" w:rsidRDefault="00F27E87" w:rsidP="00F27E87">
            <w:pPr>
              <w:spacing w:before="60" w:after="60"/>
              <w:jc w:val="center"/>
              <w:rPr>
                <w:sz w:val="20"/>
                <w:szCs w:val="20"/>
                <w:highlight w:val="yellow"/>
              </w:rPr>
            </w:pPr>
            <w:r>
              <w:rPr>
                <w:sz w:val="20"/>
                <w:szCs w:val="20"/>
              </w:rPr>
              <w:t>12</w:t>
            </w:r>
          </w:p>
        </w:tc>
        <w:tc>
          <w:tcPr>
            <w:tcW w:w="1559" w:type="dxa"/>
            <w:shd w:val="clear" w:color="auto" w:fill="FBD4B4" w:themeFill="accent6" w:themeFillTint="66"/>
          </w:tcPr>
          <w:p w14:paraId="03D08B3A" w14:textId="26476965" w:rsidR="00F27E87" w:rsidRPr="007B7D4A" w:rsidRDefault="00F27E87" w:rsidP="00F27E87">
            <w:pPr>
              <w:spacing w:before="60" w:after="60"/>
              <w:jc w:val="center"/>
              <w:rPr>
                <w:sz w:val="20"/>
                <w:szCs w:val="20"/>
                <w:highlight w:val="yellow"/>
              </w:rPr>
            </w:pPr>
            <w:r>
              <w:rPr>
                <w:sz w:val="20"/>
                <w:szCs w:val="20"/>
              </w:rPr>
              <w:t>21</w:t>
            </w:r>
            <w:r w:rsidRPr="007B7D4A">
              <w:rPr>
                <w:sz w:val="20"/>
                <w:szCs w:val="20"/>
              </w:rPr>
              <w:t>%</w:t>
            </w:r>
          </w:p>
        </w:tc>
        <w:tc>
          <w:tcPr>
            <w:tcW w:w="3747" w:type="dxa"/>
            <w:shd w:val="clear" w:color="auto" w:fill="FBD4B4" w:themeFill="accent6" w:themeFillTint="66"/>
          </w:tcPr>
          <w:p w14:paraId="7279E8DD" w14:textId="43BC2A80" w:rsidR="00F27E87" w:rsidRPr="007B7D4A" w:rsidRDefault="00F27E87" w:rsidP="00F27E87">
            <w:pPr>
              <w:spacing w:before="60" w:after="60"/>
              <w:jc w:val="both"/>
              <w:rPr>
                <w:sz w:val="20"/>
                <w:szCs w:val="20"/>
                <w:highlight w:val="yellow"/>
              </w:rPr>
            </w:pPr>
            <w:r>
              <w:rPr>
                <w:sz w:val="20"/>
                <w:szCs w:val="20"/>
              </w:rPr>
              <w:t>2</w:t>
            </w:r>
            <w:r w:rsidRPr="00DA5DB9">
              <w:rPr>
                <w:sz w:val="20"/>
                <w:szCs w:val="20"/>
                <w:vertAlign w:val="superscript"/>
              </w:rPr>
              <w:t>nd</w:t>
            </w:r>
            <w:r>
              <w:rPr>
                <w:sz w:val="20"/>
                <w:szCs w:val="20"/>
              </w:rPr>
              <w:t xml:space="preserve"> lowest on record</w:t>
            </w:r>
          </w:p>
        </w:tc>
      </w:tr>
      <w:tr w:rsidR="00F27E87" w:rsidRPr="000F107D" w14:paraId="52E52B9A" w14:textId="77777777" w:rsidTr="006065DF">
        <w:trPr>
          <w:gridAfter w:val="3"/>
          <w:wAfter w:w="7919" w:type="dxa"/>
        </w:trPr>
        <w:tc>
          <w:tcPr>
            <w:tcW w:w="3936" w:type="dxa"/>
            <w:gridSpan w:val="2"/>
            <w:shd w:val="clear" w:color="auto" w:fill="E36C0A" w:themeFill="accent6" w:themeFillShade="BF"/>
          </w:tcPr>
          <w:p w14:paraId="4B81F01B" w14:textId="77777777" w:rsidR="00F27E87" w:rsidRPr="000F107D" w:rsidRDefault="00F27E87" w:rsidP="00F27E87">
            <w:pPr>
              <w:spacing w:before="60" w:after="60"/>
              <w:rPr>
                <w:b/>
                <w:sz w:val="20"/>
                <w:szCs w:val="20"/>
                <w:highlight w:val="yellow"/>
              </w:rPr>
            </w:pPr>
            <w:r w:rsidRPr="0063340E">
              <w:rPr>
                <w:b/>
                <w:color w:val="FFFFFF" w:themeColor="background1"/>
                <w:sz w:val="20"/>
                <w:szCs w:val="20"/>
              </w:rPr>
              <w:t>Sunshine</w:t>
            </w:r>
          </w:p>
        </w:tc>
      </w:tr>
      <w:tr w:rsidR="00F27E87" w:rsidRPr="000F107D" w14:paraId="11357B46" w14:textId="77777777" w:rsidTr="00004DE9">
        <w:trPr>
          <w:gridAfter w:val="1"/>
          <w:wAfter w:w="2613" w:type="dxa"/>
        </w:trPr>
        <w:tc>
          <w:tcPr>
            <w:tcW w:w="2310" w:type="dxa"/>
            <w:shd w:val="clear" w:color="auto" w:fill="632423" w:themeFill="accent2" w:themeFillShade="80"/>
          </w:tcPr>
          <w:p w14:paraId="3CC68D16" w14:textId="77777777" w:rsidR="00F27E87" w:rsidRPr="0063340E" w:rsidRDefault="00F27E87" w:rsidP="00F27E87">
            <w:pPr>
              <w:spacing w:before="60" w:after="60"/>
              <w:rPr>
                <w:b/>
                <w:sz w:val="20"/>
                <w:szCs w:val="20"/>
              </w:rPr>
            </w:pPr>
            <w:r w:rsidRPr="0063340E">
              <w:rPr>
                <w:b/>
                <w:sz w:val="20"/>
                <w:szCs w:val="20"/>
              </w:rPr>
              <w:t>Location</w:t>
            </w:r>
          </w:p>
        </w:tc>
        <w:tc>
          <w:tcPr>
            <w:tcW w:w="1626" w:type="dxa"/>
            <w:shd w:val="clear" w:color="auto" w:fill="632423" w:themeFill="accent2" w:themeFillShade="80"/>
          </w:tcPr>
          <w:p w14:paraId="281F4C2D" w14:textId="77777777" w:rsidR="00F27E87" w:rsidRPr="0063340E" w:rsidRDefault="00F27E87" w:rsidP="00F27E87">
            <w:pPr>
              <w:spacing w:before="60" w:after="60"/>
              <w:jc w:val="center"/>
              <w:rPr>
                <w:b/>
                <w:sz w:val="20"/>
                <w:szCs w:val="20"/>
              </w:rPr>
            </w:pPr>
            <w:r w:rsidRPr="0063340E">
              <w:rPr>
                <w:b/>
                <w:sz w:val="20"/>
                <w:szCs w:val="20"/>
              </w:rPr>
              <w:t>Sunshine (hours)</w:t>
            </w:r>
          </w:p>
        </w:tc>
        <w:tc>
          <w:tcPr>
            <w:tcW w:w="1559" w:type="dxa"/>
            <w:shd w:val="clear" w:color="auto" w:fill="632423" w:themeFill="accent2" w:themeFillShade="80"/>
          </w:tcPr>
          <w:p w14:paraId="53BA2341" w14:textId="77777777" w:rsidR="00F27E87" w:rsidRPr="0063340E" w:rsidRDefault="00F27E87" w:rsidP="00F27E87">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26E74457" w14:textId="77777777" w:rsidR="00F27E87" w:rsidRPr="0063340E" w:rsidRDefault="00F27E87" w:rsidP="00F27E87">
            <w:pPr>
              <w:spacing w:before="60" w:after="60"/>
              <w:rPr>
                <w:b/>
                <w:sz w:val="20"/>
                <w:szCs w:val="20"/>
              </w:rPr>
            </w:pPr>
            <w:r w:rsidRPr="0063340E">
              <w:rPr>
                <w:b/>
                <w:sz w:val="20"/>
                <w:szCs w:val="20"/>
              </w:rPr>
              <w:t>Comments</w:t>
            </w:r>
          </w:p>
        </w:tc>
      </w:tr>
      <w:tr w:rsidR="00F27E87" w:rsidRPr="000F107D" w14:paraId="327A9CB9" w14:textId="77777777" w:rsidTr="006065DF">
        <w:trPr>
          <w:gridAfter w:val="1"/>
          <w:wAfter w:w="2613" w:type="dxa"/>
        </w:trPr>
        <w:tc>
          <w:tcPr>
            <w:tcW w:w="2310" w:type="dxa"/>
            <w:shd w:val="clear" w:color="auto" w:fill="FABF8F" w:themeFill="accent6" w:themeFillTint="99"/>
          </w:tcPr>
          <w:p w14:paraId="4BC6F2B6" w14:textId="77777777" w:rsidR="00F27E87" w:rsidRPr="0063340E" w:rsidRDefault="00F27E87" w:rsidP="00F27E87">
            <w:pPr>
              <w:spacing w:before="60" w:after="60"/>
              <w:rPr>
                <w:sz w:val="20"/>
                <w:szCs w:val="20"/>
              </w:rPr>
            </w:pPr>
            <w:r w:rsidRPr="0063340E">
              <w:rPr>
                <w:sz w:val="20"/>
                <w:szCs w:val="20"/>
              </w:rPr>
              <w:t>Auckland</w:t>
            </w:r>
            <w:r w:rsidRPr="0063340E">
              <w:rPr>
                <w:sz w:val="20"/>
                <w:szCs w:val="20"/>
                <w:vertAlign w:val="superscript"/>
              </w:rPr>
              <w:t>a</w:t>
            </w:r>
          </w:p>
        </w:tc>
        <w:tc>
          <w:tcPr>
            <w:tcW w:w="1626" w:type="dxa"/>
            <w:shd w:val="clear" w:color="auto" w:fill="FBD4B4" w:themeFill="accent6" w:themeFillTint="66"/>
          </w:tcPr>
          <w:p w14:paraId="2A5A187E" w14:textId="66A59726" w:rsidR="00F27E87" w:rsidRPr="007B7D4A" w:rsidRDefault="004138C4" w:rsidP="00F27E87">
            <w:pPr>
              <w:spacing w:before="60" w:after="60"/>
              <w:jc w:val="center"/>
              <w:rPr>
                <w:sz w:val="20"/>
                <w:szCs w:val="20"/>
              </w:rPr>
            </w:pPr>
            <w:r>
              <w:rPr>
                <w:sz w:val="20"/>
                <w:szCs w:val="20"/>
              </w:rPr>
              <w:t>123</w:t>
            </w:r>
          </w:p>
        </w:tc>
        <w:tc>
          <w:tcPr>
            <w:tcW w:w="1559" w:type="dxa"/>
            <w:shd w:val="clear" w:color="auto" w:fill="FBD4B4" w:themeFill="accent6" w:themeFillTint="66"/>
          </w:tcPr>
          <w:p w14:paraId="5D6A7496" w14:textId="07A79D26" w:rsidR="00F27E87" w:rsidRPr="007B7D4A" w:rsidRDefault="00517389" w:rsidP="00F27E87">
            <w:pPr>
              <w:spacing w:before="60" w:after="60"/>
              <w:jc w:val="center"/>
              <w:rPr>
                <w:sz w:val="20"/>
                <w:szCs w:val="20"/>
              </w:rPr>
            </w:pPr>
            <w:r>
              <w:rPr>
                <w:sz w:val="20"/>
                <w:szCs w:val="20"/>
              </w:rPr>
              <w:t>106</w:t>
            </w:r>
            <w:r w:rsidR="00F27E87">
              <w:rPr>
                <w:sz w:val="20"/>
                <w:szCs w:val="20"/>
              </w:rPr>
              <w:t>%</w:t>
            </w:r>
          </w:p>
        </w:tc>
        <w:tc>
          <w:tcPr>
            <w:tcW w:w="3747" w:type="dxa"/>
            <w:shd w:val="clear" w:color="auto" w:fill="FBD4B4" w:themeFill="accent6" w:themeFillTint="66"/>
          </w:tcPr>
          <w:p w14:paraId="58077E06" w14:textId="6C786CFD" w:rsidR="00F27E87" w:rsidRPr="007B7D4A" w:rsidRDefault="00517389" w:rsidP="00F27E87">
            <w:pPr>
              <w:spacing w:before="60" w:after="60"/>
              <w:jc w:val="both"/>
              <w:rPr>
                <w:sz w:val="20"/>
                <w:szCs w:val="20"/>
                <w:highlight w:val="yellow"/>
              </w:rPr>
            </w:pPr>
            <w:r>
              <w:rPr>
                <w:sz w:val="20"/>
                <w:szCs w:val="20"/>
              </w:rPr>
              <w:t>Near normal</w:t>
            </w:r>
          </w:p>
        </w:tc>
      </w:tr>
      <w:tr w:rsidR="009C298D" w:rsidRPr="000F107D" w14:paraId="6D2F0EC2" w14:textId="77777777" w:rsidTr="006065DF">
        <w:trPr>
          <w:gridAfter w:val="1"/>
          <w:wAfter w:w="2613" w:type="dxa"/>
        </w:trPr>
        <w:tc>
          <w:tcPr>
            <w:tcW w:w="2310" w:type="dxa"/>
            <w:shd w:val="clear" w:color="auto" w:fill="FABF8F" w:themeFill="accent6" w:themeFillTint="99"/>
          </w:tcPr>
          <w:p w14:paraId="674F0B29" w14:textId="7B93F9FC" w:rsidR="009C298D" w:rsidRPr="0063340E" w:rsidRDefault="009C298D" w:rsidP="009C298D">
            <w:pPr>
              <w:spacing w:before="60" w:after="60"/>
              <w:rPr>
                <w:sz w:val="20"/>
                <w:szCs w:val="20"/>
              </w:rPr>
            </w:pPr>
            <w:r w:rsidRPr="00E70923">
              <w:rPr>
                <w:sz w:val="20"/>
                <w:szCs w:val="20"/>
              </w:rPr>
              <w:t>Tauranga</w:t>
            </w:r>
            <w:r w:rsidRPr="00E70923">
              <w:rPr>
                <w:sz w:val="20"/>
                <w:szCs w:val="20"/>
                <w:vertAlign w:val="superscript"/>
              </w:rPr>
              <w:t>b</w:t>
            </w:r>
          </w:p>
        </w:tc>
        <w:tc>
          <w:tcPr>
            <w:tcW w:w="1626" w:type="dxa"/>
            <w:shd w:val="clear" w:color="auto" w:fill="FBD4B4" w:themeFill="accent6" w:themeFillTint="66"/>
          </w:tcPr>
          <w:p w14:paraId="5E6C08F9" w14:textId="76EA402A" w:rsidR="009C298D" w:rsidRDefault="009C298D" w:rsidP="009C298D">
            <w:pPr>
              <w:spacing w:before="60" w:after="60"/>
              <w:jc w:val="center"/>
              <w:rPr>
                <w:sz w:val="20"/>
                <w:szCs w:val="20"/>
              </w:rPr>
            </w:pPr>
            <w:r>
              <w:rPr>
                <w:sz w:val="20"/>
                <w:szCs w:val="20"/>
              </w:rPr>
              <w:t xml:space="preserve"> 108</w:t>
            </w:r>
          </w:p>
        </w:tc>
        <w:tc>
          <w:tcPr>
            <w:tcW w:w="1559" w:type="dxa"/>
            <w:shd w:val="clear" w:color="auto" w:fill="FBD4B4" w:themeFill="accent6" w:themeFillTint="66"/>
          </w:tcPr>
          <w:p w14:paraId="71A11391" w14:textId="13AC82C5" w:rsidR="009C298D" w:rsidRDefault="009C298D" w:rsidP="009C298D">
            <w:pPr>
              <w:spacing w:before="60" w:after="60"/>
              <w:jc w:val="center"/>
              <w:rPr>
                <w:sz w:val="20"/>
                <w:szCs w:val="20"/>
              </w:rPr>
            </w:pPr>
            <w:r>
              <w:rPr>
                <w:sz w:val="20"/>
                <w:szCs w:val="20"/>
              </w:rPr>
              <w:t>80%</w:t>
            </w:r>
          </w:p>
        </w:tc>
        <w:tc>
          <w:tcPr>
            <w:tcW w:w="3747" w:type="dxa"/>
            <w:shd w:val="clear" w:color="auto" w:fill="FBD4B4" w:themeFill="accent6" w:themeFillTint="66"/>
          </w:tcPr>
          <w:p w14:paraId="4B789D15" w14:textId="5C218E9D" w:rsidR="009C298D" w:rsidRDefault="009C298D" w:rsidP="009C298D">
            <w:pPr>
              <w:spacing w:before="60" w:after="60"/>
              <w:jc w:val="both"/>
              <w:rPr>
                <w:sz w:val="20"/>
                <w:szCs w:val="20"/>
              </w:rPr>
            </w:pPr>
            <w:r>
              <w:rPr>
                <w:sz w:val="20"/>
                <w:szCs w:val="20"/>
              </w:rPr>
              <w:t>Below normal</w:t>
            </w:r>
          </w:p>
        </w:tc>
      </w:tr>
      <w:tr w:rsidR="00F27E87" w:rsidRPr="000F107D" w14:paraId="5822A482" w14:textId="77777777" w:rsidTr="006065DF">
        <w:trPr>
          <w:gridAfter w:val="1"/>
          <w:wAfter w:w="2613" w:type="dxa"/>
        </w:trPr>
        <w:tc>
          <w:tcPr>
            <w:tcW w:w="2310" w:type="dxa"/>
            <w:shd w:val="clear" w:color="auto" w:fill="FABF8F" w:themeFill="accent6" w:themeFillTint="99"/>
          </w:tcPr>
          <w:p w14:paraId="70D69D88" w14:textId="77777777" w:rsidR="00F27E87" w:rsidRPr="00E70923" w:rsidRDefault="00F27E87" w:rsidP="00F27E87">
            <w:pPr>
              <w:spacing w:before="60" w:after="60"/>
              <w:rPr>
                <w:sz w:val="20"/>
                <w:szCs w:val="20"/>
              </w:rPr>
            </w:pPr>
            <w:r w:rsidRPr="009C298D">
              <w:rPr>
                <w:sz w:val="20"/>
                <w:szCs w:val="20"/>
              </w:rPr>
              <w:t>Hamilton</w:t>
            </w:r>
            <w:r w:rsidRPr="009C298D">
              <w:rPr>
                <w:sz w:val="20"/>
                <w:szCs w:val="20"/>
                <w:vertAlign w:val="superscript"/>
              </w:rPr>
              <w:t>g</w:t>
            </w:r>
          </w:p>
        </w:tc>
        <w:tc>
          <w:tcPr>
            <w:tcW w:w="1626" w:type="dxa"/>
            <w:shd w:val="clear" w:color="auto" w:fill="FBD4B4" w:themeFill="accent6" w:themeFillTint="66"/>
          </w:tcPr>
          <w:p w14:paraId="74666283" w14:textId="670FA4E2" w:rsidR="00F27E87" w:rsidRPr="007B7D4A" w:rsidRDefault="00517389" w:rsidP="00F27E87">
            <w:pPr>
              <w:spacing w:before="60" w:after="60"/>
              <w:jc w:val="center"/>
              <w:rPr>
                <w:sz w:val="20"/>
                <w:szCs w:val="20"/>
              </w:rPr>
            </w:pPr>
            <w:r>
              <w:rPr>
                <w:sz w:val="20"/>
                <w:szCs w:val="20"/>
              </w:rPr>
              <w:t xml:space="preserve"> </w:t>
            </w:r>
            <w:r w:rsidR="009C298D">
              <w:rPr>
                <w:sz w:val="20"/>
                <w:szCs w:val="20"/>
              </w:rPr>
              <w:t>114</w:t>
            </w:r>
          </w:p>
        </w:tc>
        <w:tc>
          <w:tcPr>
            <w:tcW w:w="1559" w:type="dxa"/>
            <w:shd w:val="clear" w:color="auto" w:fill="FBD4B4" w:themeFill="accent6" w:themeFillTint="66"/>
          </w:tcPr>
          <w:p w14:paraId="16DE4264" w14:textId="7182BBF1" w:rsidR="00F27E87" w:rsidRPr="007B7D4A" w:rsidRDefault="00517389" w:rsidP="00F27E87">
            <w:pPr>
              <w:spacing w:before="60" w:after="60"/>
              <w:jc w:val="center"/>
              <w:rPr>
                <w:sz w:val="20"/>
                <w:szCs w:val="20"/>
              </w:rPr>
            </w:pPr>
            <w:r>
              <w:rPr>
                <w:sz w:val="20"/>
                <w:szCs w:val="20"/>
              </w:rPr>
              <w:t xml:space="preserve"> </w:t>
            </w:r>
            <w:r w:rsidR="009C298D">
              <w:rPr>
                <w:sz w:val="20"/>
                <w:szCs w:val="20"/>
              </w:rPr>
              <w:t>111%</w:t>
            </w:r>
          </w:p>
        </w:tc>
        <w:tc>
          <w:tcPr>
            <w:tcW w:w="3747" w:type="dxa"/>
            <w:shd w:val="clear" w:color="auto" w:fill="FBD4B4" w:themeFill="accent6" w:themeFillTint="66"/>
          </w:tcPr>
          <w:p w14:paraId="67A5A11C" w14:textId="6A379602" w:rsidR="00F27E87" w:rsidRPr="007B7D4A" w:rsidRDefault="009C298D" w:rsidP="00F27E87">
            <w:pPr>
              <w:spacing w:before="60" w:after="60"/>
              <w:jc w:val="both"/>
              <w:rPr>
                <w:sz w:val="20"/>
                <w:szCs w:val="20"/>
              </w:rPr>
            </w:pPr>
            <w:r>
              <w:rPr>
                <w:sz w:val="20"/>
                <w:szCs w:val="20"/>
              </w:rPr>
              <w:t>Above</w:t>
            </w:r>
            <w:r w:rsidR="00F27E87">
              <w:rPr>
                <w:sz w:val="20"/>
                <w:szCs w:val="20"/>
              </w:rPr>
              <w:t xml:space="preserve"> </w:t>
            </w:r>
            <w:r w:rsidR="00F27E87" w:rsidRPr="007B7D4A">
              <w:rPr>
                <w:sz w:val="20"/>
                <w:szCs w:val="20"/>
              </w:rPr>
              <w:t>normal</w:t>
            </w:r>
          </w:p>
        </w:tc>
      </w:tr>
      <w:tr w:rsidR="00F27E87" w:rsidRPr="000F107D" w14:paraId="7F96EB71" w14:textId="77777777" w:rsidTr="006065DF">
        <w:trPr>
          <w:gridAfter w:val="1"/>
          <w:wAfter w:w="2613" w:type="dxa"/>
        </w:trPr>
        <w:tc>
          <w:tcPr>
            <w:tcW w:w="2310" w:type="dxa"/>
            <w:shd w:val="clear" w:color="auto" w:fill="FABF8F" w:themeFill="accent6" w:themeFillTint="99"/>
          </w:tcPr>
          <w:p w14:paraId="440DFA4D" w14:textId="77777777" w:rsidR="00F27E87" w:rsidRPr="0063340E" w:rsidRDefault="00F27E87" w:rsidP="00F27E87">
            <w:pPr>
              <w:spacing w:before="60" w:after="60"/>
              <w:rPr>
                <w:sz w:val="20"/>
                <w:szCs w:val="20"/>
              </w:rPr>
            </w:pPr>
            <w:r w:rsidRPr="0063340E">
              <w:rPr>
                <w:sz w:val="20"/>
                <w:szCs w:val="20"/>
              </w:rPr>
              <w:t>Wellington</w:t>
            </w:r>
            <w:r w:rsidRPr="0063340E">
              <w:rPr>
                <w:sz w:val="20"/>
                <w:szCs w:val="20"/>
                <w:vertAlign w:val="superscript"/>
              </w:rPr>
              <w:t>d</w:t>
            </w:r>
          </w:p>
        </w:tc>
        <w:tc>
          <w:tcPr>
            <w:tcW w:w="1626" w:type="dxa"/>
            <w:shd w:val="clear" w:color="auto" w:fill="FBD4B4" w:themeFill="accent6" w:themeFillTint="66"/>
          </w:tcPr>
          <w:p w14:paraId="6748251A" w14:textId="03689D16" w:rsidR="00F27E87" w:rsidRPr="007B7D4A" w:rsidRDefault="00F27E87" w:rsidP="004138C4">
            <w:pPr>
              <w:spacing w:before="60" w:after="60"/>
              <w:jc w:val="center"/>
              <w:rPr>
                <w:sz w:val="20"/>
                <w:szCs w:val="20"/>
              </w:rPr>
            </w:pPr>
            <w:r>
              <w:rPr>
                <w:sz w:val="20"/>
                <w:szCs w:val="20"/>
              </w:rPr>
              <w:t>1</w:t>
            </w:r>
            <w:r w:rsidR="004138C4">
              <w:rPr>
                <w:sz w:val="20"/>
                <w:szCs w:val="20"/>
              </w:rPr>
              <w:t>01</w:t>
            </w:r>
          </w:p>
        </w:tc>
        <w:tc>
          <w:tcPr>
            <w:tcW w:w="1559" w:type="dxa"/>
            <w:shd w:val="clear" w:color="auto" w:fill="FBD4B4" w:themeFill="accent6" w:themeFillTint="66"/>
          </w:tcPr>
          <w:p w14:paraId="55C43B13" w14:textId="5D41C4D7" w:rsidR="00F27E87" w:rsidRPr="007B7D4A" w:rsidRDefault="00F27E87" w:rsidP="00517389">
            <w:pPr>
              <w:spacing w:before="60" w:after="60"/>
              <w:jc w:val="center"/>
              <w:rPr>
                <w:sz w:val="20"/>
                <w:szCs w:val="20"/>
              </w:rPr>
            </w:pPr>
            <w:r>
              <w:rPr>
                <w:sz w:val="20"/>
                <w:szCs w:val="20"/>
              </w:rPr>
              <w:t>10</w:t>
            </w:r>
            <w:r w:rsidR="004138C4">
              <w:rPr>
                <w:sz w:val="20"/>
                <w:szCs w:val="20"/>
              </w:rPr>
              <w:t>2</w:t>
            </w:r>
            <w:r w:rsidRPr="007B7D4A">
              <w:rPr>
                <w:sz w:val="20"/>
                <w:szCs w:val="20"/>
              </w:rPr>
              <w:t>%</w:t>
            </w:r>
          </w:p>
        </w:tc>
        <w:tc>
          <w:tcPr>
            <w:tcW w:w="3747" w:type="dxa"/>
            <w:shd w:val="clear" w:color="auto" w:fill="FBD4B4" w:themeFill="accent6" w:themeFillTint="66"/>
          </w:tcPr>
          <w:p w14:paraId="641B1F91" w14:textId="5EBA8DF9" w:rsidR="00F27E87" w:rsidRPr="007B7D4A" w:rsidRDefault="00F27E87" w:rsidP="00F27E87">
            <w:pPr>
              <w:spacing w:before="60" w:after="60"/>
              <w:jc w:val="both"/>
              <w:rPr>
                <w:sz w:val="20"/>
                <w:szCs w:val="20"/>
                <w:highlight w:val="yellow"/>
              </w:rPr>
            </w:pPr>
            <w:r>
              <w:rPr>
                <w:sz w:val="20"/>
                <w:szCs w:val="20"/>
              </w:rPr>
              <w:t xml:space="preserve">Near </w:t>
            </w:r>
            <w:r w:rsidRPr="007B7D4A">
              <w:rPr>
                <w:sz w:val="20"/>
                <w:szCs w:val="20"/>
              </w:rPr>
              <w:t>normal</w:t>
            </w:r>
          </w:p>
        </w:tc>
      </w:tr>
      <w:tr w:rsidR="00F27E87" w:rsidRPr="000F107D" w14:paraId="7C3FEF65" w14:textId="77777777" w:rsidTr="006065DF">
        <w:trPr>
          <w:gridAfter w:val="1"/>
          <w:wAfter w:w="2613" w:type="dxa"/>
        </w:trPr>
        <w:tc>
          <w:tcPr>
            <w:tcW w:w="2310" w:type="dxa"/>
            <w:shd w:val="clear" w:color="auto" w:fill="FABF8F" w:themeFill="accent6" w:themeFillTint="99"/>
          </w:tcPr>
          <w:p w14:paraId="5BD35239" w14:textId="77777777" w:rsidR="00F27E87" w:rsidRPr="00E66920" w:rsidRDefault="00F27E87" w:rsidP="00F27E87">
            <w:pPr>
              <w:spacing w:before="60" w:after="60"/>
              <w:rPr>
                <w:sz w:val="20"/>
                <w:szCs w:val="20"/>
              </w:rPr>
            </w:pPr>
            <w:r w:rsidRPr="009C298D">
              <w:rPr>
                <w:sz w:val="20"/>
                <w:szCs w:val="20"/>
              </w:rPr>
              <w:t>Christchurch</w:t>
            </w:r>
            <w:r w:rsidRPr="00E66920">
              <w:rPr>
                <w:sz w:val="20"/>
                <w:szCs w:val="20"/>
                <w:vertAlign w:val="superscript"/>
              </w:rPr>
              <w:t>e</w:t>
            </w:r>
          </w:p>
        </w:tc>
        <w:tc>
          <w:tcPr>
            <w:tcW w:w="1626" w:type="dxa"/>
            <w:shd w:val="clear" w:color="auto" w:fill="FBD4B4" w:themeFill="accent6" w:themeFillTint="66"/>
          </w:tcPr>
          <w:p w14:paraId="55063E6E" w14:textId="3E16A991" w:rsidR="00F27E87" w:rsidRPr="007B7D4A" w:rsidRDefault="009C298D" w:rsidP="00F27E87">
            <w:pPr>
              <w:spacing w:before="60" w:after="60"/>
              <w:jc w:val="center"/>
              <w:rPr>
                <w:sz w:val="20"/>
                <w:szCs w:val="20"/>
              </w:rPr>
            </w:pPr>
            <w:r>
              <w:rPr>
                <w:sz w:val="20"/>
                <w:szCs w:val="20"/>
              </w:rPr>
              <w:t>112</w:t>
            </w:r>
          </w:p>
        </w:tc>
        <w:tc>
          <w:tcPr>
            <w:tcW w:w="1559" w:type="dxa"/>
            <w:shd w:val="clear" w:color="auto" w:fill="FBD4B4" w:themeFill="accent6" w:themeFillTint="66"/>
          </w:tcPr>
          <w:p w14:paraId="6B95E71D" w14:textId="6BE6DDC2" w:rsidR="00F27E87" w:rsidRPr="007B7D4A" w:rsidRDefault="009C298D" w:rsidP="00F27E87">
            <w:pPr>
              <w:spacing w:before="60" w:after="60"/>
              <w:jc w:val="center"/>
              <w:rPr>
                <w:sz w:val="20"/>
                <w:szCs w:val="20"/>
              </w:rPr>
            </w:pPr>
            <w:r>
              <w:rPr>
                <w:sz w:val="20"/>
                <w:szCs w:val="20"/>
              </w:rPr>
              <w:t>97</w:t>
            </w:r>
            <w:r w:rsidR="00F27E87" w:rsidRPr="007B7D4A">
              <w:rPr>
                <w:sz w:val="20"/>
                <w:szCs w:val="20"/>
              </w:rPr>
              <w:t>%</w:t>
            </w:r>
          </w:p>
        </w:tc>
        <w:tc>
          <w:tcPr>
            <w:tcW w:w="3747" w:type="dxa"/>
            <w:shd w:val="clear" w:color="auto" w:fill="FBD4B4" w:themeFill="accent6" w:themeFillTint="66"/>
          </w:tcPr>
          <w:p w14:paraId="70D0259D" w14:textId="6C5C579E" w:rsidR="00F27E87" w:rsidRPr="007B7D4A" w:rsidRDefault="00F27E87" w:rsidP="00F27E87">
            <w:pPr>
              <w:spacing w:before="60" w:after="60"/>
              <w:jc w:val="both"/>
              <w:rPr>
                <w:sz w:val="20"/>
                <w:szCs w:val="20"/>
              </w:rPr>
            </w:pPr>
            <w:r>
              <w:rPr>
                <w:sz w:val="20"/>
                <w:szCs w:val="20"/>
              </w:rPr>
              <w:t xml:space="preserve">Near </w:t>
            </w:r>
            <w:r w:rsidRPr="007B7D4A">
              <w:rPr>
                <w:sz w:val="20"/>
                <w:szCs w:val="20"/>
              </w:rPr>
              <w:t>normal</w:t>
            </w:r>
          </w:p>
        </w:tc>
      </w:tr>
      <w:tr w:rsidR="00F27E87" w:rsidRPr="000F107D" w14:paraId="6EEB5E40" w14:textId="77777777" w:rsidTr="006065DF">
        <w:tc>
          <w:tcPr>
            <w:tcW w:w="2310" w:type="dxa"/>
            <w:shd w:val="clear" w:color="auto" w:fill="FABF8F" w:themeFill="accent6" w:themeFillTint="99"/>
          </w:tcPr>
          <w:p w14:paraId="3BCFDD2B" w14:textId="77777777" w:rsidR="00F27E87" w:rsidRPr="0063340E" w:rsidRDefault="00F27E87" w:rsidP="00F27E87">
            <w:pPr>
              <w:spacing w:before="60" w:after="60"/>
              <w:rPr>
                <w:sz w:val="20"/>
                <w:szCs w:val="20"/>
              </w:rPr>
            </w:pPr>
            <w:r w:rsidRPr="0063340E">
              <w:rPr>
                <w:sz w:val="20"/>
                <w:szCs w:val="20"/>
              </w:rPr>
              <w:t>Dunedin</w:t>
            </w:r>
            <w:r w:rsidRPr="0063340E">
              <w:rPr>
                <w:sz w:val="20"/>
                <w:szCs w:val="20"/>
                <w:vertAlign w:val="superscript"/>
              </w:rPr>
              <w:t>f</w:t>
            </w:r>
          </w:p>
        </w:tc>
        <w:tc>
          <w:tcPr>
            <w:tcW w:w="1626" w:type="dxa"/>
            <w:shd w:val="clear" w:color="auto" w:fill="FBD4B4" w:themeFill="accent6" w:themeFillTint="66"/>
            <w:vAlign w:val="bottom"/>
          </w:tcPr>
          <w:p w14:paraId="30648E9E" w14:textId="2F69EFB2" w:rsidR="00F27E87" w:rsidRPr="007B7D4A" w:rsidRDefault="00F27E87" w:rsidP="00517389">
            <w:pPr>
              <w:spacing w:before="60" w:after="60"/>
              <w:jc w:val="center"/>
              <w:rPr>
                <w:sz w:val="20"/>
                <w:szCs w:val="20"/>
              </w:rPr>
            </w:pPr>
            <w:r>
              <w:rPr>
                <w:sz w:val="20"/>
                <w:szCs w:val="20"/>
              </w:rPr>
              <w:t>1</w:t>
            </w:r>
            <w:r w:rsidR="004138C4">
              <w:rPr>
                <w:sz w:val="20"/>
                <w:szCs w:val="20"/>
              </w:rPr>
              <w:t>07</w:t>
            </w:r>
          </w:p>
        </w:tc>
        <w:tc>
          <w:tcPr>
            <w:tcW w:w="1559" w:type="dxa"/>
            <w:shd w:val="clear" w:color="auto" w:fill="FBD4B4" w:themeFill="accent6" w:themeFillTint="66"/>
            <w:vAlign w:val="bottom"/>
          </w:tcPr>
          <w:p w14:paraId="1CC00EA1" w14:textId="16DA1D38" w:rsidR="00F27E87" w:rsidRPr="007B7D4A" w:rsidRDefault="00F27E87" w:rsidP="00517389">
            <w:pPr>
              <w:spacing w:before="60" w:after="60"/>
              <w:jc w:val="center"/>
              <w:rPr>
                <w:sz w:val="20"/>
                <w:szCs w:val="20"/>
              </w:rPr>
            </w:pPr>
            <w:r>
              <w:rPr>
                <w:sz w:val="20"/>
                <w:szCs w:val="20"/>
              </w:rPr>
              <w:t>1</w:t>
            </w:r>
            <w:r w:rsidR="004138C4">
              <w:rPr>
                <w:sz w:val="20"/>
                <w:szCs w:val="20"/>
              </w:rPr>
              <w:t>13</w:t>
            </w:r>
            <w:r w:rsidRPr="007B7D4A">
              <w:rPr>
                <w:sz w:val="20"/>
                <w:szCs w:val="20"/>
              </w:rPr>
              <w:t>%</w:t>
            </w:r>
          </w:p>
        </w:tc>
        <w:tc>
          <w:tcPr>
            <w:tcW w:w="3747" w:type="dxa"/>
            <w:shd w:val="clear" w:color="auto" w:fill="FBD4B4" w:themeFill="accent6" w:themeFillTint="66"/>
            <w:vAlign w:val="bottom"/>
          </w:tcPr>
          <w:p w14:paraId="0EFDF80E" w14:textId="1D94867C" w:rsidR="00F27E87" w:rsidRPr="007B7D4A" w:rsidRDefault="00F27E87" w:rsidP="00F27E87">
            <w:pPr>
              <w:spacing w:before="60" w:after="60"/>
              <w:jc w:val="both"/>
              <w:rPr>
                <w:sz w:val="20"/>
                <w:szCs w:val="20"/>
                <w:highlight w:val="yellow"/>
              </w:rPr>
            </w:pPr>
            <w:r>
              <w:rPr>
                <w:sz w:val="20"/>
                <w:szCs w:val="20"/>
              </w:rPr>
              <w:t>Above</w:t>
            </w:r>
            <w:r w:rsidRPr="007B7D4A">
              <w:rPr>
                <w:sz w:val="20"/>
                <w:szCs w:val="20"/>
              </w:rPr>
              <w:t xml:space="preserve"> normal</w:t>
            </w:r>
          </w:p>
        </w:tc>
        <w:tc>
          <w:tcPr>
            <w:tcW w:w="2613" w:type="dxa"/>
            <w:vAlign w:val="bottom"/>
          </w:tcPr>
          <w:p w14:paraId="4021E217" w14:textId="77777777" w:rsidR="00F27E87" w:rsidRPr="000F107D" w:rsidRDefault="00F27E87" w:rsidP="00F27E87">
            <w:pPr>
              <w:rPr>
                <w:rFonts w:ascii="Calibri" w:hAnsi="Calibri"/>
                <w:color w:val="000000"/>
                <w:highlight w:val="yellow"/>
              </w:rPr>
            </w:pPr>
          </w:p>
        </w:tc>
      </w:tr>
    </w:tbl>
    <w:p w14:paraId="4740DBB9" w14:textId="30E07FC4" w:rsidR="000C5141" w:rsidRPr="00612FAD" w:rsidRDefault="000C5141" w:rsidP="00D35B38">
      <w:pPr>
        <w:autoSpaceDE w:val="0"/>
        <w:autoSpaceDN w:val="0"/>
        <w:adjustRightInd w:val="0"/>
        <w:spacing w:after="0"/>
        <w:rPr>
          <w:rFonts w:cstheme="minorHAnsi"/>
          <w:i/>
          <w:iCs/>
          <w:sz w:val="18"/>
          <w:szCs w:val="18"/>
        </w:rPr>
      </w:pPr>
      <w:r w:rsidRPr="00E15E1A">
        <w:rPr>
          <w:rFonts w:cstheme="minorHAnsi"/>
          <w:i/>
          <w:iCs/>
          <w:sz w:val="18"/>
          <w:szCs w:val="18"/>
          <w:vertAlign w:val="superscript"/>
        </w:rPr>
        <w:t>a</w:t>
      </w:r>
      <w:r w:rsidRPr="00E15E1A">
        <w:rPr>
          <w:rFonts w:cstheme="minorHAnsi"/>
          <w:i/>
          <w:iCs/>
          <w:sz w:val="18"/>
          <w:szCs w:val="18"/>
        </w:rPr>
        <w:t xml:space="preserve"> Mangere   </w:t>
      </w:r>
      <w:r w:rsidRPr="00E15E1A">
        <w:rPr>
          <w:rFonts w:cstheme="minorHAnsi"/>
          <w:i/>
          <w:iCs/>
          <w:sz w:val="18"/>
          <w:szCs w:val="18"/>
          <w:vertAlign w:val="superscript"/>
        </w:rPr>
        <w:t>b</w:t>
      </w:r>
      <w:r w:rsidRPr="00E15E1A">
        <w:rPr>
          <w:rFonts w:cstheme="minorHAnsi"/>
          <w:i/>
          <w:iCs/>
          <w:sz w:val="18"/>
          <w:szCs w:val="18"/>
        </w:rPr>
        <w:t xml:space="preserve"> Tauranga Airport   </w:t>
      </w:r>
      <w:r w:rsidRPr="00E15E1A">
        <w:rPr>
          <w:rFonts w:cstheme="minorHAnsi"/>
          <w:i/>
          <w:iCs/>
          <w:sz w:val="18"/>
          <w:szCs w:val="18"/>
          <w:vertAlign w:val="superscript"/>
        </w:rPr>
        <w:t>c</w:t>
      </w:r>
      <w:r w:rsidRPr="00E15E1A">
        <w:rPr>
          <w:rFonts w:cstheme="minorHAnsi"/>
          <w:i/>
          <w:iCs/>
          <w:sz w:val="18"/>
          <w:szCs w:val="18"/>
        </w:rPr>
        <w:t xml:space="preserve"> Hamilton Airport   </w:t>
      </w:r>
      <w:r w:rsidRPr="00E15E1A">
        <w:rPr>
          <w:rFonts w:cstheme="minorHAnsi"/>
          <w:i/>
          <w:iCs/>
          <w:sz w:val="18"/>
          <w:szCs w:val="18"/>
          <w:vertAlign w:val="superscript"/>
        </w:rPr>
        <w:t>d</w:t>
      </w:r>
      <w:r w:rsidRPr="00E15E1A">
        <w:rPr>
          <w:rFonts w:cstheme="minorHAnsi"/>
          <w:i/>
          <w:iCs/>
          <w:sz w:val="18"/>
          <w:szCs w:val="18"/>
        </w:rPr>
        <w:t xml:space="preserve"> Kelburn   </w:t>
      </w:r>
      <w:r w:rsidRPr="00E15E1A">
        <w:rPr>
          <w:rFonts w:cstheme="minorHAnsi"/>
          <w:i/>
          <w:iCs/>
          <w:sz w:val="18"/>
          <w:szCs w:val="18"/>
          <w:vertAlign w:val="superscript"/>
        </w:rPr>
        <w:t>e</w:t>
      </w:r>
      <w:r w:rsidRPr="00E15E1A">
        <w:rPr>
          <w:rFonts w:cstheme="minorHAnsi"/>
          <w:i/>
          <w:iCs/>
          <w:sz w:val="18"/>
          <w:szCs w:val="18"/>
        </w:rPr>
        <w:t xml:space="preserve"> Christchurch Airport   </w:t>
      </w:r>
      <w:r w:rsidRPr="00E15E1A">
        <w:rPr>
          <w:rFonts w:cstheme="minorHAnsi"/>
          <w:i/>
          <w:iCs/>
          <w:sz w:val="18"/>
          <w:szCs w:val="18"/>
          <w:vertAlign w:val="superscript"/>
        </w:rPr>
        <w:t>f</w:t>
      </w:r>
      <w:r w:rsidRPr="00E15E1A">
        <w:rPr>
          <w:rFonts w:cstheme="minorHAnsi"/>
          <w:i/>
          <w:iCs/>
          <w:sz w:val="18"/>
          <w:szCs w:val="18"/>
        </w:rPr>
        <w:t xml:space="preserve"> Musselburgh </w:t>
      </w:r>
      <w:r w:rsidRPr="00E15E1A">
        <w:rPr>
          <w:rFonts w:cstheme="minorHAnsi"/>
          <w:i/>
          <w:iCs/>
          <w:sz w:val="18"/>
          <w:szCs w:val="18"/>
          <w:vertAlign w:val="superscript"/>
        </w:rPr>
        <w:t>g</w:t>
      </w:r>
      <w:r w:rsidRPr="00E15E1A">
        <w:rPr>
          <w:rFonts w:cstheme="minorHAnsi"/>
          <w:i/>
          <w:iCs/>
          <w:sz w:val="18"/>
          <w:szCs w:val="18"/>
        </w:rPr>
        <w:t xml:space="preserve"> Ruakura </w:t>
      </w:r>
    </w:p>
    <w:p w14:paraId="3651744F" w14:textId="77777777" w:rsidR="00FF3046" w:rsidRDefault="00FF3046" w:rsidP="00D35B38">
      <w:pPr>
        <w:autoSpaceDE w:val="0"/>
        <w:autoSpaceDN w:val="0"/>
        <w:adjustRightInd w:val="0"/>
        <w:spacing w:after="0"/>
        <w:rPr>
          <w:rFonts w:cstheme="minorHAnsi"/>
          <w:b/>
          <w:bCs/>
          <w:highlight w:val="yellow"/>
        </w:rPr>
      </w:pPr>
    </w:p>
    <w:p w14:paraId="63861426" w14:textId="3C8B4457" w:rsidR="003F0F56" w:rsidRDefault="00013949" w:rsidP="00F14B5C">
      <w:pPr>
        <w:autoSpaceDE w:val="0"/>
        <w:autoSpaceDN w:val="0"/>
        <w:adjustRightInd w:val="0"/>
        <w:spacing w:after="0"/>
        <w:rPr>
          <w:rFonts w:cstheme="minorHAnsi"/>
          <w:b/>
          <w:bCs/>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677696" behindDoc="0" locked="0" layoutInCell="1" allowOverlap="1" wp14:anchorId="477667B6" wp14:editId="24758DA8">
                <wp:simplePos x="0" y="0"/>
                <wp:positionH relativeFrom="column">
                  <wp:posOffset>0</wp:posOffset>
                </wp:positionH>
                <wp:positionV relativeFrom="paragraph">
                  <wp:posOffset>77470</wp:posOffset>
                </wp:positionV>
                <wp:extent cx="5743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D65250"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1pt" to="45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1S1AEAAAY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" strokecolor="#7e0000"/>
            </w:pict>
          </mc:Fallback>
        </mc:AlternateContent>
      </w:r>
      <w:bookmarkStart w:id="15" w:name="highlights"/>
      <w:bookmarkStart w:id="16" w:name="_Highlights_and_extreme"/>
      <w:bookmarkEnd w:id="15"/>
      <w:bookmarkEnd w:id="16"/>
    </w:p>
    <w:p w14:paraId="45C99040" w14:textId="77777777" w:rsidR="00E54375" w:rsidRDefault="00E54375" w:rsidP="003F0F56">
      <w:pPr>
        <w:rPr>
          <w:rFonts w:cstheme="minorHAnsi"/>
          <w:highlight w:val="yellow"/>
        </w:rPr>
      </w:pPr>
    </w:p>
    <w:p w14:paraId="02DDFA84" w14:textId="7A7249B2" w:rsidR="00F520FF" w:rsidRDefault="003F0F56" w:rsidP="003F0F56">
      <w:pPr>
        <w:pStyle w:val="Heading2"/>
      </w:pPr>
      <w:r w:rsidRPr="000F107D">
        <w:rPr>
          <w:rFonts w:cstheme="minorHAnsi"/>
          <w:b/>
          <w:bCs/>
          <w:noProof/>
          <w:sz w:val="21"/>
          <w:szCs w:val="21"/>
          <w:highlight w:val="yellow"/>
        </w:rPr>
        <w:lastRenderedPageBreak/>
        <mc:AlternateContent>
          <mc:Choice Requires="wps">
            <w:drawing>
              <wp:anchor distT="0" distB="0" distL="114300" distR="114300" simplePos="0" relativeHeight="251731968" behindDoc="0" locked="0" layoutInCell="1" allowOverlap="1" wp14:anchorId="1E54EF24" wp14:editId="3B670687">
                <wp:simplePos x="0" y="0"/>
                <wp:positionH relativeFrom="column">
                  <wp:posOffset>0</wp:posOffset>
                </wp:positionH>
                <wp:positionV relativeFrom="paragraph">
                  <wp:posOffset>0</wp:posOffset>
                </wp:positionV>
                <wp:extent cx="574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1A4CFE" id="Straight Connector 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" strokecolor="#7e0000"/>
            </w:pict>
          </mc:Fallback>
        </mc:AlternateContent>
      </w:r>
      <w:bookmarkStart w:id="17" w:name="_Highlights_and_extreme_1"/>
      <w:bookmarkEnd w:id="17"/>
      <w:r w:rsidR="00A31E6A" w:rsidRPr="00F520FF">
        <w:t>Highlights and extreme events</w:t>
      </w:r>
    </w:p>
    <w:p w14:paraId="1F1EFC6D" w14:textId="77777777" w:rsidR="004B74F5" w:rsidRPr="00F520FF" w:rsidRDefault="004B74F5" w:rsidP="00F520FF">
      <w:pPr>
        <w:autoSpaceDE w:val="0"/>
        <w:autoSpaceDN w:val="0"/>
        <w:adjustRightInd w:val="0"/>
        <w:spacing w:after="0"/>
        <w:rPr>
          <w:rFonts w:cstheme="minorHAnsi"/>
          <w:bCs/>
          <w:color w:val="7E0000"/>
          <w:sz w:val="28"/>
          <w:szCs w:val="28"/>
        </w:rPr>
      </w:pPr>
    </w:p>
    <w:p w14:paraId="09BFD36F" w14:textId="77777777" w:rsidR="004B74F5" w:rsidRDefault="004B74F5" w:rsidP="00952727">
      <w:pPr>
        <w:pStyle w:val="Heading3"/>
      </w:pPr>
      <w:r>
        <w:t>Temperatures</w:t>
      </w:r>
    </w:p>
    <w:p w14:paraId="15D1ACDF" w14:textId="77777777" w:rsidR="0046175F" w:rsidRPr="00D11EBD" w:rsidRDefault="0046175F" w:rsidP="0046175F">
      <w:r>
        <w:t>Many ski areas throughout New Zealand were forced to delay their opening for the 2014 season due to w</w:t>
      </w:r>
      <w:r w:rsidRPr="00D11EBD">
        <w:t>armer than average temperatures for much of Ju</w:t>
      </w:r>
      <w:r>
        <w:t>ne.  These temperatures hindered the ability to generate man-made snow, compounding the troubles resulting from a lack of natural snowfalls during the month.  As at 30 June, only Coronet Peak, Cardrona, Snow Farm (cross country ski area) and Mt Hutt had begun operations for the season with skiable terrain generally limited to on-piste only, whilst 10 ski areas had been forced to delay opening.</w:t>
      </w:r>
    </w:p>
    <w:p w14:paraId="641C010E" w14:textId="5A633BD9" w:rsidR="00A84C53" w:rsidRDefault="00C93048" w:rsidP="00F520FF">
      <w:pPr>
        <w:rPr>
          <w:rFonts w:cstheme="minorHAnsi"/>
          <w:b/>
        </w:rPr>
      </w:pPr>
      <w:r w:rsidRPr="00C93048">
        <w:rPr>
          <w:rFonts w:cstheme="minorHAnsi"/>
          <w:b/>
        </w:rPr>
        <w:t xml:space="preserve">Record or near-record daily maximum air temperatures for </w:t>
      </w:r>
      <w:r w:rsidR="0060434E">
        <w:rPr>
          <w:rFonts w:cstheme="minorHAnsi"/>
          <w:b/>
        </w:rPr>
        <w:t>June</w:t>
      </w:r>
      <w:r w:rsidRPr="00C93048">
        <w:rPr>
          <w:rFonts w:cstheme="minorHAnsi"/>
          <w:b/>
        </w:rPr>
        <w:t xml:space="preserve"> </w:t>
      </w:r>
      <w:r>
        <w:rPr>
          <w:rFonts w:cstheme="minorHAnsi"/>
          <w:b/>
        </w:rPr>
        <w:t xml:space="preserve">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371"/>
        <w:gridCol w:w="1298"/>
        <w:gridCol w:w="1381"/>
        <w:gridCol w:w="1437"/>
        <w:gridCol w:w="2774"/>
      </w:tblGrid>
      <w:tr w:rsidR="00C93048" w:rsidRPr="0063340E" w14:paraId="490B5581" w14:textId="77777777" w:rsidTr="0069465B">
        <w:trPr>
          <w:trHeight w:val="945"/>
        </w:trPr>
        <w:tc>
          <w:tcPr>
            <w:tcW w:w="2371" w:type="dxa"/>
            <w:shd w:val="clear" w:color="auto" w:fill="7E0000"/>
          </w:tcPr>
          <w:p w14:paraId="2AF15BD3" w14:textId="77777777" w:rsidR="00C93048" w:rsidRPr="0063340E" w:rsidRDefault="00C93048" w:rsidP="0069465B">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298" w:type="dxa"/>
            <w:shd w:val="clear" w:color="auto" w:fill="7E0000"/>
          </w:tcPr>
          <w:p w14:paraId="085C7C68" w14:textId="77777777" w:rsidR="00C93048" w:rsidRPr="0063340E" w:rsidRDefault="00C93048" w:rsidP="0069465B">
            <w:pPr>
              <w:autoSpaceDE w:val="0"/>
              <w:autoSpaceDN w:val="0"/>
              <w:adjustRightInd w:val="0"/>
              <w:spacing w:before="60" w:after="60"/>
              <w:jc w:val="center"/>
              <w:rPr>
                <w:rFonts w:cstheme="minorHAnsi"/>
              </w:rPr>
            </w:pPr>
            <w:r w:rsidRPr="0063340E">
              <w:rPr>
                <w:rFonts w:cstheme="minorHAnsi"/>
                <w:b/>
                <w:bCs/>
                <w:color w:val="FFFFFF" w:themeColor="background1"/>
              </w:rPr>
              <w:t xml:space="preserve">Extreme </w:t>
            </w:r>
            <w:r>
              <w:rPr>
                <w:rFonts w:cstheme="minorHAnsi"/>
                <w:b/>
                <w:bCs/>
                <w:color w:val="FFFFFF" w:themeColor="background1"/>
              </w:rPr>
              <w:t>max</w:t>
            </w:r>
            <w:r w:rsidRPr="0063340E">
              <w:rPr>
                <w:rFonts w:cstheme="minorHAnsi"/>
                <w:b/>
                <w:bCs/>
                <w:color w:val="FFFFFF" w:themeColor="background1"/>
              </w:rPr>
              <w:t>imum (°C)</w:t>
            </w:r>
          </w:p>
        </w:tc>
        <w:tc>
          <w:tcPr>
            <w:tcW w:w="1381" w:type="dxa"/>
            <w:shd w:val="clear" w:color="auto" w:fill="7E0000"/>
          </w:tcPr>
          <w:p w14:paraId="5F1D5195" w14:textId="77777777" w:rsidR="00C93048" w:rsidRPr="0063340E" w:rsidRDefault="00C93048" w:rsidP="0069465B">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Date of extreme temperature</w:t>
            </w:r>
          </w:p>
        </w:tc>
        <w:tc>
          <w:tcPr>
            <w:tcW w:w="1437" w:type="dxa"/>
            <w:shd w:val="clear" w:color="auto" w:fill="7E0000"/>
          </w:tcPr>
          <w:p w14:paraId="02CFBCFD" w14:textId="77777777" w:rsidR="00C93048" w:rsidRPr="0063340E" w:rsidRDefault="00C93048" w:rsidP="0069465B">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774" w:type="dxa"/>
            <w:shd w:val="clear" w:color="auto" w:fill="7E0000"/>
          </w:tcPr>
          <w:p w14:paraId="7691F30C" w14:textId="77777777" w:rsidR="00C93048" w:rsidRPr="0063340E" w:rsidRDefault="00C93048" w:rsidP="0069465B">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58261BF4" w14:textId="77777777" w:rsidR="00C93048" w:rsidRPr="0063340E" w:rsidRDefault="00C93048" w:rsidP="0069465B">
            <w:pPr>
              <w:autoSpaceDE w:val="0"/>
              <w:autoSpaceDN w:val="0"/>
              <w:adjustRightInd w:val="0"/>
              <w:spacing w:before="60" w:after="60"/>
              <w:rPr>
                <w:rFonts w:cstheme="minorHAnsi"/>
                <w:b/>
                <w:bCs/>
                <w:color w:val="FFFFFF" w:themeColor="background1"/>
              </w:rPr>
            </w:pPr>
          </w:p>
        </w:tc>
      </w:tr>
      <w:tr w:rsidR="00C93048" w:rsidRPr="000F107D" w14:paraId="5DB8308E" w14:textId="77777777" w:rsidTr="0069465B">
        <w:trPr>
          <w:trHeight w:val="270"/>
        </w:trPr>
        <w:tc>
          <w:tcPr>
            <w:tcW w:w="9261" w:type="dxa"/>
            <w:gridSpan w:val="5"/>
            <w:shd w:val="clear" w:color="auto" w:fill="E36C0A" w:themeFill="accent6" w:themeFillShade="BF"/>
            <w:vAlign w:val="bottom"/>
          </w:tcPr>
          <w:p w14:paraId="52DC04FD" w14:textId="77777777" w:rsidR="00C93048" w:rsidRPr="000F107D" w:rsidRDefault="00C93048" w:rsidP="0069465B">
            <w:pPr>
              <w:rPr>
                <w:rFonts w:ascii="Calibri" w:hAnsi="Calibri"/>
                <w:b/>
                <w:color w:val="FFFFFF" w:themeColor="background1"/>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9867EE" w:rsidRPr="004E2417" w14:paraId="5260BB5F" w14:textId="77777777" w:rsidTr="0069465B">
        <w:trPr>
          <w:trHeight w:val="270"/>
        </w:trPr>
        <w:tc>
          <w:tcPr>
            <w:tcW w:w="2371" w:type="dxa"/>
            <w:shd w:val="clear" w:color="auto" w:fill="FABF8F" w:themeFill="accent6" w:themeFillTint="99"/>
            <w:vAlign w:val="bottom"/>
          </w:tcPr>
          <w:p w14:paraId="7E2B9ED5" w14:textId="024FCC42" w:rsidR="009867EE" w:rsidRPr="004E2417" w:rsidRDefault="009867EE" w:rsidP="009867EE">
            <w:pPr>
              <w:rPr>
                <w:rFonts w:ascii="Calibri" w:hAnsi="Calibri"/>
                <w:color w:val="FF0000"/>
              </w:rPr>
            </w:pPr>
            <w:r>
              <w:rPr>
                <w:rFonts w:ascii="Calibri" w:hAnsi="Calibri"/>
                <w:color w:val="000000"/>
              </w:rPr>
              <w:t xml:space="preserve">Cape Reinga </w:t>
            </w:r>
          </w:p>
        </w:tc>
        <w:tc>
          <w:tcPr>
            <w:tcW w:w="1298" w:type="dxa"/>
            <w:shd w:val="clear" w:color="auto" w:fill="FBD4B4" w:themeFill="accent6" w:themeFillTint="66"/>
            <w:vAlign w:val="bottom"/>
          </w:tcPr>
          <w:p w14:paraId="6A795D1E" w14:textId="75ED7535" w:rsidR="009867EE" w:rsidRPr="004E2417" w:rsidRDefault="009867EE" w:rsidP="009867EE">
            <w:pPr>
              <w:jc w:val="center"/>
              <w:rPr>
                <w:rFonts w:ascii="Calibri" w:hAnsi="Calibri"/>
                <w:color w:val="FF0000"/>
              </w:rPr>
            </w:pPr>
            <w:r>
              <w:rPr>
                <w:rFonts w:ascii="Calibri" w:hAnsi="Calibri"/>
                <w:color w:val="000000"/>
              </w:rPr>
              <w:t>20.1</w:t>
            </w:r>
          </w:p>
        </w:tc>
        <w:tc>
          <w:tcPr>
            <w:tcW w:w="1381" w:type="dxa"/>
            <w:shd w:val="clear" w:color="auto" w:fill="FBD4B4" w:themeFill="accent6" w:themeFillTint="66"/>
            <w:vAlign w:val="bottom"/>
          </w:tcPr>
          <w:p w14:paraId="4CF63EF6" w14:textId="3FB09FE9" w:rsidR="009867EE" w:rsidRPr="004E2417" w:rsidRDefault="009867EE" w:rsidP="009867EE">
            <w:pPr>
              <w:jc w:val="center"/>
              <w:rPr>
                <w:rFonts w:ascii="Calibri" w:hAnsi="Calibri"/>
                <w:color w:val="FF0000"/>
              </w:rPr>
            </w:pPr>
            <w:r>
              <w:rPr>
                <w:rFonts w:ascii="Calibri" w:hAnsi="Calibri"/>
                <w:color w:val="000000"/>
              </w:rPr>
              <w:t>3rd</w:t>
            </w:r>
          </w:p>
        </w:tc>
        <w:tc>
          <w:tcPr>
            <w:tcW w:w="1437" w:type="dxa"/>
            <w:shd w:val="clear" w:color="auto" w:fill="FBD4B4" w:themeFill="accent6" w:themeFillTint="66"/>
            <w:vAlign w:val="bottom"/>
          </w:tcPr>
          <w:p w14:paraId="1DDA2EE6" w14:textId="176E3694" w:rsidR="009867EE" w:rsidRPr="004E2417" w:rsidRDefault="009867EE" w:rsidP="009867EE">
            <w:pPr>
              <w:jc w:val="center"/>
              <w:rPr>
                <w:rFonts w:ascii="Calibri" w:hAnsi="Calibri"/>
                <w:color w:val="FF0000"/>
              </w:rPr>
            </w:pPr>
            <w:r>
              <w:rPr>
                <w:rFonts w:ascii="Calibri" w:hAnsi="Calibri"/>
                <w:color w:val="000000"/>
              </w:rPr>
              <w:t>1951</w:t>
            </w:r>
          </w:p>
        </w:tc>
        <w:tc>
          <w:tcPr>
            <w:tcW w:w="2774" w:type="dxa"/>
            <w:shd w:val="clear" w:color="auto" w:fill="FBD4B4" w:themeFill="accent6" w:themeFillTint="66"/>
            <w:vAlign w:val="bottom"/>
          </w:tcPr>
          <w:p w14:paraId="5645E4A0" w14:textId="3509571B" w:rsidR="009867EE" w:rsidRPr="004E2417" w:rsidRDefault="009867EE" w:rsidP="009867EE">
            <w:pPr>
              <w:rPr>
                <w:rFonts w:ascii="Calibri" w:hAnsi="Calibri"/>
                <w:color w:val="FF0000"/>
              </w:rPr>
            </w:pPr>
            <w:r>
              <w:rPr>
                <w:rFonts w:ascii="Calibri" w:hAnsi="Calibri"/>
                <w:color w:val="000000"/>
              </w:rPr>
              <w:t>3rd-highest</w:t>
            </w:r>
          </w:p>
        </w:tc>
      </w:tr>
      <w:tr w:rsidR="009867EE" w:rsidRPr="004E2417" w14:paraId="5F6E767A" w14:textId="77777777" w:rsidTr="0069465B">
        <w:trPr>
          <w:trHeight w:val="270"/>
        </w:trPr>
        <w:tc>
          <w:tcPr>
            <w:tcW w:w="2371" w:type="dxa"/>
            <w:shd w:val="clear" w:color="auto" w:fill="FABF8F" w:themeFill="accent6" w:themeFillTint="99"/>
            <w:vAlign w:val="bottom"/>
          </w:tcPr>
          <w:p w14:paraId="6B0F20C0" w14:textId="59DC9FE3" w:rsidR="009867EE" w:rsidRPr="004E2417" w:rsidRDefault="009867EE" w:rsidP="009867EE">
            <w:pPr>
              <w:rPr>
                <w:rFonts w:ascii="Calibri" w:hAnsi="Calibri"/>
                <w:color w:val="FF0000"/>
              </w:rPr>
            </w:pPr>
            <w:r>
              <w:rPr>
                <w:rFonts w:ascii="Calibri" w:hAnsi="Calibri"/>
                <w:color w:val="000000"/>
              </w:rPr>
              <w:t xml:space="preserve">Kaitaia Aero </w:t>
            </w:r>
          </w:p>
        </w:tc>
        <w:tc>
          <w:tcPr>
            <w:tcW w:w="1298" w:type="dxa"/>
            <w:shd w:val="clear" w:color="auto" w:fill="FBD4B4" w:themeFill="accent6" w:themeFillTint="66"/>
            <w:vAlign w:val="bottom"/>
          </w:tcPr>
          <w:p w14:paraId="3E684C67" w14:textId="7FAC4E65" w:rsidR="009867EE" w:rsidRPr="004E2417" w:rsidRDefault="009867EE" w:rsidP="009867EE">
            <w:pPr>
              <w:jc w:val="center"/>
              <w:rPr>
                <w:rFonts w:ascii="Calibri" w:hAnsi="Calibri"/>
                <w:color w:val="FF0000"/>
              </w:rPr>
            </w:pPr>
            <w:r>
              <w:rPr>
                <w:rFonts w:ascii="Calibri" w:hAnsi="Calibri"/>
                <w:color w:val="000000"/>
              </w:rPr>
              <w:t>20.8</w:t>
            </w:r>
          </w:p>
        </w:tc>
        <w:tc>
          <w:tcPr>
            <w:tcW w:w="1381" w:type="dxa"/>
            <w:shd w:val="clear" w:color="auto" w:fill="FBD4B4" w:themeFill="accent6" w:themeFillTint="66"/>
            <w:vAlign w:val="bottom"/>
          </w:tcPr>
          <w:p w14:paraId="4247DF90" w14:textId="492A25BA" w:rsidR="009867EE" w:rsidRPr="004E2417" w:rsidRDefault="009867EE" w:rsidP="009867EE">
            <w:pPr>
              <w:jc w:val="center"/>
              <w:rPr>
                <w:rFonts w:ascii="Calibri" w:hAnsi="Calibri"/>
                <w:color w:val="FF0000"/>
              </w:rPr>
            </w:pPr>
            <w:r>
              <w:rPr>
                <w:rFonts w:ascii="Calibri" w:hAnsi="Calibri"/>
                <w:color w:val="000000"/>
              </w:rPr>
              <w:t>3rd</w:t>
            </w:r>
          </w:p>
        </w:tc>
        <w:tc>
          <w:tcPr>
            <w:tcW w:w="1437" w:type="dxa"/>
            <w:shd w:val="clear" w:color="auto" w:fill="FBD4B4" w:themeFill="accent6" w:themeFillTint="66"/>
            <w:vAlign w:val="bottom"/>
          </w:tcPr>
          <w:p w14:paraId="5A58707A" w14:textId="31F34B38" w:rsidR="009867EE" w:rsidRPr="004E2417" w:rsidRDefault="009867EE" w:rsidP="009867EE">
            <w:pPr>
              <w:jc w:val="center"/>
              <w:rPr>
                <w:rFonts w:ascii="Calibri" w:hAnsi="Calibri"/>
                <w:color w:val="FF0000"/>
              </w:rPr>
            </w:pPr>
            <w:r>
              <w:rPr>
                <w:rFonts w:ascii="Calibri" w:hAnsi="Calibri"/>
                <w:color w:val="000000"/>
              </w:rPr>
              <w:t>1948</w:t>
            </w:r>
          </w:p>
        </w:tc>
        <w:tc>
          <w:tcPr>
            <w:tcW w:w="2774" w:type="dxa"/>
            <w:shd w:val="clear" w:color="auto" w:fill="FBD4B4" w:themeFill="accent6" w:themeFillTint="66"/>
            <w:vAlign w:val="bottom"/>
          </w:tcPr>
          <w:p w14:paraId="0DDFD802" w14:textId="6208A0E7" w:rsidR="009867EE" w:rsidRPr="004E2417" w:rsidRDefault="009867EE" w:rsidP="009867EE">
            <w:pPr>
              <w:rPr>
                <w:rFonts w:ascii="Calibri" w:hAnsi="Calibri"/>
                <w:color w:val="FF0000"/>
              </w:rPr>
            </w:pPr>
            <w:r>
              <w:rPr>
                <w:rFonts w:ascii="Calibri" w:hAnsi="Calibri"/>
                <w:color w:val="000000"/>
              </w:rPr>
              <w:t>Highest</w:t>
            </w:r>
          </w:p>
        </w:tc>
      </w:tr>
      <w:tr w:rsidR="009867EE" w:rsidRPr="00D32E69" w14:paraId="136DC1C6" w14:textId="77777777" w:rsidTr="0069465B">
        <w:trPr>
          <w:trHeight w:val="270"/>
        </w:trPr>
        <w:tc>
          <w:tcPr>
            <w:tcW w:w="2371" w:type="dxa"/>
            <w:shd w:val="clear" w:color="auto" w:fill="FABF8F" w:themeFill="accent6" w:themeFillTint="99"/>
            <w:vAlign w:val="bottom"/>
          </w:tcPr>
          <w:p w14:paraId="2BC4178A" w14:textId="007EA833" w:rsidR="009867EE" w:rsidRPr="00D32E69" w:rsidRDefault="009867EE" w:rsidP="009867EE">
            <w:pPr>
              <w:rPr>
                <w:rFonts w:ascii="Calibri" w:hAnsi="Calibri"/>
                <w:color w:val="FF0000"/>
              </w:rPr>
            </w:pPr>
            <w:r>
              <w:rPr>
                <w:rFonts w:ascii="Calibri" w:hAnsi="Calibri"/>
                <w:color w:val="000000"/>
              </w:rPr>
              <w:t xml:space="preserve">Kerikeri </w:t>
            </w:r>
          </w:p>
        </w:tc>
        <w:tc>
          <w:tcPr>
            <w:tcW w:w="1298" w:type="dxa"/>
            <w:shd w:val="clear" w:color="auto" w:fill="FBD4B4" w:themeFill="accent6" w:themeFillTint="66"/>
            <w:vAlign w:val="bottom"/>
          </w:tcPr>
          <w:p w14:paraId="1CC7CE38" w14:textId="33BE7AC1" w:rsidR="009867EE" w:rsidRPr="00D32E69" w:rsidRDefault="009867EE" w:rsidP="009867EE">
            <w:pPr>
              <w:jc w:val="center"/>
              <w:rPr>
                <w:rFonts w:ascii="Calibri" w:hAnsi="Calibri"/>
                <w:color w:val="FF0000"/>
              </w:rPr>
            </w:pPr>
            <w:r>
              <w:rPr>
                <w:rFonts w:ascii="Calibri" w:hAnsi="Calibri"/>
                <w:color w:val="000000"/>
              </w:rPr>
              <w:t>21.3</w:t>
            </w:r>
          </w:p>
        </w:tc>
        <w:tc>
          <w:tcPr>
            <w:tcW w:w="1381" w:type="dxa"/>
            <w:shd w:val="clear" w:color="auto" w:fill="FBD4B4" w:themeFill="accent6" w:themeFillTint="66"/>
            <w:vAlign w:val="bottom"/>
          </w:tcPr>
          <w:p w14:paraId="383EFFF4" w14:textId="709C8B82" w:rsidR="009867EE" w:rsidRPr="00D32E69" w:rsidRDefault="009867EE" w:rsidP="009867EE">
            <w:pPr>
              <w:jc w:val="center"/>
              <w:rPr>
                <w:rFonts w:ascii="Calibri" w:hAnsi="Calibri"/>
                <w:color w:val="FF0000"/>
              </w:rPr>
            </w:pPr>
            <w:r>
              <w:rPr>
                <w:rFonts w:ascii="Calibri" w:hAnsi="Calibri"/>
                <w:color w:val="000000"/>
              </w:rPr>
              <w:t>17th</w:t>
            </w:r>
          </w:p>
        </w:tc>
        <w:tc>
          <w:tcPr>
            <w:tcW w:w="1437" w:type="dxa"/>
            <w:shd w:val="clear" w:color="auto" w:fill="FBD4B4" w:themeFill="accent6" w:themeFillTint="66"/>
            <w:vAlign w:val="bottom"/>
          </w:tcPr>
          <w:p w14:paraId="63EE03AA" w14:textId="783D2C0E" w:rsidR="009867EE" w:rsidRPr="00D32E69" w:rsidRDefault="009867EE" w:rsidP="009867EE">
            <w:pPr>
              <w:jc w:val="center"/>
              <w:rPr>
                <w:rFonts w:ascii="Calibri" w:hAnsi="Calibri"/>
                <w:color w:val="FF0000"/>
              </w:rPr>
            </w:pPr>
            <w:r>
              <w:rPr>
                <w:rFonts w:ascii="Calibri" w:hAnsi="Calibri"/>
                <w:color w:val="000000"/>
              </w:rPr>
              <w:t>1981</w:t>
            </w:r>
          </w:p>
        </w:tc>
        <w:tc>
          <w:tcPr>
            <w:tcW w:w="2774" w:type="dxa"/>
            <w:shd w:val="clear" w:color="auto" w:fill="FBD4B4" w:themeFill="accent6" w:themeFillTint="66"/>
            <w:vAlign w:val="bottom"/>
          </w:tcPr>
          <w:p w14:paraId="3D0F6A4C" w14:textId="10D68031" w:rsidR="009867EE" w:rsidRPr="00D32E69" w:rsidRDefault="009867EE" w:rsidP="009867EE">
            <w:pPr>
              <w:rPr>
                <w:rFonts w:ascii="Calibri" w:hAnsi="Calibri"/>
                <w:color w:val="FF0000"/>
              </w:rPr>
            </w:pPr>
            <w:r>
              <w:rPr>
                <w:rFonts w:ascii="Calibri" w:hAnsi="Calibri"/>
                <w:color w:val="000000"/>
              </w:rPr>
              <w:t>Equal highest</w:t>
            </w:r>
          </w:p>
        </w:tc>
      </w:tr>
      <w:tr w:rsidR="009867EE" w:rsidRPr="00D32E69" w14:paraId="3F5A6F44" w14:textId="77777777" w:rsidTr="0069465B">
        <w:trPr>
          <w:trHeight w:val="270"/>
        </w:trPr>
        <w:tc>
          <w:tcPr>
            <w:tcW w:w="2371" w:type="dxa"/>
            <w:shd w:val="clear" w:color="auto" w:fill="FABF8F" w:themeFill="accent6" w:themeFillTint="99"/>
            <w:vAlign w:val="bottom"/>
          </w:tcPr>
          <w:p w14:paraId="74AF8C70" w14:textId="7EB2A28F" w:rsidR="009867EE" w:rsidRPr="00D32E69" w:rsidRDefault="009867EE" w:rsidP="009867EE">
            <w:pPr>
              <w:rPr>
                <w:rFonts w:ascii="Calibri" w:hAnsi="Calibri"/>
                <w:color w:val="FF0000"/>
              </w:rPr>
            </w:pPr>
            <w:r>
              <w:rPr>
                <w:rFonts w:ascii="Calibri" w:hAnsi="Calibri"/>
                <w:color w:val="000000"/>
              </w:rPr>
              <w:t xml:space="preserve">Kaikohe </w:t>
            </w:r>
          </w:p>
        </w:tc>
        <w:tc>
          <w:tcPr>
            <w:tcW w:w="1298" w:type="dxa"/>
            <w:shd w:val="clear" w:color="auto" w:fill="FBD4B4" w:themeFill="accent6" w:themeFillTint="66"/>
            <w:vAlign w:val="bottom"/>
          </w:tcPr>
          <w:p w14:paraId="0DAB97C8" w14:textId="4B0645E3" w:rsidR="009867EE" w:rsidRPr="00D32E69" w:rsidRDefault="009867EE" w:rsidP="009867EE">
            <w:pPr>
              <w:jc w:val="center"/>
              <w:rPr>
                <w:rFonts w:ascii="Calibri" w:hAnsi="Calibri"/>
                <w:color w:val="FF0000"/>
              </w:rPr>
            </w:pPr>
            <w:r>
              <w:rPr>
                <w:rFonts w:ascii="Calibri" w:hAnsi="Calibri"/>
                <w:color w:val="000000"/>
              </w:rPr>
              <w:t>20.3</w:t>
            </w:r>
          </w:p>
        </w:tc>
        <w:tc>
          <w:tcPr>
            <w:tcW w:w="1381" w:type="dxa"/>
            <w:shd w:val="clear" w:color="auto" w:fill="FBD4B4" w:themeFill="accent6" w:themeFillTint="66"/>
            <w:vAlign w:val="bottom"/>
          </w:tcPr>
          <w:p w14:paraId="0AEA8723" w14:textId="71DC8CEE" w:rsidR="009867EE" w:rsidRPr="00D32E69" w:rsidRDefault="009867EE" w:rsidP="009867EE">
            <w:pPr>
              <w:jc w:val="center"/>
              <w:rPr>
                <w:rFonts w:ascii="Calibri" w:hAnsi="Calibri"/>
                <w:color w:val="FF0000"/>
              </w:rPr>
            </w:pPr>
            <w:r>
              <w:rPr>
                <w:rFonts w:ascii="Calibri" w:hAnsi="Calibri"/>
                <w:color w:val="000000"/>
              </w:rPr>
              <w:t>12th</w:t>
            </w:r>
          </w:p>
        </w:tc>
        <w:tc>
          <w:tcPr>
            <w:tcW w:w="1437" w:type="dxa"/>
            <w:shd w:val="clear" w:color="auto" w:fill="FBD4B4" w:themeFill="accent6" w:themeFillTint="66"/>
            <w:vAlign w:val="bottom"/>
          </w:tcPr>
          <w:p w14:paraId="624EF506" w14:textId="61C9E29C" w:rsidR="009867EE" w:rsidRPr="00D32E69" w:rsidRDefault="009867EE" w:rsidP="009867EE">
            <w:pPr>
              <w:jc w:val="center"/>
              <w:rPr>
                <w:rFonts w:ascii="Calibri" w:hAnsi="Calibri"/>
                <w:color w:val="FF0000"/>
              </w:rPr>
            </w:pPr>
            <w:r>
              <w:rPr>
                <w:rFonts w:ascii="Calibri" w:hAnsi="Calibri"/>
                <w:color w:val="000000"/>
              </w:rPr>
              <w:t>1973</w:t>
            </w:r>
          </w:p>
        </w:tc>
        <w:tc>
          <w:tcPr>
            <w:tcW w:w="2774" w:type="dxa"/>
            <w:shd w:val="clear" w:color="auto" w:fill="FBD4B4" w:themeFill="accent6" w:themeFillTint="66"/>
            <w:vAlign w:val="bottom"/>
          </w:tcPr>
          <w:p w14:paraId="0A1AC093" w14:textId="4CCB6E86" w:rsidR="009867EE" w:rsidRPr="00D32E69" w:rsidRDefault="009867EE" w:rsidP="009867EE">
            <w:pPr>
              <w:rPr>
                <w:rFonts w:ascii="Calibri" w:hAnsi="Calibri"/>
                <w:color w:val="FF0000"/>
              </w:rPr>
            </w:pPr>
            <w:r>
              <w:rPr>
                <w:rFonts w:ascii="Calibri" w:hAnsi="Calibri"/>
                <w:color w:val="000000"/>
              </w:rPr>
              <w:t>4th-highest</w:t>
            </w:r>
          </w:p>
        </w:tc>
      </w:tr>
      <w:tr w:rsidR="009867EE" w:rsidRPr="00D32E69" w14:paraId="7CD48046" w14:textId="77777777" w:rsidTr="0069465B">
        <w:trPr>
          <w:trHeight w:val="270"/>
        </w:trPr>
        <w:tc>
          <w:tcPr>
            <w:tcW w:w="2371" w:type="dxa"/>
            <w:shd w:val="clear" w:color="auto" w:fill="FABF8F" w:themeFill="accent6" w:themeFillTint="99"/>
            <w:vAlign w:val="bottom"/>
          </w:tcPr>
          <w:p w14:paraId="0B6B4F76" w14:textId="6837EA07" w:rsidR="009867EE" w:rsidRPr="00D32E69" w:rsidRDefault="009867EE" w:rsidP="009867EE">
            <w:pPr>
              <w:rPr>
                <w:rFonts w:ascii="Calibri" w:hAnsi="Calibri"/>
                <w:color w:val="FF0000"/>
              </w:rPr>
            </w:pPr>
            <w:r>
              <w:rPr>
                <w:rFonts w:ascii="Calibri" w:hAnsi="Calibri"/>
                <w:color w:val="000000"/>
              </w:rPr>
              <w:t xml:space="preserve">Waione </w:t>
            </w:r>
          </w:p>
        </w:tc>
        <w:tc>
          <w:tcPr>
            <w:tcW w:w="1298" w:type="dxa"/>
            <w:shd w:val="clear" w:color="auto" w:fill="FBD4B4" w:themeFill="accent6" w:themeFillTint="66"/>
            <w:vAlign w:val="bottom"/>
          </w:tcPr>
          <w:p w14:paraId="2ED4077C" w14:textId="3513B9D0" w:rsidR="009867EE" w:rsidRPr="00D32E69" w:rsidRDefault="009867EE" w:rsidP="009867EE">
            <w:pPr>
              <w:jc w:val="center"/>
              <w:rPr>
                <w:rFonts w:ascii="Calibri" w:hAnsi="Calibri"/>
                <w:color w:val="FF0000"/>
              </w:rPr>
            </w:pPr>
            <w:r>
              <w:rPr>
                <w:rFonts w:ascii="Calibri" w:hAnsi="Calibri"/>
                <w:color w:val="000000"/>
              </w:rPr>
              <w:t>22.2</w:t>
            </w:r>
          </w:p>
        </w:tc>
        <w:tc>
          <w:tcPr>
            <w:tcW w:w="1381" w:type="dxa"/>
            <w:shd w:val="clear" w:color="auto" w:fill="FBD4B4" w:themeFill="accent6" w:themeFillTint="66"/>
            <w:vAlign w:val="bottom"/>
          </w:tcPr>
          <w:p w14:paraId="172FDA92" w14:textId="43684FEE" w:rsidR="009867EE" w:rsidRPr="00D32E69" w:rsidRDefault="009867EE" w:rsidP="009867EE">
            <w:pPr>
              <w:jc w:val="center"/>
              <w:rPr>
                <w:rFonts w:ascii="Calibri" w:hAnsi="Calibri"/>
                <w:color w:val="FF0000"/>
              </w:rPr>
            </w:pPr>
            <w:r>
              <w:rPr>
                <w:rFonts w:ascii="Calibri" w:hAnsi="Calibri"/>
                <w:color w:val="000000"/>
              </w:rPr>
              <w:t>8th</w:t>
            </w:r>
          </w:p>
        </w:tc>
        <w:tc>
          <w:tcPr>
            <w:tcW w:w="1437" w:type="dxa"/>
            <w:shd w:val="clear" w:color="auto" w:fill="FBD4B4" w:themeFill="accent6" w:themeFillTint="66"/>
            <w:vAlign w:val="bottom"/>
          </w:tcPr>
          <w:p w14:paraId="21E0C132" w14:textId="0F35FA66" w:rsidR="009867EE" w:rsidRPr="00D32E69" w:rsidRDefault="009867EE" w:rsidP="009867EE">
            <w:pPr>
              <w:jc w:val="center"/>
              <w:rPr>
                <w:rFonts w:ascii="Calibri" w:hAnsi="Calibri"/>
                <w:color w:val="FF0000"/>
              </w:rPr>
            </w:pPr>
            <w:r>
              <w:rPr>
                <w:rFonts w:ascii="Calibri" w:hAnsi="Calibri"/>
                <w:color w:val="000000"/>
              </w:rPr>
              <w:t>1991</w:t>
            </w:r>
          </w:p>
        </w:tc>
        <w:tc>
          <w:tcPr>
            <w:tcW w:w="2774" w:type="dxa"/>
            <w:shd w:val="clear" w:color="auto" w:fill="FBD4B4" w:themeFill="accent6" w:themeFillTint="66"/>
            <w:vAlign w:val="bottom"/>
          </w:tcPr>
          <w:p w14:paraId="466070CF" w14:textId="6D3F6239" w:rsidR="009867EE" w:rsidRPr="00D32E69" w:rsidRDefault="009867EE" w:rsidP="009867EE">
            <w:pPr>
              <w:rPr>
                <w:rFonts w:ascii="Calibri" w:hAnsi="Calibri"/>
                <w:color w:val="FF0000"/>
              </w:rPr>
            </w:pPr>
            <w:r>
              <w:rPr>
                <w:rFonts w:ascii="Calibri" w:hAnsi="Calibri"/>
                <w:color w:val="000000"/>
              </w:rPr>
              <w:t>Highest</w:t>
            </w:r>
          </w:p>
        </w:tc>
      </w:tr>
      <w:tr w:rsidR="009867EE" w14:paraId="2E93A9E2" w14:textId="77777777" w:rsidTr="0069465B">
        <w:trPr>
          <w:trHeight w:val="270"/>
        </w:trPr>
        <w:tc>
          <w:tcPr>
            <w:tcW w:w="2371" w:type="dxa"/>
            <w:shd w:val="clear" w:color="auto" w:fill="FABF8F" w:themeFill="accent6" w:themeFillTint="99"/>
            <w:vAlign w:val="bottom"/>
          </w:tcPr>
          <w:p w14:paraId="5A7B07A6" w14:textId="508F1F27" w:rsidR="009867EE" w:rsidRDefault="009867EE" w:rsidP="009867EE">
            <w:pPr>
              <w:rPr>
                <w:rFonts w:ascii="Calibri" w:hAnsi="Calibri"/>
                <w:color w:val="000000"/>
              </w:rPr>
            </w:pPr>
            <w:r>
              <w:rPr>
                <w:rFonts w:ascii="Calibri" w:hAnsi="Calibri"/>
                <w:color w:val="000000"/>
              </w:rPr>
              <w:t xml:space="preserve">Wanganui </w:t>
            </w:r>
          </w:p>
        </w:tc>
        <w:tc>
          <w:tcPr>
            <w:tcW w:w="1298" w:type="dxa"/>
            <w:shd w:val="clear" w:color="auto" w:fill="FBD4B4" w:themeFill="accent6" w:themeFillTint="66"/>
            <w:vAlign w:val="bottom"/>
          </w:tcPr>
          <w:p w14:paraId="3CE1569A" w14:textId="4346B6BC" w:rsidR="009867EE" w:rsidRDefault="009867EE" w:rsidP="009867EE">
            <w:pPr>
              <w:jc w:val="center"/>
              <w:rPr>
                <w:rFonts w:ascii="Calibri" w:hAnsi="Calibri"/>
                <w:color w:val="000000"/>
              </w:rPr>
            </w:pPr>
            <w:r>
              <w:rPr>
                <w:rFonts w:ascii="Calibri" w:hAnsi="Calibri"/>
                <w:color w:val="000000"/>
              </w:rPr>
              <w:t>21.1</w:t>
            </w:r>
          </w:p>
        </w:tc>
        <w:tc>
          <w:tcPr>
            <w:tcW w:w="1381" w:type="dxa"/>
            <w:shd w:val="clear" w:color="auto" w:fill="FBD4B4" w:themeFill="accent6" w:themeFillTint="66"/>
            <w:vAlign w:val="bottom"/>
          </w:tcPr>
          <w:p w14:paraId="2BC42FFB" w14:textId="5F8C9239" w:rsidR="009867EE" w:rsidRDefault="009867EE" w:rsidP="009867EE">
            <w:pPr>
              <w:jc w:val="center"/>
              <w:rPr>
                <w:rFonts w:ascii="Calibri" w:hAnsi="Calibri"/>
                <w:color w:val="000000"/>
              </w:rPr>
            </w:pPr>
            <w:r>
              <w:rPr>
                <w:rFonts w:ascii="Calibri" w:hAnsi="Calibri"/>
                <w:color w:val="000000"/>
              </w:rPr>
              <w:t>8th</w:t>
            </w:r>
          </w:p>
        </w:tc>
        <w:tc>
          <w:tcPr>
            <w:tcW w:w="1437" w:type="dxa"/>
            <w:shd w:val="clear" w:color="auto" w:fill="FBD4B4" w:themeFill="accent6" w:themeFillTint="66"/>
            <w:vAlign w:val="bottom"/>
          </w:tcPr>
          <w:p w14:paraId="20718874" w14:textId="5CADC296" w:rsidR="009867EE" w:rsidRDefault="009867EE" w:rsidP="009867EE">
            <w:pPr>
              <w:jc w:val="center"/>
              <w:rPr>
                <w:rFonts w:ascii="Calibri" w:hAnsi="Calibri"/>
                <w:color w:val="000000"/>
              </w:rPr>
            </w:pPr>
            <w:r>
              <w:rPr>
                <w:rFonts w:ascii="Calibri" w:hAnsi="Calibri"/>
                <w:color w:val="000000"/>
              </w:rPr>
              <w:t>1937</w:t>
            </w:r>
          </w:p>
        </w:tc>
        <w:tc>
          <w:tcPr>
            <w:tcW w:w="2774" w:type="dxa"/>
            <w:shd w:val="clear" w:color="auto" w:fill="FBD4B4" w:themeFill="accent6" w:themeFillTint="66"/>
            <w:vAlign w:val="bottom"/>
          </w:tcPr>
          <w:p w14:paraId="3E8C7C91" w14:textId="02AC266C" w:rsidR="009867EE" w:rsidRDefault="009867EE" w:rsidP="009867EE">
            <w:pPr>
              <w:rPr>
                <w:rFonts w:ascii="Calibri" w:hAnsi="Calibri"/>
                <w:color w:val="000000"/>
              </w:rPr>
            </w:pPr>
            <w:r>
              <w:rPr>
                <w:rFonts w:ascii="Calibri" w:hAnsi="Calibri"/>
                <w:color w:val="000000"/>
              </w:rPr>
              <w:t>4th-highest</w:t>
            </w:r>
          </w:p>
        </w:tc>
      </w:tr>
      <w:tr w:rsidR="009867EE" w14:paraId="5EF768EC" w14:textId="77777777" w:rsidTr="0069465B">
        <w:trPr>
          <w:trHeight w:val="270"/>
        </w:trPr>
        <w:tc>
          <w:tcPr>
            <w:tcW w:w="2371" w:type="dxa"/>
            <w:shd w:val="clear" w:color="auto" w:fill="FABF8F" w:themeFill="accent6" w:themeFillTint="99"/>
            <w:vAlign w:val="bottom"/>
          </w:tcPr>
          <w:p w14:paraId="71E90975" w14:textId="492DAA82" w:rsidR="009867EE" w:rsidRDefault="009867EE" w:rsidP="009867EE">
            <w:pPr>
              <w:rPr>
                <w:rFonts w:ascii="Calibri" w:hAnsi="Calibri"/>
                <w:color w:val="000000"/>
              </w:rPr>
            </w:pPr>
            <w:r>
              <w:rPr>
                <w:rFonts w:ascii="Calibri" w:hAnsi="Calibri"/>
                <w:color w:val="000000"/>
              </w:rPr>
              <w:t xml:space="preserve">Westport </w:t>
            </w:r>
          </w:p>
        </w:tc>
        <w:tc>
          <w:tcPr>
            <w:tcW w:w="1298" w:type="dxa"/>
            <w:shd w:val="clear" w:color="auto" w:fill="FBD4B4" w:themeFill="accent6" w:themeFillTint="66"/>
            <w:vAlign w:val="bottom"/>
          </w:tcPr>
          <w:p w14:paraId="141CBCDA" w14:textId="42E2C332" w:rsidR="009867EE" w:rsidRDefault="009867EE" w:rsidP="009867EE">
            <w:pPr>
              <w:jc w:val="center"/>
              <w:rPr>
                <w:rFonts w:ascii="Calibri" w:hAnsi="Calibri"/>
                <w:color w:val="000000"/>
              </w:rPr>
            </w:pPr>
            <w:r>
              <w:rPr>
                <w:rFonts w:ascii="Calibri" w:hAnsi="Calibri"/>
                <w:color w:val="000000"/>
              </w:rPr>
              <w:t>18.3</w:t>
            </w:r>
          </w:p>
        </w:tc>
        <w:tc>
          <w:tcPr>
            <w:tcW w:w="1381" w:type="dxa"/>
            <w:shd w:val="clear" w:color="auto" w:fill="FBD4B4" w:themeFill="accent6" w:themeFillTint="66"/>
            <w:vAlign w:val="bottom"/>
          </w:tcPr>
          <w:p w14:paraId="2D85A7AD" w14:textId="5F21A673" w:rsidR="009867EE" w:rsidRDefault="009867EE" w:rsidP="009867EE">
            <w:pPr>
              <w:jc w:val="center"/>
              <w:rPr>
                <w:rFonts w:ascii="Calibri" w:hAnsi="Calibri"/>
                <w:color w:val="000000"/>
              </w:rPr>
            </w:pPr>
            <w:r>
              <w:rPr>
                <w:rFonts w:ascii="Calibri" w:hAnsi="Calibri"/>
                <w:color w:val="000000"/>
              </w:rPr>
              <w:t>9th</w:t>
            </w:r>
          </w:p>
        </w:tc>
        <w:tc>
          <w:tcPr>
            <w:tcW w:w="1437" w:type="dxa"/>
            <w:shd w:val="clear" w:color="auto" w:fill="FBD4B4" w:themeFill="accent6" w:themeFillTint="66"/>
            <w:vAlign w:val="bottom"/>
          </w:tcPr>
          <w:p w14:paraId="7B7E5F53" w14:textId="538A83A2" w:rsidR="009867EE" w:rsidRDefault="009867EE" w:rsidP="009867EE">
            <w:pPr>
              <w:jc w:val="center"/>
              <w:rPr>
                <w:rFonts w:ascii="Calibri" w:hAnsi="Calibri"/>
                <w:color w:val="000000"/>
              </w:rPr>
            </w:pPr>
            <w:r>
              <w:rPr>
                <w:rFonts w:ascii="Calibri" w:hAnsi="Calibri"/>
                <w:color w:val="000000"/>
              </w:rPr>
              <w:t>1937</w:t>
            </w:r>
          </w:p>
        </w:tc>
        <w:tc>
          <w:tcPr>
            <w:tcW w:w="2774" w:type="dxa"/>
            <w:shd w:val="clear" w:color="auto" w:fill="FBD4B4" w:themeFill="accent6" w:themeFillTint="66"/>
            <w:vAlign w:val="bottom"/>
          </w:tcPr>
          <w:p w14:paraId="3A1BFE4B" w14:textId="1265CCC5" w:rsidR="009867EE" w:rsidRDefault="009867EE" w:rsidP="009867EE">
            <w:pPr>
              <w:rPr>
                <w:rFonts w:ascii="Calibri" w:hAnsi="Calibri"/>
                <w:color w:val="000000"/>
              </w:rPr>
            </w:pPr>
            <w:r>
              <w:rPr>
                <w:rFonts w:ascii="Calibri" w:hAnsi="Calibri"/>
                <w:color w:val="000000"/>
              </w:rPr>
              <w:t>3rd-highest</w:t>
            </w:r>
          </w:p>
        </w:tc>
      </w:tr>
      <w:tr w:rsidR="009867EE" w14:paraId="38100EC8" w14:textId="77777777" w:rsidTr="0069465B">
        <w:trPr>
          <w:trHeight w:val="270"/>
        </w:trPr>
        <w:tc>
          <w:tcPr>
            <w:tcW w:w="2371" w:type="dxa"/>
            <w:shd w:val="clear" w:color="auto" w:fill="FABF8F" w:themeFill="accent6" w:themeFillTint="99"/>
            <w:vAlign w:val="bottom"/>
          </w:tcPr>
          <w:p w14:paraId="5FF4C2E9" w14:textId="0A6D23CB" w:rsidR="009867EE" w:rsidRDefault="009867EE" w:rsidP="009867EE">
            <w:pPr>
              <w:rPr>
                <w:rFonts w:ascii="Calibri" w:hAnsi="Calibri"/>
                <w:color w:val="000000"/>
              </w:rPr>
            </w:pPr>
            <w:r>
              <w:rPr>
                <w:rFonts w:ascii="Calibri" w:hAnsi="Calibri"/>
                <w:color w:val="000000"/>
              </w:rPr>
              <w:t xml:space="preserve">Hokitika </w:t>
            </w:r>
          </w:p>
        </w:tc>
        <w:tc>
          <w:tcPr>
            <w:tcW w:w="1298" w:type="dxa"/>
            <w:shd w:val="clear" w:color="auto" w:fill="FBD4B4" w:themeFill="accent6" w:themeFillTint="66"/>
            <w:vAlign w:val="bottom"/>
          </w:tcPr>
          <w:p w14:paraId="4BE65AE2" w14:textId="412E8B61" w:rsidR="009867EE" w:rsidRDefault="009867EE" w:rsidP="009867EE">
            <w:pPr>
              <w:jc w:val="center"/>
              <w:rPr>
                <w:rFonts w:ascii="Calibri" w:hAnsi="Calibri"/>
                <w:color w:val="000000"/>
              </w:rPr>
            </w:pPr>
            <w:r>
              <w:rPr>
                <w:rFonts w:ascii="Calibri" w:hAnsi="Calibri"/>
                <w:color w:val="000000"/>
              </w:rPr>
              <w:t>18.6</w:t>
            </w:r>
          </w:p>
        </w:tc>
        <w:tc>
          <w:tcPr>
            <w:tcW w:w="1381" w:type="dxa"/>
            <w:shd w:val="clear" w:color="auto" w:fill="FBD4B4" w:themeFill="accent6" w:themeFillTint="66"/>
            <w:vAlign w:val="bottom"/>
          </w:tcPr>
          <w:p w14:paraId="5F395BB4" w14:textId="41274A3C" w:rsidR="009867EE" w:rsidRDefault="009867EE" w:rsidP="009867EE">
            <w:pPr>
              <w:jc w:val="center"/>
              <w:rPr>
                <w:rFonts w:ascii="Calibri" w:hAnsi="Calibri"/>
                <w:color w:val="000000"/>
              </w:rPr>
            </w:pPr>
            <w:r>
              <w:rPr>
                <w:rFonts w:ascii="Calibri" w:hAnsi="Calibri"/>
                <w:color w:val="000000"/>
              </w:rPr>
              <w:t>12th</w:t>
            </w:r>
          </w:p>
        </w:tc>
        <w:tc>
          <w:tcPr>
            <w:tcW w:w="1437" w:type="dxa"/>
            <w:shd w:val="clear" w:color="auto" w:fill="FBD4B4" w:themeFill="accent6" w:themeFillTint="66"/>
            <w:vAlign w:val="bottom"/>
          </w:tcPr>
          <w:p w14:paraId="367FECCC" w14:textId="0F6274ED" w:rsidR="009867EE" w:rsidRDefault="009867EE" w:rsidP="009867EE">
            <w:pPr>
              <w:jc w:val="center"/>
              <w:rPr>
                <w:rFonts w:ascii="Calibri" w:hAnsi="Calibri"/>
                <w:color w:val="000000"/>
              </w:rPr>
            </w:pPr>
            <w:r>
              <w:rPr>
                <w:rFonts w:ascii="Calibri" w:hAnsi="Calibri"/>
                <w:color w:val="000000"/>
              </w:rPr>
              <w:t>1866</w:t>
            </w:r>
          </w:p>
        </w:tc>
        <w:tc>
          <w:tcPr>
            <w:tcW w:w="2774" w:type="dxa"/>
            <w:shd w:val="clear" w:color="auto" w:fill="FBD4B4" w:themeFill="accent6" w:themeFillTint="66"/>
            <w:vAlign w:val="bottom"/>
          </w:tcPr>
          <w:p w14:paraId="64AC10DE" w14:textId="72E1B229" w:rsidR="009867EE" w:rsidRDefault="009867EE" w:rsidP="009867EE">
            <w:pPr>
              <w:rPr>
                <w:rFonts w:ascii="Calibri" w:hAnsi="Calibri"/>
                <w:color w:val="000000"/>
              </w:rPr>
            </w:pPr>
            <w:r>
              <w:rPr>
                <w:rFonts w:ascii="Calibri" w:hAnsi="Calibri"/>
                <w:color w:val="000000"/>
              </w:rPr>
              <w:t>Highest</w:t>
            </w:r>
          </w:p>
        </w:tc>
      </w:tr>
      <w:tr w:rsidR="009867EE" w14:paraId="453EA645" w14:textId="77777777" w:rsidTr="0069465B">
        <w:trPr>
          <w:trHeight w:val="270"/>
        </w:trPr>
        <w:tc>
          <w:tcPr>
            <w:tcW w:w="2371" w:type="dxa"/>
            <w:shd w:val="clear" w:color="auto" w:fill="FABF8F" w:themeFill="accent6" w:themeFillTint="99"/>
            <w:vAlign w:val="bottom"/>
          </w:tcPr>
          <w:p w14:paraId="52076506" w14:textId="667E6DBA" w:rsidR="009867EE" w:rsidRDefault="009867EE" w:rsidP="009867EE">
            <w:pPr>
              <w:rPr>
                <w:rFonts w:ascii="Calibri" w:hAnsi="Calibri"/>
                <w:color w:val="000000"/>
              </w:rPr>
            </w:pPr>
            <w:r>
              <w:rPr>
                <w:rFonts w:ascii="Calibri" w:hAnsi="Calibri"/>
                <w:color w:val="000000"/>
              </w:rPr>
              <w:t xml:space="preserve">Hokitika </w:t>
            </w:r>
          </w:p>
        </w:tc>
        <w:tc>
          <w:tcPr>
            <w:tcW w:w="1298" w:type="dxa"/>
            <w:shd w:val="clear" w:color="auto" w:fill="FBD4B4" w:themeFill="accent6" w:themeFillTint="66"/>
            <w:vAlign w:val="bottom"/>
          </w:tcPr>
          <w:p w14:paraId="00BB7285" w14:textId="2CB4B749" w:rsidR="009867EE" w:rsidRDefault="009867EE" w:rsidP="009867EE">
            <w:pPr>
              <w:jc w:val="center"/>
              <w:rPr>
                <w:rFonts w:ascii="Calibri" w:hAnsi="Calibri"/>
                <w:color w:val="000000"/>
              </w:rPr>
            </w:pPr>
            <w:r>
              <w:rPr>
                <w:rFonts w:ascii="Calibri" w:hAnsi="Calibri"/>
                <w:color w:val="000000"/>
              </w:rPr>
              <w:t>18.3</w:t>
            </w:r>
          </w:p>
        </w:tc>
        <w:tc>
          <w:tcPr>
            <w:tcW w:w="1381" w:type="dxa"/>
            <w:shd w:val="clear" w:color="auto" w:fill="FBD4B4" w:themeFill="accent6" w:themeFillTint="66"/>
            <w:vAlign w:val="bottom"/>
          </w:tcPr>
          <w:p w14:paraId="32251BE7" w14:textId="053034D6" w:rsidR="009867EE" w:rsidRDefault="009867EE" w:rsidP="009867EE">
            <w:pPr>
              <w:jc w:val="center"/>
              <w:rPr>
                <w:rFonts w:ascii="Calibri" w:hAnsi="Calibri"/>
                <w:color w:val="000000"/>
              </w:rPr>
            </w:pPr>
            <w:r>
              <w:rPr>
                <w:rFonts w:ascii="Calibri" w:hAnsi="Calibri"/>
                <w:color w:val="000000"/>
              </w:rPr>
              <w:t>12th</w:t>
            </w:r>
          </w:p>
        </w:tc>
        <w:tc>
          <w:tcPr>
            <w:tcW w:w="1437" w:type="dxa"/>
            <w:shd w:val="clear" w:color="auto" w:fill="FBD4B4" w:themeFill="accent6" w:themeFillTint="66"/>
            <w:vAlign w:val="bottom"/>
          </w:tcPr>
          <w:p w14:paraId="54AC409D" w14:textId="13D3C687" w:rsidR="009867EE" w:rsidRDefault="009867EE" w:rsidP="009867EE">
            <w:pPr>
              <w:jc w:val="center"/>
              <w:rPr>
                <w:rFonts w:ascii="Calibri" w:hAnsi="Calibri"/>
                <w:color w:val="000000"/>
              </w:rPr>
            </w:pPr>
            <w:r>
              <w:rPr>
                <w:rFonts w:ascii="Calibri" w:hAnsi="Calibri"/>
                <w:color w:val="000000"/>
              </w:rPr>
              <w:t>1866</w:t>
            </w:r>
          </w:p>
        </w:tc>
        <w:tc>
          <w:tcPr>
            <w:tcW w:w="2774" w:type="dxa"/>
            <w:shd w:val="clear" w:color="auto" w:fill="FBD4B4" w:themeFill="accent6" w:themeFillTint="66"/>
            <w:vAlign w:val="bottom"/>
          </w:tcPr>
          <w:p w14:paraId="6F37A841" w14:textId="010767A7" w:rsidR="009867EE" w:rsidRDefault="009867EE" w:rsidP="009867EE">
            <w:pPr>
              <w:rPr>
                <w:rFonts w:ascii="Calibri" w:hAnsi="Calibri"/>
                <w:color w:val="000000"/>
              </w:rPr>
            </w:pPr>
            <w:r>
              <w:rPr>
                <w:rFonts w:ascii="Calibri" w:hAnsi="Calibri"/>
                <w:color w:val="000000"/>
              </w:rPr>
              <w:t>Equal 3rd-highest</w:t>
            </w:r>
          </w:p>
        </w:tc>
      </w:tr>
      <w:tr w:rsidR="009867EE" w14:paraId="77D9D146" w14:textId="77777777" w:rsidTr="0069465B">
        <w:trPr>
          <w:trHeight w:val="270"/>
        </w:trPr>
        <w:tc>
          <w:tcPr>
            <w:tcW w:w="2371" w:type="dxa"/>
            <w:shd w:val="clear" w:color="auto" w:fill="FABF8F" w:themeFill="accent6" w:themeFillTint="99"/>
            <w:vAlign w:val="bottom"/>
          </w:tcPr>
          <w:p w14:paraId="68EFC571" w14:textId="2F1B7B2D" w:rsidR="009867EE" w:rsidRDefault="009867EE" w:rsidP="009867EE">
            <w:pPr>
              <w:rPr>
                <w:rFonts w:ascii="Calibri" w:hAnsi="Calibri"/>
                <w:color w:val="000000"/>
              </w:rPr>
            </w:pPr>
            <w:r>
              <w:rPr>
                <w:rFonts w:ascii="Calibri" w:hAnsi="Calibri"/>
                <w:color w:val="000000"/>
              </w:rPr>
              <w:t xml:space="preserve">Secretary Island </w:t>
            </w:r>
          </w:p>
        </w:tc>
        <w:tc>
          <w:tcPr>
            <w:tcW w:w="1298" w:type="dxa"/>
            <w:shd w:val="clear" w:color="auto" w:fill="FBD4B4" w:themeFill="accent6" w:themeFillTint="66"/>
            <w:vAlign w:val="bottom"/>
          </w:tcPr>
          <w:p w14:paraId="51767E87" w14:textId="65EF74FD" w:rsidR="009867EE" w:rsidRDefault="009867EE" w:rsidP="009867EE">
            <w:pPr>
              <w:jc w:val="center"/>
              <w:rPr>
                <w:rFonts w:ascii="Calibri" w:hAnsi="Calibri"/>
                <w:color w:val="000000"/>
              </w:rPr>
            </w:pPr>
            <w:r>
              <w:rPr>
                <w:rFonts w:ascii="Calibri" w:hAnsi="Calibri"/>
                <w:color w:val="000000"/>
              </w:rPr>
              <w:t>18.1</w:t>
            </w:r>
          </w:p>
        </w:tc>
        <w:tc>
          <w:tcPr>
            <w:tcW w:w="1381" w:type="dxa"/>
            <w:shd w:val="clear" w:color="auto" w:fill="FBD4B4" w:themeFill="accent6" w:themeFillTint="66"/>
            <w:vAlign w:val="bottom"/>
          </w:tcPr>
          <w:p w14:paraId="49E0F242" w14:textId="6876A5C4" w:rsidR="009867EE" w:rsidRDefault="009867EE" w:rsidP="009867EE">
            <w:pPr>
              <w:jc w:val="center"/>
              <w:rPr>
                <w:rFonts w:ascii="Calibri" w:hAnsi="Calibri"/>
                <w:color w:val="000000"/>
              </w:rPr>
            </w:pPr>
            <w:r>
              <w:rPr>
                <w:rFonts w:ascii="Calibri" w:hAnsi="Calibri"/>
                <w:color w:val="000000"/>
              </w:rPr>
              <w:t>10th</w:t>
            </w:r>
          </w:p>
        </w:tc>
        <w:tc>
          <w:tcPr>
            <w:tcW w:w="1437" w:type="dxa"/>
            <w:shd w:val="clear" w:color="auto" w:fill="FBD4B4" w:themeFill="accent6" w:themeFillTint="66"/>
            <w:vAlign w:val="bottom"/>
          </w:tcPr>
          <w:p w14:paraId="55BAB96C" w14:textId="7951B172" w:rsidR="009867EE" w:rsidRDefault="009867EE" w:rsidP="009867EE">
            <w:pPr>
              <w:jc w:val="center"/>
              <w:rPr>
                <w:rFonts w:ascii="Calibri" w:hAnsi="Calibri"/>
                <w:color w:val="000000"/>
              </w:rPr>
            </w:pPr>
            <w:r>
              <w:rPr>
                <w:rFonts w:ascii="Calibri" w:hAnsi="Calibri"/>
                <w:color w:val="000000"/>
              </w:rPr>
              <w:t>1985</w:t>
            </w:r>
          </w:p>
        </w:tc>
        <w:tc>
          <w:tcPr>
            <w:tcW w:w="2774" w:type="dxa"/>
            <w:shd w:val="clear" w:color="auto" w:fill="FBD4B4" w:themeFill="accent6" w:themeFillTint="66"/>
            <w:vAlign w:val="bottom"/>
          </w:tcPr>
          <w:p w14:paraId="77685034" w14:textId="099714E1" w:rsidR="009867EE" w:rsidRDefault="009867EE" w:rsidP="009867EE">
            <w:pPr>
              <w:rPr>
                <w:rFonts w:ascii="Calibri" w:hAnsi="Calibri"/>
                <w:color w:val="000000"/>
              </w:rPr>
            </w:pPr>
            <w:r>
              <w:rPr>
                <w:rFonts w:ascii="Calibri" w:hAnsi="Calibri"/>
                <w:color w:val="000000"/>
              </w:rPr>
              <w:t>Highest</w:t>
            </w:r>
          </w:p>
        </w:tc>
      </w:tr>
      <w:tr w:rsidR="009867EE" w14:paraId="7D12FB66" w14:textId="77777777" w:rsidTr="0069465B">
        <w:trPr>
          <w:trHeight w:val="270"/>
        </w:trPr>
        <w:tc>
          <w:tcPr>
            <w:tcW w:w="2371" w:type="dxa"/>
            <w:shd w:val="clear" w:color="auto" w:fill="FABF8F" w:themeFill="accent6" w:themeFillTint="99"/>
            <w:vAlign w:val="bottom"/>
          </w:tcPr>
          <w:p w14:paraId="63E3C0ED" w14:textId="5CB23D17" w:rsidR="009867EE" w:rsidRDefault="009867EE" w:rsidP="009867EE">
            <w:pPr>
              <w:rPr>
                <w:rFonts w:ascii="Calibri" w:hAnsi="Calibri"/>
                <w:color w:val="000000"/>
              </w:rPr>
            </w:pPr>
            <w:r>
              <w:rPr>
                <w:rFonts w:ascii="Calibri" w:hAnsi="Calibri"/>
                <w:color w:val="000000"/>
              </w:rPr>
              <w:t xml:space="preserve">Puysegur Point </w:t>
            </w:r>
          </w:p>
        </w:tc>
        <w:tc>
          <w:tcPr>
            <w:tcW w:w="1298" w:type="dxa"/>
            <w:shd w:val="clear" w:color="auto" w:fill="FBD4B4" w:themeFill="accent6" w:themeFillTint="66"/>
            <w:vAlign w:val="bottom"/>
          </w:tcPr>
          <w:p w14:paraId="336D2BB9" w14:textId="3F621865" w:rsidR="009867EE" w:rsidRDefault="009867EE" w:rsidP="009867EE">
            <w:pPr>
              <w:jc w:val="center"/>
              <w:rPr>
                <w:rFonts w:ascii="Calibri" w:hAnsi="Calibri"/>
                <w:color w:val="000000"/>
              </w:rPr>
            </w:pPr>
            <w:r>
              <w:rPr>
                <w:rFonts w:ascii="Calibri" w:hAnsi="Calibri"/>
                <w:color w:val="000000"/>
              </w:rPr>
              <w:t>17.6</w:t>
            </w:r>
          </w:p>
        </w:tc>
        <w:tc>
          <w:tcPr>
            <w:tcW w:w="1381" w:type="dxa"/>
            <w:shd w:val="clear" w:color="auto" w:fill="FBD4B4" w:themeFill="accent6" w:themeFillTint="66"/>
            <w:vAlign w:val="bottom"/>
          </w:tcPr>
          <w:p w14:paraId="7E333A0F" w14:textId="31A1CBE7" w:rsidR="009867EE" w:rsidRDefault="009867EE" w:rsidP="009867EE">
            <w:pPr>
              <w:jc w:val="center"/>
              <w:rPr>
                <w:rFonts w:ascii="Calibri" w:hAnsi="Calibri"/>
                <w:color w:val="000000"/>
              </w:rPr>
            </w:pPr>
            <w:r>
              <w:rPr>
                <w:rFonts w:ascii="Calibri" w:hAnsi="Calibri"/>
                <w:color w:val="000000"/>
              </w:rPr>
              <w:t>24th</w:t>
            </w:r>
          </w:p>
        </w:tc>
        <w:tc>
          <w:tcPr>
            <w:tcW w:w="1437" w:type="dxa"/>
            <w:shd w:val="clear" w:color="auto" w:fill="FBD4B4" w:themeFill="accent6" w:themeFillTint="66"/>
            <w:vAlign w:val="bottom"/>
          </w:tcPr>
          <w:p w14:paraId="0E475A32" w14:textId="62DA919C" w:rsidR="009867EE" w:rsidRDefault="009867EE" w:rsidP="009867EE">
            <w:pPr>
              <w:jc w:val="center"/>
              <w:rPr>
                <w:rFonts w:ascii="Calibri" w:hAnsi="Calibri"/>
                <w:color w:val="000000"/>
              </w:rPr>
            </w:pPr>
            <w:r>
              <w:rPr>
                <w:rFonts w:ascii="Calibri" w:hAnsi="Calibri"/>
                <w:color w:val="000000"/>
              </w:rPr>
              <w:t>1978</w:t>
            </w:r>
          </w:p>
        </w:tc>
        <w:tc>
          <w:tcPr>
            <w:tcW w:w="2774" w:type="dxa"/>
            <w:shd w:val="clear" w:color="auto" w:fill="FBD4B4" w:themeFill="accent6" w:themeFillTint="66"/>
            <w:vAlign w:val="bottom"/>
          </w:tcPr>
          <w:p w14:paraId="625BF6AB" w14:textId="03ECE2FA" w:rsidR="009867EE" w:rsidRDefault="009867EE" w:rsidP="009867EE">
            <w:pPr>
              <w:rPr>
                <w:rFonts w:ascii="Calibri" w:hAnsi="Calibri"/>
                <w:color w:val="000000"/>
              </w:rPr>
            </w:pPr>
            <w:r>
              <w:rPr>
                <w:rFonts w:ascii="Calibri" w:hAnsi="Calibri"/>
                <w:color w:val="000000"/>
              </w:rPr>
              <w:t>Highest</w:t>
            </w:r>
          </w:p>
        </w:tc>
      </w:tr>
      <w:tr w:rsidR="009867EE" w14:paraId="32053774" w14:textId="77777777" w:rsidTr="0069465B">
        <w:trPr>
          <w:trHeight w:val="270"/>
        </w:trPr>
        <w:tc>
          <w:tcPr>
            <w:tcW w:w="2371" w:type="dxa"/>
            <w:shd w:val="clear" w:color="auto" w:fill="FABF8F" w:themeFill="accent6" w:themeFillTint="99"/>
            <w:vAlign w:val="bottom"/>
          </w:tcPr>
          <w:p w14:paraId="5CE7DFB2" w14:textId="064213D1" w:rsidR="009867EE" w:rsidRDefault="009867EE" w:rsidP="009867EE">
            <w:pPr>
              <w:rPr>
                <w:rFonts w:ascii="Calibri" w:hAnsi="Calibri"/>
                <w:color w:val="000000"/>
              </w:rPr>
            </w:pPr>
            <w:r>
              <w:rPr>
                <w:rFonts w:ascii="Calibri" w:hAnsi="Calibri"/>
                <w:color w:val="000000"/>
              </w:rPr>
              <w:t xml:space="preserve">Cheviot </w:t>
            </w:r>
          </w:p>
        </w:tc>
        <w:tc>
          <w:tcPr>
            <w:tcW w:w="1298" w:type="dxa"/>
            <w:shd w:val="clear" w:color="auto" w:fill="FBD4B4" w:themeFill="accent6" w:themeFillTint="66"/>
            <w:vAlign w:val="bottom"/>
          </w:tcPr>
          <w:p w14:paraId="467D921F" w14:textId="6FF3FC54" w:rsidR="009867EE" w:rsidRDefault="009867EE" w:rsidP="009867EE">
            <w:pPr>
              <w:jc w:val="center"/>
              <w:rPr>
                <w:rFonts w:ascii="Calibri" w:hAnsi="Calibri"/>
                <w:color w:val="000000"/>
              </w:rPr>
            </w:pPr>
            <w:r>
              <w:rPr>
                <w:rFonts w:ascii="Calibri" w:hAnsi="Calibri"/>
                <w:color w:val="000000"/>
              </w:rPr>
              <w:t>21</w:t>
            </w:r>
            <w:r w:rsidR="00F14B5C">
              <w:rPr>
                <w:rFonts w:ascii="Calibri" w:hAnsi="Calibri"/>
                <w:color w:val="000000"/>
              </w:rPr>
              <w:t>.0</w:t>
            </w:r>
          </w:p>
        </w:tc>
        <w:tc>
          <w:tcPr>
            <w:tcW w:w="1381" w:type="dxa"/>
            <w:shd w:val="clear" w:color="auto" w:fill="FBD4B4" w:themeFill="accent6" w:themeFillTint="66"/>
            <w:vAlign w:val="bottom"/>
          </w:tcPr>
          <w:p w14:paraId="5A5B7CA9" w14:textId="239661D6" w:rsidR="009867EE" w:rsidRDefault="009867EE" w:rsidP="009867EE">
            <w:pPr>
              <w:jc w:val="center"/>
              <w:rPr>
                <w:rFonts w:ascii="Calibri" w:hAnsi="Calibri"/>
                <w:color w:val="000000"/>
              </w:rPr>
            </w:pPr>
            <w:r>
              <w:rPr>
                <w:rFonts w:ascii="Calibri" w:hAnsi="Calibri"/>
                <w:color w:val="000000"/>
              </w:rPr>
              <w:t>25th</w:t>
            </w:r>
          </w:p>
        </w:tc>
        <w:tc>
          <w:tcPr>
            <w:tcW w:w="1437" w:type="dxa"/>
            <w:shd w:val="clear" w:color="auto" w:fill="FBD4B4" w:themeFill="accent6" w:themeFillTint="66"/>
            <w:vAlign w:val="bottom"/>
          </w:tcPr>
          <w:p w14:paraId="02CA5197" w14:textId="76EF5CDF" w:rsidR="009867EE" w:rsidRDefault="009867EE" w:rsidP="009867EE">
            <w:pPr>
              <w:jc w:val="center"/>
              <w:rPr>
                <w:rFonts w:ascii="Calibri" w:hAnsi="Calibri"/>
                <w:color w:val="000000"/>
              </w:rPr>
            </w:pPr>
            <w:r>
              <w:rPr>
                <w:rFonts w:ascii="Calibri" w:hAnsi="Calibri"/>
                <w:color w:val="000000"/>
              </w:rPr>
              <w:t>1982</w:t>
            </w:r>
          </w:p>
        </w:tc>
        <w:tc>
          <w:tcPr>
            <w:tcW w:w="2774" w:type="dxa"/>
            <w:shd w:val="clear" w:color="auto" w:fill="FBD4B4" w:themeFill="accent6" w:themeFillTint="66"/>
            <w:vAlign w:val="bottom"/>
          </w:tcPr>
          <w:p w14:paraId="26A8BA71" w14:textId="1C3364C8" w:rsidR="009867EE" w:rsidRDefault="009867EE" w:rsidP="009867EE">
            <w:pPr>
              <w:rPr>
                <w:rFonts w:ascii="Calibri" w:hAnsi="Calibri"/>
                <w:color w:val="000000"/>
              </w:rPr>
            </w:pPr>
            <w:r>
              <w:rPr>
                <w:rFonts w:ascii="Calibri" w:hAnsi="Calibri"/>
                <w:color w:val="000000"/>
              </w:rPr>
              <w:t>3rd-highest</w:t>
            </w:r>
          </w:p>
        </w:tc>
      </w:tr>
      <w:tr w:rsidR="009867EE" w14:paraId="34EE2667" w14:textId="77777777" w:rsidTr="0069465B">
        <w:trPr>
          <w:trHeight w:val="270"/>
        </w:trPr>
        <w:tc>
          <w:tcPr>
            <w:tcW w:w="2371" w:type="dxa"/>
            <w:shd w:val="clear" w:color="auto" w:fill="FABF8F" w:themeFill="accent6" w:themeFillTint="99"/>
            <w:vAlign w:val="bottom"/>
          </w:tcPr>
          <w:p w14:paraId="39F15BBC" w14:textId="01983AE5" w:rsidR="009867EE" w:rsidRDefault="009867EE" w:rsidP="009867EE">
            <w:pPr>
              <w:rPr>
                <w:rFonts w:ascii="Calibri" w:hAnsi="Calibri"/>
                <w:color w:val="000000"/>
              </w:rPr>
            </w:pPr>
            <w:r>
              <w:rPr>
                <w:rFonts w:ascii="Calibri" w:hAnsi="Calibri"/>
                <w:color w:val="000000"/>
              </w:rPr>
              <w:t xml:space="preserve">Manapouri </w:t>
            </w:r>
          </w:p>
        </w:tc>
        <w:tc>
          <w:tcPr>
            <w:tcW w:w="1298" w:type="dxa"/>
            <w:shd w:val="clear" w:color="auto" w:fill="FBD4B4" w:themeFill="accent6" w:themeFillTint="66"/>
            <w:vAlign w:val="bottom"/>
          </w:tcPr>
          <w:p w14:paraId="7B5903E6" w14:textId="619753DC" w:rsidR="009867EE" w:rsidRDefault="009867EE" w:rsidP="009867EE">
            <w:pPr>
              <w:jc w:val="center"/>
              <w:rPr>
                <w:rFonts w:ascii="Calibri" w:hAnsi="Calibri"/>
                <w:color w:val="000000"/>
              </w:rPr>
            </w:pPr>
            <w:r>
              <w:rPr>
                <w:rFonts w:ascii="Calibri" w:hAnsi="Calibri"/>
                <w:color w:val="000000"/>
              </w:rPr>
              <w:t>17.4</w:t>
            </w:r>
          </w:p>
        </w:tc>
        <w:tc>
          <w:tcPr>
            <w:tcW w:w="1381" w:type="dxa"/>
            <w:shd w:val="clear" w:color="auto" w:fill="FBD4B4" w:themeFill="accent6" w:themeFillTint="66"/>
            <w:vAlign w:val="bottom"/>
          </w:tcPr>
          <w:p w14:paraId="20F78F22" w14:textId="0D67BCF4" w:rsidR="009867EE" w:rsidRDefault="009867EE" w:rsidP="009867EE">
            <w:pPr>
              <w:jc w:val="center"/>
              <w:rPr>
                <w:rFonts w:ascii="Calibri" w:hAnsi="Calibri"/>
                <w:color w:val="000000"/>
              </w:rPr>
            </w:pPr>
            <w:r>
              <w:rPr>
                <w:rFonts w:ascii="Calibri" w:hAnsi="Calibri"/>
                <w:color w:val="000000"/>
              </w:rPr>
              <w:t>5th</w:t>
            </w:r>
          </w:p>
        </w:tc>
        <w:tc>
          <w:tcPr>
            <w:tcW w:w="1437" w:type="dxa"/>
            <w:shd w:val="clear" w:color="auto" w:fill="FBD4B4" w:themeFill="accent6" w:themeFillTint="66"/>
            <w:vAlign w:val="bottom"/>
          </w:tcPr>
          <w:p w14:paraId="543AD980" w14:textId="2E6CE821" w:rsidR="009867EE" w:rsidRDefault="009867EE" w:rsidP="009867EE">
            <w:pPr>
              <w:jc w:val="center"/>
              <w:rPr>
                <w:rFonts w:ascii="Calibri" w:hAnsi="Calibri"/>
                <w:color w:val="000000"/>
              </w:rPr>
            </w:pPr>
            <w:r>
              <w:rPr>
                <w:rFonts w:ascii="Calibri" w:hAnsi="Calibri"/>
                <w:color w:val="000000"/>
              </w:rPr>
              <w:t>1963</w:t>
            </w:r>
          </w:p>
        </w:tc>
        <w:tc>
          <w:tcPr>
            <w:tcW w:w="2774" w:type="dxa"/>
            <w:shd w:val="clear" w:color="auto" w:fill="FBD4B4" w:themeFill="accent6" w:themeFillTint="66"/>
            <w:vAlign w:val="bottom"/>
          </w:tcPr>
          <w:p w14:paraId="70B6EEA5" w14:textId="05C0B283" w:rsidR="009867EE" w:rsidRDefault="009867EE" w:rsidP="009867EE">
            <w:pPr>
              <w:rPr>
                <w:rFonts w:ascii="Calibri" w:hAnsi="Calibri"/>
                <w:color w:val="000000"/>
              </w:rPr>
            </w:pPr>
            <w:r>
              <w:rPr>
                <w:rFonts w:ascii="Calibri" w:hAnsi="Calibri"/>
                <w:color w:val="000000"/>
              </w:rPr>
              <w:t>Highest</w:t>
            </w:r>
          </w:p>
        </w:tc>
      </w:tr>
      <w:tr w:rsidR="009867EE" w14:paraId="26E1C576" w14:textId="77777777" w:rsidTr="0069465B">
        <w:trPr>
          <w:trHeight w:val="270"/>
        </w:trPr>
        <w:tc>
          <w:tcPr>
            <w:tcW w:w="2371" w:type="dxa"/>
            <w:shd w:val="clear" w:color="auto" w:fill="FABF8F" w:themeFill="accent6" w:themeFillTint="99"/>
            <w:vAlign w:val="bottom"/>
          </w:tcPr>
          <w:p w14:paraId="25497AB0" w14:textId="59C2CE18" w:rsidR="009867EE" w:rsidRDefault="009867EE" w:rsidP="009867EE">
            <w:pPr>
              <w:rPr>
                <w:rFonts w:ascii="Calibri" w:hAnsi="Calibri"/>
                <w:color w:val="000000"/>
              </w:rPr>
            </w:pPr>
            <w:r>
              <w:rPr>
                <w:rFonts w:ascii="Calibri" w:hAnsi="Calibri"/>
                <w:color w:val="000000"/>
              </w:rPr>
              <w:t xml:space="preserve">South West Cape </w:t>
            </w:r>
          </w:p>
        </w:tc>
        <w:tc>
          <w:tcPr>
            <w:tcW w:w="1298" w:type="dxa"/>
            <w:shd w:val="clear" w:color="auto" w:fill="FBD4B4" w:themeFill="accent6" w:themeFillTint="66"/>
            <w:vAlign w:val="bottom"/>
          </w:tcPr>
          <w:p w14:paraId="0EF47B98" w14:textId="616FEC55" w:rsidR="009867EE" w:rsidRDefault="009867EE" w:rsidP="009867EE">
            <w:pPr>
              <w:jc w:val="center"/>
              <w:rPr>
                <w:rFonts w:ascii="Calibri" w:hAnsi="Calibri"/>
                <w:color w:val="000000"/>
              </w:rPr>
            </w:pPr>
            <w:r>
              <w:rPr>
                <w:rFonts w:ascii="Calibri" w:hAnsi="Calibri"/>
                <w:color w:val="000000"/>
              </w:rPr>
              <w:t>16.1</w:t>
            </w:r>
          </w:p>
        </w:tc>
        <w:tc>
          <w:tcPr>
            <w:tcW w:w="1381" w:type="dxa"/>
            <w:shd w:val="clear" w:color="auto" w:fill="FBD4B4" w:themeFill="accent6" w:themeFillTint="66"/>
            <w:vAlign w:val="bottom"/>
          </w:tcPr>
          <w:p w14:paraId="54363EE6" w14:textId="77AE792C" w:rsidR="009867EE" w:rsidRDefault="009867EE" w:rsidP="009867EE">
            <w:pPr>
              <w:jc w:val="center"/>
              <w:rPr>
                <w:rFonts w:ascii="Calibri" w:hAnsi="Calibri"/>
                <w:color w:val="000000"/>
              </w:rPr>
            </w:pPr>
            <w:r>
              <w:rPr>
                <w:rFonts w:ascii="Calibri" w:hAnsi="Calibri"/>
                <w:color w:val="000000"/>
              </w:rPr>
              <w:t>24th</w:t>
            </w:r>
          </w:p>
        </w:tc>
        <w:tc>
          <w:tcPr>
            <w:tcW w:w="1437" w:type="dxa"/>
            <w:shd w:val="clear" w:color="auto" w:fill="FBD4B4" w:themeFill="accent6" w:themeFillTint="66"/>
            <w:vAlign w:val="bottom"/>
          </w:tcPr>
          <w:p w14:paraId="4017DEBD" w14:textId="69984ACC" w:rsidR="009867EE" w:rsidRDefault="009867EE" w:rsidP="009867EE">
            <w:pPr>
              <w:jc w:val="center"/>
              <w:rPr>
                <w:rFonts w:ascii="Calibri" w:hAnsi="Calibri"/>
                <w:color w:val="000000"/>
              </w:rPr>
            </w:pPr>
            <w:r>
              <w:rPr>
                <w:rFonts w:ascii="Calibri" w:hAnsi="Calibri"/>
                <w:color w:val="000000"/>
              </w:rPr>
              <w:t>1991</w:t>
            </w:r>
          </w:p>
        </w:tc>
        <w:tc>
          <w:tcPr>
            <w:tcW w:w="2774" w:type="dxa"/>
            <w:shd w:val="clear" w:color="auto" w:fill="FBD4B4" w:themeFill="accent6" w:themeFillTint="66"/>
            <w:vAlign w:val="bottom"/>
          </w:tcPr>
          <w:p w14:paraId="6EC8C2B0" w14:textId="7DF27C8F" w:rsidR="009867EE" w:rsidRDefault="009867EE" w:rsidP="009867EE">
            <w:pPr>
              <w:rPr>
                <w:rFonts w:ascii="Calibri" w:hAnsi="Calibri"/>
                <w:color w:val="000000"/>
              </w:rPr>
            </w:pPr>
            <w:r>
              <w:rPr>
                <w:rFonts w:ascii="Calibri" w:hAnsi="Calibri"/>
                <w:color w:val="000000"/>
              </w:rPr>
              <w:t>2nd-highest</w:t>
            </w:r>
          </w:p>
        </w:tc>
      </w:tr>
      <w:tr w:rsidR="009867EE" w14:paraId="3A13EBAE" w14:textId="77777777" w:rsidTr="0069465B">
        <w:trPr>
          <w:trHeight w:val="270"/>
        </w:trPr>
        <w:tc>
          <w:tcPr>
            <w:tcW w:w="2371" w:type="dxa"/>
            <w:shd w:val="clear" w:color="auto" w:fill="FABF8F" w:themeFill="accent6" w:themeFillTint="99"/>
            <w:vAlign w:val="bottom"/>
          </w:tcPr>
          <w:p w14:paraId="699C6698" w14:textId="00B831D5" w:rsidR="009867EE" w:rsidRDefault="009867EE" w:rsidP="009867EE">
            <w:pPr>
              <w:rPr>
                <w:rFonts w:ascii="Calibri" w:hAnsi="Calibri"/>
                <w:color w:val="000000"/>
              </w:rPr>
            </w:pPr>
            <w:r>
              <w:rPr>
                <w:rFonts w:ascii="Calibri" w:hAnsi="Calibri"/>
                <w:color w:val="000000"/>
              </w:rPr>
              <w:t xml:space="preserve">Campbell Island </w:t>
            </w:r>
          </w:p>
        </w:tc>
        <w:tc>
          <w:tcPr>
            <w:tcW w:w="1298" w:type="dxa"/>
            <w:shd w:val="clear" w:color="auto" w:fill="FBD4B4" w:themeFill="accent6" w:themeFillTint="66"/>
            <w:vAlign w:val="bottom"/>
          </w:tcPr>
          <w:p w14:paraId="3018D7D2" w14:textId="346EF012" w:rsidR="009867EE" w:rsidRDefault="009867EE" w:rsidP="009867EE">
            <w:pPr>
              <w:jc w:val="center"/>
              <w:rPr>
                <w:rFonts w:ascii="Calibri" w:hAnsi="Calibri"/>
                <w:color w:val="000000"/>
              </w:rPr>
            </w:pPr>
            <w:r>
              <w:rPr>
                <w:rFonts w:ascii="Calibri" w:hAnsi="Calibri"/>
                <w:color w:val="000000"/>
              </w:rPr>
              <w:t>12.6</w:t>
            </w:r>
          </w:p>
        </w:tc>
        <w:tc>
          <w:tcPr>
            <w:tcW w:w="1381" w:type="dxa"/>
            <w:shd w:val="clear" w:color="auto" w:fill="FBD4B4" w:themeFill="accent6" w:themeFillTint="66"/>
            <w:vAlign w:val="bottom"/>
          </w:tcPr>
          <w:p w14:paraId="441C5DC5" w14:textId="5F932554" w:rsidR="009867EE" w:rsidRDefault="009867EE" w:rsidP="009867EE">
            <w:pPr>
              <w:jc w:val="center"/>
              <w:rPr>
                <w:rFonts w:ascii="Calibri" w:hAnsi="Calibri"/>
                <w:color w:val="000000"/>
              </w:rPr>
            </w:pPr>
            <w:r>
              <w:rPr>
                <w:rFonts w:ascii="Calibri" w:hAnsi="Calibri"/>
                <w:color w:val="000000"/>
              </w:rPr>
              <w:t>29th</w:t>
            </w:r>
          </w:p>
        </w:tc>
        <w:tc>
          <w:tcPr>
            <w:tcW w:w="1437" w:type="dxa"/>
            <w:shd w:val="clear" w:color="auto" w:fill="FBD4B4" w:themeFill="accent6" w:themeFillTint="66"/>
            <w:vAlign w:val="bottom"/>
          </w:tcPr>
          <w:p w14:paraId="0F46172D" w14:textId="047EC2DA" w:rsidR="009867EE" w:rsidRDefault="009867EE" w:rsidP="009867EE">
            <w:pPr>
              <w:jc w:val="center"/>
              <w:rPr>
                <w:rFonts w:ascii="Calibri" w:hAnsi="Calibri"/>
                <w:color w:val="000000"/>
              </w:rPr>
            </w:pPr>
            <w:r>
              <w:rPr>
                <w:rFonts w:ascii="Calibri" w:hAnsi="Calibri"/>
                <w:color w:val="000000"/>
              </w:rPr>
              <w:t>1991</w:t>
            </w:r>
          </w:p>
        </w:tc>
        <w:tc>
          <w:tcPr>
            <w:tcW w:w="2774" w:type="dxa"/>
            <w:shd w:val="clear" w:color="auto" w:fill="FBD4B4" w:themeFill="accent6" w:themeFillTint="66"/>
            <w:vAlign w:val="bottom"/>
          </w:tcPr>
          <w:p w14:paraId="0EF3CD34" w14:textId="12EE3DCC" w:rsidR="009867EE" w:rsidRDefault="009867EE" w:rsidP="009867EE">
            <w:pPr>
              <w:rPr>
                <w:rFonts w:ascii="Calibri" w:hAnsi="Calibri"/>
                <w:color w:val="000000"/>
              </w:rPr>
            </w:pPr>
            <w:r>
              <w:rPr>
                <w:rFonts w:ascii="Calibri" w:hAnsi="Calibri"/>
                <w:color w:val="000000"/>
              </w:rPr>
              <w:t>Highest</w:t>
            </w:r>
          </w:p>
        </w:tc>
      </w:tr>
    </w:tbl>
    <w:p w14:paraId="76E8DB76" w14:textId="77777777" w:rsidR="00E54375" w:rsidRDefault="00E54375" w:rsidP="00C93048">
      <w:pPr>
        <w:rPr>
          <w:rFonts w:ascii="Calibri" w:eastAsia="Calibri" w:hAnsi="Calibri" w:cs="Calibri"/>
          <w:b/>
        </w:rPr>
      </w:pPr>
    </w:p>
    <w:p w14:paraId="1111D63A" w14:textId="6F21A133" w:rsidR="00C93048" w:rsidRPr="00A66FC3" w:rsidRDefault="00C93048" w:rsidP="00C93048">
      <w:pPr>
        <w:rPr>
          <w:rFonts w:ascii="Calibri" w:eastAsia="Calibri" w:hAnsi="Calibri" w:cs="Times New Roman"/>
        </w:rPr>
      </w:pPr>
      <w:r w:rsidRPr="00A66FC3">
        <w:rPr>
          <w:rFonts w:ascii="Calibri" w:eastAsia="Calibri" w:hAnsi="Calibri" w:cs="Calibri"/>
          <w:b/>
        </w:rPr>
        <w:t>Record or near-record daily minimum air temperatures for</w:t>
      </w:r>
      <w:r w:rsidR="0060434E">
        <w:rPr>
          <w:rFonts w:ascii="Calibri" w:eastAsia="Calibri" w:hAnsi="Calibri" w:cs="Calibri"/>
          <w:b/>
        </w:rPr>
        <w:t xml:space="preserve"> June</w:t>
      </w:r>
      <w:r w:rsidRPr="00A66FC3">
        <w:rPr>
          <w:rFonts w:ascii="Calibri" w:eastAsia="Calibri" w:hAnsi="Calibri" w:cs="Calibri"/>
          <w:b/>
        </w:rPr>
        <w:t xml:space="preserve"> 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371"/>
        <w:gridCol w:w="1298"/>
        <w:gridCol w:w="1381"/>
        <w:gridCol w:w="1437"/>
        <w:gridCol w:w="2774"/>
      </w:tblGrid>
      <w:tr w:rsidR="00C93048" w:rsidRPr="00A66FC3" w14:paraId="3797ED9B" w14:textId="77777777" w:rsidTr="0069465B">
        <w:trPr>
          <w:trHeight w:val="945"/>
        </w:trPr>
        <w:tc>
          <w:tcPr>
            <w:tcW w:w="2371" w:type="dxa"/>
            <w:shd w:val="clear" w:color="auto" w:fill="7E0000"/>
          </w:tcPr>
          <w:p w14:paraId="74542730"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298" w:type="dxa"/>
            <w:shd w:val="clear" w:color="auto" w:fill="7E0000"/>
          </w:tcPr>
          <w:p w14:paraId="5B705E83" w14:textId="77777777" w:rsidR="00C93048" w:rsidRPr="00A66FC3" w:rsidRDefault="00C93048" w:rsidP="0069465B">
            <w:pPr>
              <w:autoSpaceDE w:val="0"/>
              <w:autoSpaceDN w:val="0"/>
              <w:adjustRightInd w:val="0"/>
              <w:spacing w:before="60" w:after="60"/>
              <w:jc w:val="center"/>
              <w:rPr>
                <w:rFonts w:ascii="Calibri" w:eastAsia="Calibri" w:hAnsi="Calibri" w:cs="Calibri"/>
              </w:rPr>
            </w:pPr>
            <w:r w:rsidRPr="00A66FC3">
              <w:rPr>
                <w:rFonts w:ascii="Calibri" w:eastAsia="Calibri" w:hAnsi="Calibri" w:cs="Calibri"/>
                <w:b/>
                <w:bCs/>
                <w:color w:val="FFFFFF"/>
              </w:rPr>
              <w:t>Extreme minimum (°C)</w:t>
            </w:r>
          </w:p>
        </w:tc>
        <w:tc>
          <w:tcPr>
            <w:tcW w:w="1381" w:type="dxa"/>
            <w:shd w:val="clear" w:color="auto" w:fill="7E0000"/>
          </w:tcPr>
          <w:p w14:paraId="00E6AE05"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temperature</w:t>
            </w:r>
          </w:p>
        </w:tc>
        <w:tc>
          <w:tcPr>
            <w:tcW w:w="1437" w:type="dxa"/>
            <w:shd w:val="clear" w:color="auto" w:fill="7E0000"/>
          </w:tcPr>
          <w:p w14:paraId="2CAEB4E8"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774" w:type="dxa"/>
            <w:shd w:val="clear" w:color="auto" w:fill="7E0000"/>
          </w:tcPr>
          <w:p w14:paraId="455EFFE0"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p w14:paraId="688B0050"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p>
        </w:tc>
      </w:tr>
      <w:tr w:rsidR="00C93048" w:rsidRPr="00A66FC3" w14:paraId="7465281D" w14:textId="77777777" w:rsidTr="0069465B">
        <w:trPr>
          <w:trHeight w:val="270"/>
        </w:trPr>
        <w:tc>
          <w:tcPr>
            <w:tcW w:w="9261" w:type="dxa"/>
            <w:gridSpan w:val="5"/>
            <w:shd w:val="clear" w:color="auto" w:fill="E36C0A"/>
            <w:vAlign w:val="bottom"/>
          </w:tcPr>
          <w:p w14:paraId="5A832667" w14:textId="77777777" w:rsidR="00C93048" w:rsidRPr="00A66FC3" w:rsidRDefault="00C93048" w:rsidP="0069465B">
            <w:pPr>
              <w:rPr>
                <w:rFonts w:ascii="Calibri" w:eastAsia="Calibri" w:hAnsi="Calibri" w:cs="Times New Roman"/>
                <w:b/>
                <w:color w:val="FFFFFF"/>
                <w:highlight w:val="yellow"/>
              </w:rPr>
            </w:pPr>
            <w:r w:rsidRPr="00A66FC3">
              <w:rPr>
                <w:rFonts w:ascii="Calibri" w:eastAsia="Calibri" w:hAnsi="Calibri" w:cs="Calibri"/>
                <w:bCs/>
                <w:color w:val="FFFFFF"/>
              </w:rPr>
              <w:t>High records or near-records</w:t>
            </w:r>
          </w:p>
        </w:tc>
      </w:tr>
      <w:tr w:rsidR="003901A1" w:rsidRPr="00A66FC3" w14:paraId="6A4C7B97" w14:textId="77777777" w:rsidTr="0069465B">
        <w:trPr>
          <w:trHeight w:val="270"/>
        </w:trPr>
        <w:tc>
          <w:tcPr>
            <w:tcW w:w="2371" w:type="dxa"/>
            <w:shd w:val="clear" w:color="auto" w:fill="FABF8F"/>
            <w:vAlign w:val="bottom"/>
          </w:tcPr>
          <w:p w14:paraId="67C0D38C" w14:textId="06C5B8CD" w:rsidR="003901A1" w:rsidRPr="00A66FC3" w:rsidRDefault="003901A1" w:rsidP="003901A1">
            <w:pPr>
              <w:rPr>
                <w:rFonts w:ascii="Calibri" w:eastAsia="Calibri" w:hAnsi="Calibri" w:cs="Times New Roman"/>
                <w:color w:val="FF0000"/>
              </w:rPr>
            </w:pPr>
            <w:r>
              <w:rPr>
                <w:rFonts w:ascii="Calibri" w:hAnsi="Calibri"/>
                <w:color w:val="000000"/>
              </w:rPr>
              <w:t xml:space="preserve">Kaitaia </w:t>
            </w:r>
          </w:p>
        </w:tc>
        <w:tc>
          <w:tcPr>
            <w:tcW w:w="1298" w:type="dxa"/>
            <w:shd w:val="clear" w:color="auto" w:fill="FBD4B4"/>
            <w:vAlign w:val="bottom"/>
          </w:tcPr>
          <w:p w14:paraId="6B809B2A" w14:textId="1B96DB68" w:rsidR="003901A1" w:rsidRPr="00A66FC3" w:rsidRDefault="003901A1" w:rsidP="003901A1">
            <w:pPr>
              <w:jc w:val="center"/>
              <w:rPr>
                <w:rFonts w:ascii="Calibri" w:eastAsia="Calibri" w:hAnsi="Calibri" w:cs="Times New Roman"/>
                <w:color w:val="FF0000"/>
              </w:rPr>
            </w:pPr>
            <w:r>
              <w:rPr>
                <w:rFonts w:ascii="Calibri" w:hAnsi="Calibri"/>
                <w:color w:val="000000"/>
              </w:rPr>
              <w:t>16.5</w:t>
            </w:r>
          </w:p>
        </w:tc>
        <w:tc>
          <w:tcPr>
            <w:tcW w:w="1381" w:type="dxa"/>
            <w:shd w:val="clear" w:color="auto" w:fill="FBD4B4"/>
            <w:vAlign w:val="bottom"/>
          </w:tcPr>
          <w:p w14:paraId="3FCD9D62" w14:textId="1665415E" w:rsidR="003901A1" w:rsidRPr="00A66FC3" w:rsidRDefault="003901A1" w:rsidP="003901A1">
            <w:pPr>
              <w:jc w:val="center"/>
              <w:rPr>
                <w:rFonts w:ascii="Calibri" w:eastAsia="Calibri" w:hAnsi="Calibri" w:cs="Times New Roman"/>
                <w:color w:val="FF0000"/>
              </w:rPr>
            </w:pPr>
            <w:r>
              <w:rPr>
                <w:rFonts w:ascii="Calibri" w:hAnsi="Calibri"/>
                <w:color w:val="000000"/>
              </w:rPr>
              <w:t>9th</w:t>
            </w:r>
          </w:p>
        </w:tc>
        <w:tc>
          <w:tcPr>
            <w:tcW w:w="1437" w:type="dxa"/>
            <w:shd w:val="clear" w:color="auto" w:fill="FBD4B4"/>
            <w:vAlign w:val="bottom"/>
          </w:tcPr>
          <w:p w14:paraId="4E1B8DA5" w14:textId="41F3C827" w:rsidR="003901A1" w:rsidRPr="00A66FC3" w:rsidRDefault="003901A1" w:rsidP="003901A1">
            <w:pPr>
              <w:jc w:val="center"/>
              <w:rPr>
                <w:rFonts w:ascii="Calibri" w:eastAsia="Calibri" w:hAnsi="Calibri" w:cs="Times New Roman"/>
                <w:color w:val="FF0000"/>
              </w:rPr>
            </w:pPr>
            <w:r>
              <w:rPr>
                <w:rFonts w:ascii="Calibri" w:hAnsi="Calibri"/>
                <w:color w:val="000000"/>
              </w:rPr>
              <w:t>1948</w:t>
            </w:r>
          </w:p>
        </w:tc>
        <w:tc>
          <w:tcPr>
            <w:tcW w:w="2774" w:type="dxa"/>
            <w:shd w:val="clear" w:color="auto" w:fill="FBD4B4"/>
            <w:vAlign w:val="bottom"/>
          </w:tcPr>
          <w:p w14:paraId="1215D301" w14:textId="31D27638" w:rsidR="003901A1" w:rsidRPr="00A66FC3" w:rsidRDefault="003901A1" w:rsidP="003901A1">
            <w:pPr>
              <w:rPr>
                <w:rFonts w:ascii="Calibri" w:eastAsia="Calibri" w:hAnsi="Calibri" w:cs="Times New Roman"/>
                <w:color w:val="FF0000"/>
              </w:rPr>
            </w:pPr>
            <w:r>
              <w:rPr>
                <w:rFonts w:ascii="Calibri" w:hAnsi="Calibri"/>
                <w:color w:val="000000"/>
              </w:rPr>
              <w:t>4th-highest</w:t>
            </w:r>
          </w:p>
        </w:tc>
      </w:tr>
      <w:tr w:rsidR="003901A1" w:rsidRPr="00A66FC3" w14:paraId="2E8D9636" w14:textId="77777777" w:rsidTr="0069465B">
        <w:trPr>
          <w:trHeight w:val="270"/>
        </w:trPr>
        <w:tc>
          <w:tcPr>
            <w:tcW w:w="2371" w:type="dxa"/>
            <w:shd w:val="clear" w:color="auto" w:fill="FABF8F"/>
            <w:vAlign w:val="bottom"/>
          </w:tcPr>
          <w:p w14:paraId="132E52D5" w14:textId="7EEE6770" w:rsidR="003901A1" w:rsidRPr="00A66FC3" w:rsidRDefault="003901A1" w:rsidP="003901A1">
            <w:pPr>
              <w:rPr>
                <w:rFonts w:ascii="Calibri" w:eastAsia="Calibri" w:hAnsi="Calibri" w:cs="Times New Roman"/>
                <w:color w:val="FF0000"/>
              </w:rPr>
            </w:pPr>
            <w:r>
              <w:rPr>
                <w:rFonts w:ascii="Calibri" w:hAnsi="Calibri"/>
                <w:color w:val="000000"/>
              </w:rPr>
              <w:t>Kerikeri</w:t>
            </w:r>
          </w:p>
        </w:tc>
        <w:tc>
          <w:tcPr>
            <w:tcW w:w="1298" w:type="dxa"/>
            <w:shd w:val="clear" w:color="auto" w:fill="FBD4B4"/>
            <w:vAlign w:val="bottom"/>
          </w:tcPr>
          <w:p w14:paraId="732C7C55" w14:textId="5917DDF0" w:rsidR="003901A1" w:rsidRPr="00A66FC3" w:rsidRDefault="003901A1" w:rsidP="003901A1">
            <w:pPr>
              <w:jc w:val="center"/>
              <w:rPr>
                <w:rFonts w:ascii="Calibri" w:eastAsia="Calibri" w:hAnsi="Calibri" w:cs="Times New Roman"/>
                <w:color w:val="FF0000"/>
              </w:rPr>
            </w:pPr>
            <w:r>
              <w:rPr>
                <w:rFonts w:ascii="Calibri" w:hAnsi="Calibri"/>
                <w:color w:val="000000"/>
              </w:rPr>
              <w:t>16.4</w:t>
            </w:r>
          </w:p>
        </w:tc>
        <w:tc>
          <w:tcPr>
            <w:tcW w:w="1381" w:type="dxa"/>
            <w:shd w:val="clear" w:color="auto" w:fill="FBD4B4"/>
            <w:vAlign w:val="bottom"/>
          </w:tcPr>
          <w:p w14:paraId="0CAAC99C" w14:textId="2F03183C" w:rsidR="003901A1" w:rsidRPr="00A66FC3" w:rsidRDefault="003901A1" w:rsidP="003901A1">
            <w:pPr>
              <w:jc w:val="center"/>
              <w:rPr>
                <w:rFonts w:ascii="Calibri" w:eastAsia="Calibri" w:hAnsi="Calibri" w:cs="Times New Roman"/>
                <w:color w:val="FF0000"/>
              </w:rPr>
            </w:pPr>
            <w:r>
              <w:rPr>
                <w:rFonts w:ascii="Calibri" w:hAnsi="Calibri"/>
                <w:color w:val="000000"/>
              </w:rPr>
              <w:t>9th</w:t>
            </w:r>
          </w:p>
        </w:tc>
        <w:tc>
          <w:tcPr>
            <w:tcW w:w="1437" w:type="dxa"/>
            <w:shd w:val="clear" w:color="auto" w:fill="FBD4B4"/>
            <w:vAlign w:val="bottom"/>
          </w:tcPr>
          <w:p w14:paraId="0F051B8C" w14:textId="481EC92A" w:rsidR="003901A1" w:rsidRPr="00A66FC3" w:rsidRDefault="003901A1" w:rsidP="003901A1">
            <w:pPr>
              <w:jc w:val="center"/>
              <w:rPr>
                <w:rFonts w:ascii="Calibri" w:eastAsia="Calibri" w:hAnsi="Calibri" w:cs="Times New Roman"/>
                <w:color w:val="FF0000"/>
              </w:rPr>
            </w:pPr>
            <w:r>
              <w:rPr>
                <w:rFonts w:ascii="Calibri" w:hAnsi="Calibri"/>
                <w:color w:val="000000"/>
              </w:rPr>
              <w:t>1981</w:t>
            </w:r>
          </w:p>
        </w:tc>
        <w:tc>
          <w:tcPr>
            <w:tcW w:w="2774" w:type="dxa"/>
            <w:shd w:val="clear" w:color="auto" w:fill="FBD4B4"/>
            <w:vAlign w:val="bottom"/>
          </w:tcPr>
          <w:p w14:paraId="51FE9456" w14:textId="1BF0FD4A" w:rsidR="003901A1" w:rsidRPr="00A66FC3" w:rsidRDefault="003901A1" w:rsidP="003901A1">
            <w:pPr>
              <w:rPr>
                <w:rFonts w:ascii="Calibri" w:eastAsia="Calibri" w:hAnsi="Calibri" w:cs="Times New Roman"/>
                <w:color w:val="FF0000"/>
              </w:rPr>
            </w:pPr>
            <w:r>
              <w:rPr>
                <w:rFonts w:ascii="Calibri" w:hAnsi="Calibri"/>
                <w:color w:val="000000"/>
              </w:rPr>
              <w:t>3rd-highest</w:t>
            </w:r>
          </w:p>
        </w:tc>
      </w:tr>
      <w:tr w:rsidR="003901A1" w:rsidRPr="00A66FC3" w14:paraId="114A5EDC" w14:textId="77777777" w:rsidTr="0069465B">
        <w:trPr>
          <w:trHeight w:val="270"/>
        </w:trPr>
        <w:tc>
          <w:tcPr>
            <w:tcW w:w="2371" w:type="dxa"/>
            <w:shd w:val="clear" w:color="auto" w:fill="FABF8F"/>
            <w:vAlign w:val="bottom"/>
          </w:tcPr>
          <w:p w14:paraId="08C86FD6" w14:textId="61A0498A" w:rsidR="003901A1" w:rsidRPr="00A66FC3" w:rsidRDefault="003901A1" w:rsidP="003901A1">
            <w:pPr>
              <w:rPr>
                <w:rFonts w:ascii="Calibri" w:eastAsia="Calibri" w:hAnsi="Calibri" w:cs="Times New Roman"/>
                <w:color w:val="FF0000"/>
              </w:rPr>
            </w:pPr>
            <w:r>
              <w:rPr>
                <w:rFonts w:ascii="Calibri" w:hAnsi="Calibri"/>
                <w:color w:val="000000"/>
              </w:rPr>
              <w:t xml:space="preserve">Whangarei </w:t>
            </w:r>
          </w:p>
        </w:tc>
        <w:tc>
          <w:tcPr>
            <w:tcW w:w="1298" w:type="dxa"/>
            <w:shd w:val="clear" w:color="auto" w:fill="FBD4B4"/>
            <w:vAlign w:val="bottom"/>
          </w:tcPr>
          <w:p w14:paraId="0C770C88" w14:textId="7AF2AC9D" w:rsidR="003901A1" w:rsidRPr="00A66FC3" w:rsidRDefault="003901A1" w:rsidP="003901A1">
            <w:pPr>
              <w:jc w:val="center"/>
              <w:rPr>
                <w:rFonts w:ascii="Calibri" w:eastAsia="Calibri" w:hAnsi="Calibri" w:cs="Times New Roman"/>
                <w:color w:val="FF0000"/>
              </w:rPr>
            </w:pPr>
            <w:r>
              <w:rPr>
                <w:rFonts w:ascii="Calibri" w:hAnsi="Calibri"/>
                <w:color w:val="000000"/>
              </w:rPr>
              <w:t>16.1</w:t>
            </w:r>
          </w:p>
        </w:tc>
        <w:tc>
          <w:tcPr>
            <w:tcW w:w="1381" w:type="dxa"/>
            <w:shd w:val="clear" w:color="auto" w:fill="FBD4B4"/>
            <w:vAlign w:val="bottom"/>
          </w:tcPr>
          <w:p w14:paraId="4E288231" w14:textId="6A9379C4" w:rsidR="003901A1" w:rsidRPr="00A66FC3" w:rsidRDefault="003901A1" w:rsidP="003901A1">
            <w:pPr>
              <w:jc w:val="center"/>
              <w:rPr>
                <w:rFonts w:ascii="Calibri" w:eastAsia="Calibri" w:hAnsi="Calibri" w:cs="Times New Roman"/>
                <w:color w:val="FF0000"/>
              </w:rPr>
            </w:pPr>
            <w:r>
              <w:rPr>
                <w:rFonts w:ascii="Calibri" w:hAnsi="Calibri"/>
                <w:color w:val="000000"/>
              </w:rPr>
              <w:t>9th</w:t>
            </w:r>
          </w:p>
        </w:tc>
        <w:tc>
          <w:tcPr>
            <w:tcW w:w="1437" w:type="dxa"/>
            <w:shd w:val="clear" w:color="auto" w:fill="FBD4B4"/>
            <w:vAlign w:val="bottom"/>
          </w:tcPr>
          <w:p w14:paraId="031761E7" w14:textId="1489BBB2" w:rsidR="003901A1" w:rsidRPr="00A66FC3" w:rsidRDefault="003901A1" w:rsidP="003901A1">
            <w:pPr>
              <w:jc w:val="center"/>
              <w:rPr>
                <w:rFonts w:ascii="Calibri" w:eastAsia="Calibri" w:hAnsi="Calibri" w:cs="Times New Roman"/>
                <w:color w:val="FF0000"/>
              </w:rPr>
            </w:pPr>
            <w:r>
              <w:rPr>
                <w:rFonts w:ascii="Calibri" w:hAnsi="Calibri"/>
                <w:color w:val="000000"/>
              </w:rPr>
              <w:t>1967</w:t>
            </w:r>
          </w:p>
        </w:tc>
        <w:tc>
          <w:tcPr>
            <w:tcW w:w="2774" w:type="dxa"/>
            <w:shd w:val="clear" w:color="auto" w:fill="FBD4B4"/>
            <w:vAlign w:val="bottom"/>
          </w:tcPr>
          <w:p w14:paraId="33139510" w14:textId="25264600" w:rsidR="003901A1" w:rsidRPr="00A66FC3" w:rsidRDefault="003901A1" w:rsidP="003901A1">
            <w:pPr>
              <w:rPr>
                <w:rFonts w:ascii="Calibri" w:eastAsia="Calibri" w:hAnsi="Calibri" w:cs="Times New Roman"/>
                <w:color w:val="FF0000"/>
              </w:rPr>
            </w:pPr>
            <w:r>
              <w:rPr>
                <w:rFonts w:ascii="Calibri" w:hAnsi="Calibri"/>
                <w:color w:val="000000"/>
              </w:rPr>
              <w:t>4th-highest</w:t>
            </w:r>
          </w:p>
        </w:tc>
      </w:tr>
      <w:tr w:rsidR="003901A1" w:rsidRPr="00A66FC3" w14:paraId="5E11611F" w14:textId="77777777" w:rsidTr="0069465B">
        <w:trPr>
          <w:trHeight w:val="270"/>
        </w:trPr>
        <w:tc>
          <w:tcPr>
            <w:tcW w:w="2371" w:type="dxa"/>
            <w:shd w:val="clear" w:color="auto" w:fill="FABF8F"/>
            <w:vAlign w:val="bottom"/>
          </w:tcPr>
          <w:p w14:paraId="6D25D272" w14:textId="68E8676C" w:rsidR="003901A1" w:rsidRPr="00A66FC3" w:rsidRDefault="003901A1" w:rsidP="003901A1">
            <w:pPr>
              <w:rPr>
                <w:rFonts w:ascii="Calibri" w:eastAsia="Calibri" w:hAnsi="Calibri" w:cs="Times New Roman"/>
                <w:color w:val="FF0000"/>
              </w:rPr>
            </w:pPr>
            <w:r>
              <w:rPr>
                <w:rFonts w:ascii="Calibri" w:hAnsi="Calibri"/>
                <w:color w:val="000000"/>
              </w:rPr>
              <w:t>Whangaparaoa</w:t>
            </w:r>
          </w:p>
        </w:tc>
        <w:tc>
          <w:tcPr>
            <w:tcW w:w="1298" w:type="dxa"/>
            <w:shd w:val="clear" w:color="auto" w:fill="FBD4B4"/>
            <w:vAlign w:val="bottom"/>
          </w:tcPr>
          <w:p w14:paraId="5F0745EA" w14:textId="6A4C3A20" w:rsidR="003901A1" w:rsidRPr="00A66FC3" w:rsidRDefault="003901A1" w:rsidP="003901A1">
            <w:pPr>
              <w:jc w:val="center"/>
              <w:rPr>
                <w:rFonts w:ascii="Calibri" w:eastAsia="Calibri" w:hAnsi="Calibri" w:cs="Times New Roman"/>
                <w:color w:val="FF0000"/>
              </w:rPr>
            </w:pPr>
            <w:r>
              <w:rPr>
                <w:rFonts w:ascii="Calibri" w:hAnsi="Calibri"/>
                <w:color w:val="000000"/>
              </w:rPr>
              <w:t>15.5</w:t>
            </w:r>
          </w:p>
        </w:tc>
        <w:tc>
          <w:tcPr>
            <w:tcW w:w="1381" w:type="dxa"/>
            <w:shd w:val="clear" w:color="auto" w:fill="FBD4B4"/>
            <w:vAlign w:val="bottom"/>
          </w:tcPr>
          <w:p w14:paraId="35120E6E" w14:textId="162C0E4E" w:rsidR="003901A1" w:rsidRPr="00A66FC3" w:rsidRDefault="003901A1" w:rsidP="003901A1">
            <w:pPr>
              <w:jc w:val="center"/>
              <w:rPr>
                <w:rFonts w:ascii="Calibri" w:eastAsia="Calibri" w:hAnsi="Calibri" w:cs="Times New Roman"/>
                <w:color w:val="FF0000"/>
              </w:rPr>
            </w:pPr>
            <w:r>
              <w:rPr>
                <w:rFonts w:ascii="Calibri" w:hAnsi="Calibri"/>
                <w:color w:val="000000"/>
              </w:rPr>
              <w:t>9th</w:t>
            </w:r>
          </w:p>
        </w:tc>
        <w:tc>
          <w:tcPr>
            <w:tcW w:w="1437" w:type="dxa"/>
            <w:shd w:val="clear" w:color="auto" w:fill="FBD4B4"/>
            <w:vAlign w:val="bottom"/>
          </w:tcPr>
          <w:p w14:paraId="10C0656F" w14:textId="7361C9D3" w:rsidR="003901A1" w:rsidRPr="00A66FC3" w:rsidRDefault="003901A1" w:rsidP="003901A1">
            <w:pPr>
              <w:jc w:val="center"/>
              <w:rPr>
                <w:rFonts w:ascii="Calibri" w:eastAsia="Calibri" w:hAnsi="Calibri" w:cs="Times New Roman"/>
                <w:color w:val="FF0000"/>
              </w:rPr>
            </w:pPr>
            <w:r>
              <w:rPr>
                <w:rFonts w:ascii="Calibri" w:hAnsi="Calibri"/>
                <w:color w:val="000000"/>
              </w:rPr>
              <w:t>1982</w:t>
            </w:r>
          </w:p>
        </w:tc>
        <w:tc>
          <w:tcPr>
            <w:tcW w:w="2774" w:type="dxa"/>
            <w:shd w:val="clear" w:color="auto" w:fill="FBD4B4"/>
            <w:vAlign w:val="bottom"/>
          </w:tcPr>
          <w:p w14:paraId="40001423" w14:textId="5A0B79FE" w:rsidR="003901A1" w:rsidRPr="00A66FC3" w:rsidRDefault="003901A1" w:rsidP="003901A1">
            <w:pPr>
              <w:rPr>
                <w:rFonts w:ascii="Calibri" w:eastAsia="Calibri" w:hAnsi="Calibri" w:cs="Times New Roman"/>
                <w:color w:val="FF0000"/>
              </w:rPr>
            </w:pPr>
            <w:r>
              <w:rPr>
                <w:rFonts w:ascii="Calibri" w:hAnsi="Calibri"/>
                <w:color w:val="000000"/>
              </w:rPr>
              <w:t>Equal highest</w:t>
            </w:r>
          </w:p>
        </w:tc>
      </w:tr>
      <w:tr w:rsidR="003901A1" w:rsidRPr="00A66FC3" w14:paraId="08703B8A" w14:textId="77777777" w:rsidTr="0069465B">
        <w:trPr>
          <w:trHeight w:val="270"/>
        </w:trPr>
        <w:tc>
          <w:tcPr>
            <w:tcW w:w="2371" w:type="dxa"/>
            <w:shd w:val="clear" w:color="auto" w:fill="FABF8F"/>
            <w:vAlign w:val="bottom"/>
          </w:tcPr>
          <w:p w14:paraId="5BC7DD5E" w14:textId="129D8A3D" w:rsidR="003901A1" w:rsidRPr="00A66FC3" w:rsidRDefault="003901A1" w:rsidP="003901A1">
            <w:pPr>
              <w:rPr>
                <w:rFonts w:ascii="Calibri" w:eastAsia="Calibri" w:hAnsi="Calibri" w:cs="Times New Roman"/>
                <w:color w:val="000000"/>
              </w:rPr>
            </w:pPr>
            <w:r>
              <w:rPr>
                <w:rFonts w:ascii="Calibri" w:hAnsi="Calibri"/>
                <w:color w:val="000000"/>
              </w:rPr>
              <w:t xml:space="preserve">Te Puke </w:t>
            </w:r>
          </w:p>
        </w:tc>
        <w:tc>
          <w:tcPr>
            <w:tcW w:w="1298" w:type="dxa"/>
            <w:shd w:val="clear" w:color="auto" w:fill="FBD4B4"/>
            <w:vAlign w:val="bottom"/>
          </w:tcPr>
          <w:p w14:paraId="1D8449B3" w14:textId="697EF235" w:rsidR="003901A1" w:rsidRPr="00A66FC3" w:rsidRDefault="003901A1" w:rsidP="003901A1">
            <w:pPr>
              <w:jc w:val="center"/>
              <w:rPr>
                <w:rFonts w:ascii="Calibri" w:eastAsia="Calibri" w:hAnsi="Calibri" w:cs="Times New Roman"/>
                <w:color w:val="000000"/>
              </w:rPr>
            </w:pPr>
            <w:r>
              <w:rPr>
                <w:rFonts w:ascii="Calibri" w:hAnsi="Calibri"/>
                <w:color w:val="000000"/>
              </w:rPr>
              <w:t>14.2</w:t>
            </w:r>
          </w:p>
        </w:tc>
        <w:tc>
          <w:tcPr>
            <w:tcW w:w="1381" w:type="dxa"/>
            <w:shd w:val="clear" w:color="auto" w:fill="FBD4B4"/>
            <w:vAlign w:val="bottom"/>
          </w:tcPr>
          <w:p w14:paraId="770C16BD" w14:textId="24919A52" w:rsidR="003901A1" w:rsidRPr="00A66FC3" w:rsidRDefault="003901A1" w:rsidP="003901A1">
            <w:pPr>
              <w:jc w:val="center"/>
              <w:rPr>
                <w:rFonts w:ascii="Calibri" w:eastAsia="Calibri" w:hAnsi="Calibri" w:cs="Times New Roman"/>
                <w:color w:val="000000"/>
              </w:rPr>
            </w:pPr>
            <w:r>
              <w:rPr>
                <w:rFonts w:ascii="Calibri" w:hAnsi="Calibri"/>
                <w:color w:val="000000"/>
              </w:rPr>
              <w:t>10th</w:t>
            </w:r>
          </w:p>
        </w:tc>
        <w:tc>
          <w:tcPr>
            <w:tcW w:w="1437" w:type="dxa"/>
            <w:shd w:val="clear" w:color="auto" w:fill="FBD4B4"/>
            <w:vAlign w:val="bottom"/>
          </w:tcPr>
          <w:p w14:paraId="25D15223" w14:textId="4862DFD5" w:rsidR="003901A1" w:rsidRPr="00A66FC3" w:rsidRDefault="003901A1" w:rsidP="003901A1">
            <w:pPr>
              <w:jc w:val="center"/>
              <w:rPr>
                <w:rFonts w:ascii="Calibri" w:eastAsia="Calibri" w:hAnsi="Calibri" w:cs="Times New Roman"/>
                <w:color w:val="000000"/>
              </w:rPr>
            </w:pPr>
            <w:r>
              <w:rPr>
                <w:rFonts w:ascii="Calibri" w:hAnsi="Calibri"/>
                <w:color w:val="000000"/>
              </w:rPr>
              <w:t>1973</w:t>
            </w:r>
          </w:p>
        </w:tc>
        <w:tc>
          <w:tcPr>
            <w:tcW w:w="2774" w:type="dxa"/>
            <w:shd w:val="clear" w:color="auto" w:fill="FBD4B4"/>
            <w:vAlign w:val="bottom"/>
          </w:tcPr>
          <w:p w14:paraId="6A48DDC2" w14:textId="57D1C756" w:rsidR="003901A1" w:rsidRPr="00A66FC3" w:rsidRDefault="003901A1" w:rsidP="003901A1">
            <w:pPr>
              <w:rPr>
                <w:rFonts w:ascii="Calibri" w:eastAsia="Calibri" w:hAnsi="Calibri" w:cs="Times New Roman"/>
                <w:color w:val="000000"/>
              </w:rPr>
            </w:pPr>
            <w:r>
              <w:rPr>
                <w:rFonts w:ascii="Calibri" w:hAnsi="Calibri"/>
                <w:color w:val="000000"/>
              </w:rPr>
              <w:t>4th-highest</w:t>
            </w:r>
          </w:p>
        </w:tc>
      </w:tr>
      <w:tr w:rsidR="003901A1" w:rsidRPr="00A66FC3" w14:paraId="50EF19B7" w14:textId="77777777" w:rsidTr="0069465B">
        <w:trPr>
          <w:trHeight w:val="270"/>
        </w:trPr>
        <w:tc>
          <w:tcPr>
            <w:tcW w:w="2371" w:type="dxa"/>
            <w:shd w:val="clear" w:color="auto" w:fill="FABF8F"/>
            <w:vAlign w:val="bottom"/>
          </w:tcPr>
          <w:p w14:paraId="54A8CB5D" w14:textId="116F60F4" w:rsidR="003901A1" w:rsidRPr="00A66FC3" w:rsidRDefault="003901A1" w:rsidP="003901A1">
            <w:pPr>
              <w:rPr>
                <w:rFonts w:ascii="Calibri" w:eastAsia="Calibri" w:hAnsi="Calibri" w:cs="Times New Roman"/>
                <w:color w:val="000000"/>
              </w:rPr>
            </w:pPr>
            <w:r>
              <w:rPr>
                <w:rFonts w:ascii="Calibri" w:hAnsi="Calibri"/>
                <w:color w:val="000000"/>
              </w:rPr>
              <w:t xml:space="preserve">Ngawi </w:t>
            </w:r>
          </w:p>
        </w:tc>
        <w:tc>
          <w:tcPr>
            <w:tcW w:w="1298" w:type="dxa"/>
            <w:shd w:val="clear" w:color="auto" w:fill="FBD4B4"/>
            <w:vAlign w:val="bottom"/>
          </w:tcPr>
          <w:p w14:paraId="6A8E8B65" w14:textId="3087B994" w:rsidR="003901A1" w:rsidRPr="00A66FC3" w:rsidRDefault="003901A1" w:rsidP="003901A1">
            <w:pPr>
              <w:jc w:val="center"/>
              <w:rPr>
                <w:rFonts w:ascii="Calibri" w:eastAsia="Calibri" w:hAnsi="Calibri" w:cs="Times New Roman"/>
                <w:color w:val="000000"/>
              </w:rPr>
            </w:pPr>
            <w:r>
              <w:rPr>
                <w:rFonts w:ascii="Calibri" w:hAnsi="Calibri"/>
                <w:color w:val="000000"/>
              </w:rPr>
              <w:t>16.0</w:t>
            </w:r>
          </w:p>
        </w:tc>
        <w:tc>
          <w:tcPr>
            <w:tcW w:w="1381" w:type="dxa"/>
            <w:shd w:val="clear" w:color="auto" w:fill="FBD4B4"/>
            <w:vAlign w:val="bottom"/>
          </w:tcPr>
          <w:p w14:paraId="79868F02" w14:textId="6A600D54" w:rsidR="003901A1" w:rsidRPr="00A66FC3" w:rsidRDefault="003901A1" w:rsidP="003901A1">
            <w:pPr>
              <w:jc w:val="center"/>
              <w:rPr>
                <w:rFonts w:ascii="Calibri" w:eastAsia="Calibri" w:hAnsi="Calibri" w:cs="Times New Roman"/>
                <w:color w:val="000000"/>
              </w:rPr>
            </w:pPr>
            <w:r>
              <w:rPr>
                <w:rFonts w:ascii="Calibri" w:hAnsi="Calibri"/>
                <w:color w:val="000000"/>
              </w:rPr>
              <w:t>26th</w:t>
            </w:r>
          </w:p>
        </w:tc>
        <w:tc>
          <w:tcPr>
            <w:tcW w:w="1437" w:type="dxa"/>
            <w:shd w:val="clear" w:color="auto" w:fill="FBD4B4"/>
            <w:vAlign w:val="bottom"/>
          </w:tcPr>
          <w:p w14:paraId="3A294074" w14:textId="5FE96C77" w:rsidR="003901A1" w:rsidRPr="00A66FC3" w:rsidRDefault="003901A1" w:rsidP="003901A1">
            <w:pPr>
              <w:jc w:val="center"/>
              <w:rPr>
                <w:rFonts w:ascii="Calibri" w:eastAsia="Calibri" w:hAnsi="Calibri" w:cs="Times New Roman"/>
                <w:color w:val="000000"/>
              </w:rPr>
            </w:pPr>
            <w:r>
              <w:rPr>
                <w:rFonts w:ascii="Calibri" w:hAnsi="Calibri"/>
                <w:color w:val="000000"/>
              </w:rPr>
              <w:t>1972</w:t>
            </w:r>
          </w:p>
        </w:tc>
        <w:tc>
          <w:tcPr>
            <w:tcW w:w="2774" w:type="dxa"/>
            <w:shd w:val="clear" w:color="auto" w:fill="FBD4B4"/>
            <w:vAlign w:val="bottom"/>
          </w:tcPr>
          <w:p w14:paraId="5B9A7E60" w14:textId="3C6FE059" w:rsidR="003901A1" w:rsidRPr="00A66FC3" w:rsidRDefault="003901A1" w:rsidP="003901A1">
            <w:pPr>
              <w:rPr>
                <w:rFonts w:ascii="Calibri" w:eastAsia="Calibri" w:hAnsi="Calibri" w:cs="Times New Roman"/>
                <w:color w:val="000000"/>
              </w:rPr>
            </w:pPr>
            <w:r>
              <w:rPr>
                <w:rFonts w:ascii="Calibri" w:hAnsi="Calibri"/>
                <w:color w:val="000000"/>
              </w:rPr>
              <w:t>2nd-highest</w:t>
            </w:r>
          </w:p>
        </w:tc>
      </w:tr>
      <w:tr w:rsidR="003901A1" w:rsidRPr="00A66FC3" w14:paraId="20F7C456" w14:textId="77777777" w:rsidTr="0069465B">
        <w:trPr>
          <w:trHeight w:val="270"/>
        </w:trPr>
        <w:tc>
          <w:tcPr>
            <w:tcW w:w="2371" w:type="dxa"/>
            <w:shd w:val="clear" w:color="auto" w:fill="FABF8F"/>
            <w:vAlign w:val="bottom"/>
          </w:tcPr>
          <w:p w14:paraId="1FD8C821" w14:textId="5572CF4E" w:rsidR="003901A1" w:rsidRPr="00A66FC3" w:rsidRDefault="003901A1" w:rsidP="003901A1">
            <w:pPr>
              <w:rPr>
                <w:rFonts w:ascii="Calibri" w:eastAsia="Calibri" w:hAnsi="Calibri" w:cs="Times New Roman"/>
                <w:color w:val="000000"/>
              </w:rPr>
            </w:pPr>
            <w:r>
              <w:rPr>
                <w:rFonts w:ascii="Calibri" w:hAnsi="Calibri"/>
                <w:color w:val="000000"/>
              </w:rPr>
              <w:t xml:space="preserve">Stratford </w:t>
            </w:r>
          </w:p>
        </w:tc>
        <w:tc>
          <w:tcPr>
            <w:tcW w:w="1298" w:type="dxa"/>
            <w:shd w:val="clear" w:color="auto" w:fill="FBD4B4"/>
            <w:vAlign w:val="bottom"/>
          </w:tcPr>
          <w:p w14:paraId="5A82637E" w14:textId="35E3583D" w:rsidR="003901A1" w:rsidRPr="00A66FC3" w:rsidRDefault="003901A1" w:rsidP="003901A1">
            <w:pPr>
              <w:jc w:val="center"/>
              <w:rPr>
                <w:rFonts w:ascii="Calibri" w:eastAsia="Calibri" w:hAnsi="Calibri" w:cs="Times New Roman"/>
                <w:color w:val="000000"/>
              </w:rPr>
            </w:pPr>
            <w:r>
              <w:rPr>
                <w:rFonts w:ascii="Calibri" w:hAnsi="Calibri"/>
                <w:color w:val="000000"/>
              </w:rPr>
              <w:t>12.2</w:t>
            </w:r>
          </w:p>
        </w:tc>
        <w:tc>
          <w:tcPr>
            <w:tcW w:w="1381" w:type="dxa"/>
            <w:shd w:val="clear" w:color="auto" w:fill="FBD4B4"/>
            <w:vAlign w:val="bottom"/>
          </w:tcPr>
          <w:p w14:paraId="572FB9E1" w14:textId="058C6BCC" w:rsidR="003901A1" w:rsidRPr="00A66FC3" w:rsidRDefault="003901A1" w:rsidP="003901A1">
            <w:pPr>
              <w:jc w:val="center"/>
              <w:rPr>
                <w:rFonts w:ascii="Calibri" w:eastAsia="Calibri" w:hAnsi="Calibri" w:cs="Times New Roman"/>
                <w:color w:val="000000"/>
              </w:rPr>
            </w:pPr>
            <w:r>
              <w:rPr>
                <w:rFonts w:ascii="Calibri" w:hAnsi="Calibri"/>
                <w:color w:val="000000"/>
              </w:rPr>
              <w:t>10th</w:t>
            </w:r>
          </w:p>
        </w:tc>
        <w:tc>
          <w:tcPr>
            <w:tcW w:w="1437" w:type="dxa"/>
            <w:shd w:val="clear" w:color="auto" w:fill="FBD4B4"/>
            <w:vAlign w:val="bottom"/>
          </w:tcPr>
          <w:p w14:paraId="5CFAD629" w14:textId="3FFF6FAF" w:rsidR="003901A1" w:rsidRPr="00A66FC3" w:rsidRDefault="003901A1" w:rsidP="003901A1">
            <w:pPr>
              <w:jc w:val="center"/>
              <w:rPr>
                <w:rFonts w:ascii="Calibri" w:eastAsia="Calibri" w:hAnsi="Calibri" w:cs="Times New Roman"/>
                <w:color w:val="000000"/>
              </w:rPr>
            </w:pPr>
            <w:r>
              <w:rPr>
                <w:rFonts w:ascii="Calibri" w:hAnsi="Calibri"/>
                <w:color w:val="000000"/>
              </w:rPr>
              <w:t>1972</w:t>
            </w:r>
          </w:p>
        </w:tc>
        <w:tc>
          <w:tcPr>
            <w:tcW w:w="2774" w:type="dxa"/>
            <w:shd w:val="clear" w:color="auto" w:fill="FBD4B4"/>
            <w:vAlign w:val="bottom"/>
          </w:tcPr>
          <w:p w14:paraId="1DF6D28A" w14:textId="69F549F0" w:rsidR="003901A1" w:rsidRPr="00A66FC3" w:rsidRDefault="003901A1" w:rsidP="003901A1">
            <w:pPr>
              <w:rPr>
                <w:rFonts w:ascii="Calibri" w:eastAsia="Calibri" w:hAnsi="Calibri" w:cs="Times New Roman"/>
                <w:color w:val="000000"/>
              </w:rPr>
            </w:pPr>
            <w:r>
              <w:rPr>
                <w:rFonts w:ascii="Calibri" w:hAnsi="Calibri"/>
                <w:color w:val="000000"/>
              </w:rPr>
              <w:t>3rd-highest</w:t>
            </w:r>
          </w:p>
        </w:tc>
      </w:tr>
      <w:tr w:rsidR="003901A1" w:rsidRPr="00A66FC3" w14:paraId="6B601F0B" w14:textId="77777777" w:rsidTr="0069465B">
        <w:trPr>
          <w:trHeight w:val="270"/>
        </w:trPr>
        <w:tc>
          <w:tcPr>
            <w:tcW w:w="2371" w:type="dxa"/>
            <w:shd w:val="clear" w:color="auto" w:fill="FABF8F"/>
            <w:vAlign w:val="bottom"/>
          </w:tcPr>
          <w:p w14:paraId="3E1C5422" w14:textId="7F717373" w:rsidR="003901A1" w:rsidRPr="00A66FC3" w:rsidRDefault="003901A1" w:rsidP="003901A1">
            <w:pPr>
              <w:rPr>
                <w:rFonts w:ascii="Calibri" w:eastAsia="Calibri" w:hAnsi="Calibri" w:cs="Times New Roman"/>
                <w:color w:val="000000"/>
              </w:rPr>
            </w:pPr>
            <w:r>
              <w:rPr>
                <w:rFonts w:ascii="Calibri" w:hAnsi="Calibri"/>
                <w:color w:val="000000"/>
              </w:rPr>
              <w:t xml:space="preserve">Westport </w:t>
            </w:r>
          </w:p>
        </w:tc>
        <w:tc>
          <w:tcPr>
            <w:tcW w:w="1298" w:type="dxa"/>
            <w:shd w:val="clear" w:color="auto" w:fill="FBD4B4"/>
            <w:vAlign w:val="bottom"/>
          </w:tcPr>
          <w:p w14:paraId="5FD461B9" w14:textId="4C0105C1" w:rsidR="003901A1" w:rsidRPr="00A66FC3" w:rsidRDefault="003901A1" w:rsidP="003901A1">
            <w:pPr>
              <w:jc w:val="center"/>
              <w:rPr>
                <w:rFonts w:ascii="Calibri" w:eastAsia="Calibri" w:hAnsi="Calibri" w:cs="Times New Roman"/>
                <w:color w:val="000000"/>
              </w:rPr>
            </w:pPr>
            <w:r>
              <w:rPr>
                <w:rFonts w:ascii="Calibri" w:hAnsi="Calibri"/>
                <w:color w:val="000000"/>
              </w:rPr>
              <w:t>13.9</w:t>
            </w:r>
          </w:p>
        </w:tc>
        <w:tc>
          <w:tcPr>
            <w:tcW w:w="1381" w:type="dxa"/>
            <w:shd w:val="clear" w:color="auto" w:fill="FBD4B4"/>
            <w:vAlign w:val="bottom"/>
          </w:tcPr>
          <w:p w14:paraId="71B5EEC4" w14:textId="5533BF26" w:rsidR="003901A1" w:rsidRPr="00A66FC3" w:rsidRDefault="003901A1" w:rsidP="003901A1">
            <w:pPr>
              <w:jc w:val="center"/>
              <w:rPr>
                <w:rFonts w:ascii="Calibri" w:eastAsia="Calibri" w:hAnsi="Calibri" w:cs="Times New Roman"/>
                <w:color w:val="000000"/>
              </w:rPr>
            </w:pPr>
            <w:r>
              <w:rPr>
                <w:rFonts w:ascii="Calibri" w:hAnsi="Calibri"/>
                <w:color w:val="000000"/>
              </w:rPr>
              <w:t>10th</w:t>
            </w:r>
          </w:p>
        </w:tc>
        <w:tc>
          <w:tcPr>
            <w:tcW w:w="1437" w:type="dxa"/>
            <w:shd w:val="clear" w:color="auto" w:fill="FBD4B4"/>
            <w:vAlign w:val="bottom"/>
          </w:tcPr>
          <w:p w14:paraId="6B95B901" w14:textId="4C47A031" w:rsidR="003901A1" w:rsidRPr="00A66FC3" w:rsidRDefault="003901A1" w:rsidP="003901A1">
            <w:pPr>
              <w:jc w:val="center"/>
              <w:rPr>
                <w:rFonts w:ascii="Calibri" w:eastAsia="Calibri" w:hAnsi="Calibri" w:cs="Times New Roman"/>
                <w:color w:val="000000"/>
              </w:rPr>
            </w:pPr>
            <w:r>
              <w:rPr>
                <w:rFonts w:ascii="Calibri" w:hAnsi="Calibri"/>
                <w:color w:val="000000"/>
              </w:rPr>
              <w:t>1966</w:t>
            </w:r>
          </w:p>
        </w:tc>
        <w:tc>
          <w:tcPr>
            <w:tcW w:w="2774" w:type="dxa"/>
            <w:shd w:val="clear" w:color="auto" w:fill="FBD4B4"/>
            <w:vAlign w:val="bottom"/>
          </w:tcPr>
          <w:p w14:paraId="69E75977" w14:textId="15013F0E" w:rsidR="003901A1" w:rsidRPr="00A66FC3" w:rsidRDefault="003901A1" w:rsidP="003901A1">
            <w:pPr>
              <w:rPr>
                <w:rFonts w:ascii="Calibri" w:eastAsia="Calibri" w:hAnsi="Calibri" w:cs="Times New Roman"/>
                <w:color w:val="000000"/>
              </w:rPr>
            </w:pPr>
            <w:r>
              <w:rPr>
                <w:rFonts w:ascii="Calibri" w:hAnsi="Calibri"/>
                <w:color w:val="000000"/>
              </w:rPr>
              <w:t>3rd-highest</w:t>
            </w:r>
          </w:p>
        </w:tc>
      </w:tr>
      <w:tr w:rsidR="003901A1" w:rsidRPr="00A66FC3" w14:paraId="7FC6579E" w14:textId="77777777" w:rsidTr="0069465B">
        <w:trPr>
          <w:trHeight w:val="270"/>
        </w:trPr>
        <w:tc>
          <w:tcPr>
            <w:tcW w:w="2371" w:type="dxa"/>
            <w:shd w:val="clear" w:color="auto" w:fill="FABF8F"/>
            <w:vAlign w:val="bottom"/>
          </w:tcPr>
          <w:p w14:paraId="2914AC01" w14:textId="123A79BA" w:rsidR="003901A1" w:rsidRPr="00A66FC3" w:rsidRDefault="003901A1" w:rsidP="003901A1">
            <w:pPr>
              <w:rPr>
                <w:rFonts w:ascii="Calibri" w:eastAsia="Calibri" w:hAnsi="Calibri" w:cs="Times New Roman"/>
                <w:color w:val="000000"/>
              </w:rPr>
            </w:pPr>
            <w:r>
              <w:rPr>
                <w:rFonts w:ascii="Calibri" w:hAnsi="Calibri"/>
                <w:color w:val="000000"/>
              </w:rPr>
              <w:lastRenderedPageBreak/>
              <w:t xml:space="preserve">Haast </w:t>
            </w:r>
          </w:p>
        </w:tc>
        <w:tc>
          <w:tcPr>
            <w:tcW w:w="1298" w:type="dxa"/>
            <w:shd w:val="clear" w:color="auto" w:fill="FBD4B4"/>
            <w:vAlign w:val="bottom"/>
          </w:tcPr>
          <w:p w14:paraId="191774C9" w14:textId="6DBF2A09" w:rsidR="003901A1" w:rsidRPr="00A66FC3" w:rsidRDefault="003901A1" w:rsidP="003901A1">
            <w:pPr>
              <w:jc w:val="center"/>
              <w:rPr>
                <w:rFonts w:ascii="Calibri" w:eastAsia="Calibri" w:hAnsi="Calibri" w:cs="Times New Roman"/>
                <w:color w:val="000000"/>
              </w:rPr>
            </w:pPr>
            <w:r>
              <w:rPr>
                <w:rFonts w:ascii="Calibri" w:hAnsi="Calibri"/>
                <w:color w:val="000000"/>
              </w:rPr>
              <w:t>12.4</w:t>
            </w:r>
          </w:p>
        </w:tc>
        <w:tc>
          <w:tcPr>
            <w:tcW w:w="1381" w:type="dxa"/>
            <w:shd w:val="clear" w:color="auto" w:fill="FBD4B4"/>
            <w:vAlign w:val="bottom"/>
          </w:tcPr>
          <w:p w14:paraId="33E8155E" w14:textId="33E47FDC" w:rsidR="003901A1" w:rsidRPr="00A66FC3" w:rsidRDefault="003901A1" w:rsidP="003901A1">
            <w:pPr>
              <w:jc w:val="center"/>
              <w:rPr>
                <w:rFonts w:ascii="Calibri" w:eastAsia="Calibri" w:hAnsi="Calibri" w:cs="Times New Roman"/>
                <w:color w:val="000000"/>
              </w:rPr>
            </w:pPr>
            <w:r>
              <w:rPr>
                <w:rFonts w:ascii="Calibri" w:hAnsi="Calibri"/>
                <w:color w:val="000000"/>
              </w:rPr>
              <w:t>11th</w:t>
            </w:r>
          </w:p>
        </w:tc>
        <w:tc>
          <w:tcPr>
            <w:tcW w:w="1437" w:type="dxa"/>
            <w:shd w:val="clear" w:color="auto" w:fill="FBD4B4"/>
            <w:vAlign w:val="bottom"/>
          </w:tcPr>
          <w:p w14:paraId="69888286" w14:textId="77E31B50" w:rsidR="003901A1" w:rsidRPr="00A66FC3" w:rsidRDefault="003901A1" w:rsidP="003901A1">
            <w:pPr>
              <w:jc w:val="center"/>
              <w:rPr>
                <w:rFonts w:ascii="Calibri" w:eastAsia="Calibri" w:hAnsi="Calibri" w:cs="Times New Roman"/>
                <w:color w:val="000000"/>
              </w:rPr>
            </w:pPr>
            <w:r>
              <w:rPr>
                <w:rFonts w:ascii="Calibri" w:hAnsi="Calibri"/>
                <w:color w:val="000000"/>
              </w:rPr>
              <w:t>1949</w:t>
            </w:r>
          </w:p>
        </w:tc>
        <w:tc>
          <w:tcPr>
            <w:tcW w:w="2774" w:type="dxa"/>
            <w:shd w:val="clear" w:color="auto" w:fill="FBD4B4"/>
            <w:vAlign w:val="bottom"/>
          </w:tcPr>
          <w:p w14:paraId="3504448B" w14:textId="17CD577D" w:rsidR="003901A1" w:rsidRPr="00A66FC3" w:rsidRDefault="003901A1" w:rsidP="003901A1">
            <w:pPr>
              <w:rPr>
                <w:rFonts w:ascii="Calibri" w:eastAsia="Calibri" w:hAnsi="Calibri" w:cs="Times New Roman"/>
                <w:color w:val="000000"/>
              </w:rPr>
            </w:pPr>
            <w:r>
              <w:rPr>
                <w:rFonts w:ascii="Calibri" w:hAnsi="Calibri"/>
                <w:color w:val="000000"/>
              </w:rPr>
              <w:t>Equal 3rd-highest</w:t>
            </w:r>
          </w:p>
        </w:tc>
      </w:tr>
      <w:tr w:rsidR="003901A1" w:rsidRPr="00A66FC3" w14:paraId="1C546B8A" w14:textId="77777777" w:rsidTr="0069465B">
        <w:trPr>
          <w:trHeight w:val="270"/>
        </w:trPr>
        <w:tc>
          <w:tcPr>
            <w:tcW w:w="2371" w:type="dxa"/>
            <w:shd w:val="clear" w:color="auto" w:fill="FABF8F"/>
            <w:vAlign w:val="bottom"/>
          </w:tcPr>
          <w:p w14:paraId="7FBA7072" w14:textId="43460A3A" w:rsidR="003901A1" w:rsidRPr="00A66FC3" w:rsidRDefault="003901A1" w:rsidP="003901A1">
            <w:pPr>
              <w:rPr>
                <w:rFonts w:ascii="Calibri" w:eastAsia="Calibri" w:hAnsi="Calibri" w:cs="Times New Roman"/>
                <w:color w:val="000000"/>
              </w:rPr>
            </w:pPr>
            <w:r>
              <w:rPr>
                <w:rFonts w:ascii="Calibri" w:hAnsi="Calibri"/>
                <w:color w:val="000000"/>
              </w:rPr>
              <w:t xml:space="preserve">Secretary Island </w:t>
            </w:r>
          </w:p>
        </w:tc>
        <w:tc>
          <w:tcPr>
            <w:tcW w:w="1298" w:type="dxa"/>
            <w:shd w:val="clear" w:color="auto" w:fill="FBD4B4"/>
            <w:vAlign w:val="bottom"/>
          </w:tcPr>
          <w:p w14:paraId="2E78C5FE" w14:textId="6FFB3DC0" w:rsidR="003901A1" w:rsidRPr="00A66FC3" w:rsidRDefault="003901A1" w:rsidP="003901A1">
            <w:pPr>
              <w:jc w:val="center"/>
              <w:rPr>
                <w:rFonts w:ascii="Calibri" w:eastAsia="Calibri" w:hAnsi="Calibri" w:cs="Times New Roman"/>
                <w:color w:val="000000"/>
              </w:rPr>
            </w:pPr>
            <w:r>
              <w:rPr>
                <w:rFonts w:ascii="Calibri" w:hAnsi="Calibri"/>
                <w:color w:val="000000"/>
              </w:rPr>
              <w:t>12.5</w:t>
            </w:r>
          </w:p>
        </w:tc>
        <w:tc>
          <w:tcPr>
            <w:tcW w:w="1381" w:type="dxa"/>
            <w:shd w:val="clear" w:color="auto" w:fill="FBD4B4"/>
            <w:vAlign w:val="bottom"/>
          </w:tcPr>
          <w:p w14:paraId="6A506F6C" w14:textId="16190D49" w:rsidR="003901A1" w:rsidRPr="00A66FC3" w:rsidRDefault="003901A1" w:rsidP="003901A1">
            <w:pPr>
              <w:jc w:val="center"/>
              <w:rPr>
                <w:rFonts w:ascii="Calibri" w:eastAsia="Calibri" w:hAnsi="Calibri" w:cs="Times New Roman"/>
                <w:color w:val="000000"/>
              </w:rPr>
            </w:pPr>
            <w:r>
              <w:rPr>
                <w:rFonts w:ascii="Calibri" w:hAnsi="Calibri"/>
                <w:color w:val="000000"/>
              </w:rPr>
              <w:t>16th</w:t>
            </w:r>
          </w:p>
        </w:tc>
        <w:tc>
          <w:tcPr>
            <w:tcW w:w="1437" w:type="dxa"/>
            <w:shd w:val="clear" w:color="auto" w:fill="FBD4B4"/>
            <w:vAlign w:val="bottom"/>
          </w:tcPr>
          <w:p w14:paraId="2ACF6D62" w14:textId="03F6E981" w:rsidR="003901A1" w:rsidRPr="00A66FC3" w:rsidRDefault="003901A1" w:rsidP="003901A1">
            <w:pPr>
              <w:jc w:val="center"/>
              <w:rPr>
                <w:rFonts w:ascii="Calibri" w:eastAsia="Calibri" w:hAnsi="Calibri" w:cs="Times New Roman"/>
                <w:color w:val="000000"/>
              </w:rPr>
            </w:pPr>
            <w:r>
              <w:rPr>
                <w:rFonts w:ascii="Calibri" w:hAnsi="Calibri"/>
                <w:color w:val="000000"/>
              </w:rPr>
              <w:t>1988</w:t>
            </w:r>
          </w:p>
        </w:tc>
        <w:tc>
          <w:tcPr>
            <w:tcW w:w="2774" w:type="dxa"/>
            <w:shd w:val="clear" w:color="auto" w:fill="FBD4B4"/>
            <w:vAlign w:val="bottom"/>
          </w:tcPr>
          <w:p w14:paraId="72A418B2" w14:textId="7749F7B1" w:rsidR="003901A1" w:rsidRPr="00A66FC3" w:rsidRDefault="003901A1" w:rsidP="003901A1">
            <w:pPr>
              <w:rPr>
                <w:rFonts w:ascii="Calibri" w:eastAsia="Calibri" w:hAnsi="Calibri" w:cs="Times New Roman"/>
                <w:color w:val="000000"/>
              </w:rPr>
            </w:pPr>
            <w:r>
              <w:rPr>
                <w:rFonts w:ascii="Calibri" w:hAnsi="Calibri"/>
                <w:color w:val="000000"/>
              </w:rPr>
              <w:t>4th-highest</w:t>
            </w:r>
          </w:p>
        </w:tc>
      </w:tr>
      <w:tr w:rsidR="003901A1" w:rsidRPr="00A66FC3" w14:paraId="7D603892" w14:textId="77777777" w:rsidTr="0069465B">
        <w:trPr>
          <w:trHeight w:val="270"/>
        </w:trPr>
        <w:tc>
          <w:tcPr>
            <w:tcW w:w="2371" w:type="dxa"/>
            <w:shd w:val="clear" w:color="auto" w:fill="FABF8F"/>
            <w:vAlign w:val="bottom"/>
          </w:tcPr>
          <w:p w14:paraId="461CB3DA" w14:textId="21409F6E" w:rsidR="003901A1" w:rsidRPr="00A66FC3" w:rsidRDefault="003901A1" w:rsidP="003901A1">
            <w:pPr>
              <w:rPr>
                <w:rFonts w:ascii="Calibri" w:eastAsia="Calibri" w:hAnsi="Calibri" w:cs="Times New Roman"/>
                <w:color w:val="000000"/>
              </w:rPr>
            </w:pPr>
            <w:r>
              <w:rPr>
                <w:rFonts w:ascii="Calibri" w:hAnsi="Calibri"/>
                <w:color w:val="000000"/>
              </w:rPr>
              <w:t xml:space="preserve">Arthurs Pass </w:t>
            </w:r>
          </w:p>
        </w:tc>
        <w:tc>
          <w:tcPr>
            <w:tcW w:w="1298" w:type="dxa"/>
            <w:shd w:val="clear" w:color="auto" w:fill="FBD4B4"/>
            <w:vAlign w:val="bottom"/>
          </w:tcPr>
          <w:p w14:paraId="562C8571" w14:textId="653AD342" w:rsidR="003901A1" w:rsidRPr="00A66FC3" w:rsidRDefault="003901A1" w:rsidP="003901A1">
            <w:pPr>
              <w:jc w:val="center"/>
              <w:rPr>
                <w:rFonts w:ascii="Calibri" w:eastAsia="Calibri" w:hAnsi="Calibri" w:cs="Times New Roman"/>
                <w:color w:val="000000"/>
              </w:rPr>
            </w:pPr>
            <w:r>
              <w:rPr>
                <w:rFonts w:ascii="Calibri" w:hAnsi="Calibri"/>
                <w:color w:val="000000"/>
              </w:rPr>
              <w:t>8.4</w:t>
            </w:r>
          </w:p>
        </w:tc>
        <w:tc>
          <w:tcPr>
            <w:tcW w:w="1381" w:type="dxa"/>
            <w:shd w:val="clear" w:color="auto" w:fill="FBD4B4"/>
            <w:vAlign w:val="bottom"/>
          </w:tcPr>
          <w:p w14:paraId="05081253" w14:textId="1CC78018" w:rsidR="003901A1" w:rsidRPr="00A66FC3" w:rsidRDefault="003901A1" w:rsidP="003901A1">
            <w:pPr>
              <w:jc w:val="center"/>
              <w:rPr>
                <w:rFonts w:ascii="Calibri" w:eastAsia="Calibri" w:hAnsi="Calibri" w:cs="Times New Roman"/>
                <w:color w:val="000000"/>
              </w:rPr>
            </w:pPr>
            <w:r>
              <w:rPr>
                <w:rFonts w:ascii="Calibri" w:hAnsi="Calibri"/>
                <w:color w:val="000000"/>
              </w:rPr>
              <w:t>6th</w:t>
            </w:r>
          </w:p>
        </w:tc>
        <w:tc>
          <w:tcPr>
            <w:tcW w:w="1437" w:type="dxa"/>
            <w:shd w:val="clear" w:color="auto" w:fill="FBD4B4"/>
            <w:vAlign w:val="bottom"/>
          </w:tcPr>
          <w:p w14:paraId="21B3BE90" w14:textId="2C89C886" w:rsidR="003901A1" w:rsidRPr="00A66FC3" w:rsidRDefault="003901A1" w:rsidP="003901A1">
            <w:pPr>
              <w:jc w:val="center"/>
              <w:rPr>
                <w:rFonts w:ascii="Calibri" w:eastAsia="Calibri" w:hAnsi="Calibri" w:cs="Times New Roman"/>
                <w:color w:val="000000"/>
              </w:rPr>
            </w:pPr>
            <w:r>
              <w:rPr>
                <w:rFonts w:ascii="Calibri" w:hAnsi="Calibri"/>
                <w:color w:val="000000"/>
              </w:rPr>
              <w:t>1973</w:t>
            </w:r>
          </w:p>
        </w:tc>
        <w:tc>
          <w:tcPr>
            <w:tcW w:w="2774" w:type="dxa"/>
            <w:shd w:val="clear" w:color="auto" w:fill="FBD4B4"/>
            <w:vAlign w:val="bottom"/>
          </w:tcPr>
          <w:p w14:paraId="07A26DF0" w14:textId="3CDE922C" w:rsidR="003901A1" w:rsidRPr="00A66FC3" w:rsidRDefault="003901A1" w:rsidP="003901A1">
            <w:pPr>
              <w:rPr>
                <w:rFonts w:ascii="Calibri" w:eastAsia="Calibri" w:hAnsi="Calibri" w:cs="Times New Roman"/>
                <w:color w:val="000000"/>
              </w:rPr>
            </w:pPr>
            <w:r>
              <w:rPr>
                <w:rFonts w:ascii="Calibri" w:hAnsi="Calibri"/>
                <w:color w:val="000000"/>
              </w:rPr>
              <w:t>Equal 4th-highest</w:t>
            </w:r>
          </w:p>
        </w:tc>
      </w:tr>
      <w:tr w:rsidR="003901A1" w:rsidRPr="00A66FC3" w14:paraId="0AE302EF" w14:textId="77777777" w:rsidTr="0069465B">
        <w:trPr>
          <w:trHeight w:val="270"/>
        </w:trPr>
        <w:tc>
          <w:tcPr>
            <w:tcW w:w="2371" w:type="dxa"/>
            <w:shd w:val="clear" w:color="auto" w:fill="FABF8F"/>
            <w:vAlign w:val="bottom"/>
          </w:tcPr>
          <w:p w14:paraId="0207102A" w14:textId="40FBC8DF" w:rsidR="003901A1" w:rsidRDefault="003901A1" w:rsidP="003901A1">
            <w:pPr>
              <w:rPr>
                <w:rFonts w:ascii="Calibri" w:hAnsi="Calibri"/>
                <w:color w:val="000000"/>
              </w:rPr>
            </w:pPr>
            <w:r>
              <w:rPr>
                <w:rFonts w:ascii="Calibri" w:hAnsi="Calibri"/>
                <w:color w:val="000000"/>
              </w:rPr>
              <w:t xml:space="preserve">Cheviot </w:t>
            </w:r>
          </w:p>
        </w:tc>
        <w:tc>
          <w:tcPr>
            <w:tcW w:w="1298" w:type="dxa"/>
            <w:shd w:val="clear" w:color="auto" w:fill="FBD4B4"/>
            <w:vAlign w:val="bottom"/>
          </w:tcPr>
          <w:p w14:paraId="6403CAD6" w14:textId="5FFFEEA4" w:rsidR="003901A1" w:rsidRDefault="003901A1" w:rsidP="003901A1">
            <w:pPr>
              <w:jc w:val="center"/>
              <w:rPr>
                <w:rFonts w:ascii="Calibri" w:hAnsi="Calibri"/>
                <w:color w:val="000000"/>
              </w:rPr>
            </w:pPr>
            <w:r>
              <w:rPr>
                <w:rFonts w:ascii="Calibri" w:hAnsi="Calibri"/>
                <w:color w:val="000000"/>
              </w:rPr>
              <w:t>9.7</w:t>
            </w:r>
          </w:p>
        </w:tc>
        <w:tc>
          <w:tcPr>
            <w:tcW w:w="1381" w:type="dxa"/>
            <w:shd w:val="clear" w:color="auto" w:fill="FBD4B4"/>
            <w:vAlign w:val="bottom"/>
          </w:tcPr>
          <w:p w14:paraId="00895AB3" w14:textId="7872E86F" w:rsidR="003901A1" w:rsidRDefault="003901A1" w:rsidP="003901A1">
            <w:pPr>
              <w:jc w:val="center"/>
              <w:rPr>
                <w:rFonts w:ascii="Calibri" w:hAnsi="Calibri"/>
                <w:color w:val="000000"/>
              </w:rPr>
            </w:pPr>
            <w:r>
              <w:rPr>
                <w:rFonts w:ascii="Calibri" w:hAnsi="Calibri"/>
                <w:color w:val="000000"/>
              </w:rPr>
              <w:t>10th</w:t>
            </w:r>
          </w:p>
        </w:tc>
        <w:tc>
          <w:tcPr>
            <w:tcW w:w="1437" w:type="dxa"/>
            <w:shd w:val="clear" w:color="auto" w:fill="FBD4B4"/>
            <w:vAlign w:val="bottom"/>
          </w:tcPr>
          <w:p w14:paraId="30693F2C" w14:textId="6B4BE8E0" w:rsidR="003901A1" w:rsidRDefault="003901A1" w:rsidP="003901A1">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50A95307" w14:textId="5A31D1A2" w:rsidR="003901A1" w:rsidRDefault="003901A1" w:rsidP="003901A1">
            <w:pPr>
              <w:rPr>
                <w:rFonts w:ascii="Calibri" w:hAnsi="Calibri"/>
                <w:color w:val="000000"/>
              </w:rPr>
            </w:pPr>
            <w:r>
              <w:rPr>
                <w:rFonts w:ascii="Calibri" w:hAnsi="Calibri"/>
                <w:color w:val="000000"/>
              </w:rPr>
              <w:t>Equal 2nd-highest</w:t>
            </w:r>
          </w:p>
        </w:tc>
      </w:tr>
      <w:tr w:rsidR="003901A1" w:rsidRPr="00A66FC3" w14:paraId="27418C41" w14:textId="77777777" w:rsidTr="0069465B">
        <w:trPr>
          <w:trHeight w:val="270"/>
        </w:trPr>
        <w:tc>
          <w:tcPr>
            <w:tcW w:w="2371" w:type="dxa"/>
            <w:shd w:val="clear" w:color="auto" w:fill="FABF8F"/>
            <w:vAlign w:val="bottom"/>
          </w:tcPr>
          <w:p w14:paraId="0CC71FD2" w14:textId="76F9950F" w:rsidR="003901A1" w:rsidRDefault="003901A1" w:rsidP="003901A1">
            <w:pPr>
              <w:rPr>
                <w:rFonts w:ascii="Calibri" w:hAnsi="Calibri"/>
                <w:color w:val="000000"/>
              </w:rPr>
            </w:pPr>
            <w:r>
              <w:rPr>
                <w:rFonts w:ascii="Calibri" w:hAnsi="Calibri"/>
                <w:color w:val="000000"/>
              </w:rPr>
              <w:t xml:space="preserve">Orari </w:t>
            </w:r>
          </w:p>
        </w:tc>
        <w:tc>
          <w:tcPr>
            <w:tcW w:w="1298" w:type="dxa"/>
            <w:shd w:val="clear" w:color="auto" w:fill="FBD4B4"/>
            <w:vAlign w:val="bottom"/>
          </w:tcPr>
          <w:p w14:paraId="4E1C6998" w14:textId="04E1AD8B" w:rsidR="003901A1" w:rsidRDefault="003901A1" w:rsidP="003901A1">
            <w:pPr>
              <w:jc w:val="center"/>
              <w:rPr>
                <w:rFonts w:ascii="Calibri" w:hAnsi="Calibri"/>
                <w:color w:val="000000"/>
              </w:rPr>
            </w:pPr>
            <w:r>
              <w:rPr>
                <w:rFonts w:ascii="Calibri" w:hAnsi="Calibri"/>
                <w:color w:val="000000"/>
              </w:rPr>
              <w:t>7.8</w:t>
            </w:r>
          </w:p>
        </w:tc>
        <w:tc>
          <w:tcPr>
            <w:tcW w:w="1381" w:type="dxa"/>
            <w:shd w:val="clear" w:color="auto" w:fill="FBD4B4"/>
            <w:vAlign w:val="bottom"/>
          </w:tcPr>
          <w:p w14:paraId="330BCFCD" w14:textId="60CB4FE3" w:rsidR="003901A1" w:rsidRDefault="003901A1" w:rsidP="003901A1">
            <w:pPr>
              <w:jc w:val="center"/>
              <w:rPr>
                <w:rFonts w:ascii="Calibri" w:hAnsi="Calibri"/>
                <w:color w:val="000000"/>
              </w:rPr>
            </w:pPr>
            <w:r>
              <w:rPr>
                <w:rFonts w:ascii="Calibri" w:hAnsi="Calibri"/>
                <w:color w:val="000000"/>
              </w:rPr>
              <w:t>10th</w:t>
            </w:r>
          </w:p>
        </w:tc>
        <w:tc>
          <w:tcPr>
            <w:tcW w:w="1437" w:type="dxa"/>
            <w:shd w:val="clear" w:color="auto" w:fill="FBD4B4"/>
            <w:vAlign w:val="bottom"/>
          </w:tcPr>
          <w:p w14:paraId="672FAE4E" w14:textId="72C49F9D" w:rsidR="003901A1" w:rsidRDefault="003901A1" w:rsidP="003901A1">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2B3EE770" w14:textId="7C2C364E" w:rsidR="003901A1" w:rsidRDefault="003901A1" w:rsidP="003901A1">
            <w:pPr>
              <w:rPr>
                <w:rFonts w:ascii="Calibri" w:hAnsi="Calibri"/>
                <w:color w:val="000000"/>
              </w:rPr>
            </w:pPr>
            <w:r>
              <w:rPr>
                <w:rFonts w:ascii="Calibri" w:hAnsi="Calibri"/>
                <w:color w:val="000000"/>
              </w:rPr>
              <w:t>2nd-highest</w:t>
            </w:r>
          </w:p>
        </w:tc>
      </w:tr>
      <w:tr w:rsidR="009867EE" w:rsidRPr="00A66FC3" w14:paraId="15052206" w14:textId="77777777" w:rsidTr="0069465B">
        <w:trPr>
          <w:trHeight w:val="270"/>
        </w:trPr>
        <w:tc>
          <w:tcPr>
            <w:tcW w:w="2371" w:type="dxa"/>
            <w:shd w:val="clear" w:color="auto" w:fill="FABF8F"/>
            <w:vAlign w:val="bottom"/>
          </w:tcPr>
          <w:p w14:paraId="6215DDCF" w14:textId="594D3B3E" w:rsidR="009867EE" w:rsidRDefault="009867EE" w:rsidP="003901A1">
            <w:pPr>
              <w:rPr>
                <w:rFonts w:ascii="Calibri" w:hAnsi="Calibri"/>
                <w:color w:val="000000"/>
              </w:rPr>
            </w:pPr>
            <w:r>
              <w:rPr>
                <w:rFonts w:ascii="Calibri" w:hAnsi="Calibri"/>
                <w:color w:val="000000"/>
              </w:rPr>
              <w:t>Campbell Island</w:t>
            </w:r>
          </w:p>
        </w:tc>
        <w:tc>
          <w:tcPr>
            <w:tcW w:w="1298" w:type="dxa"/>
            <w:shd w:val="clear" w:color="auto" w:fill="FBD4B4"/>
            <w:vAlign w:val="bottom"/>
          </w:tcPr>
          <w:p w14:paraId="7BEB35AC" w14:textId="02E6A2E0" w:rsidR="009867EE" w:rsidRDefault="009867EE" w:rsidP="003901A1">
            <w:pPr>
              <w:jc w:val="center"/>
              <w:rPr>
                <w:rFonts w:ascii="Calibri" w:hAnsi="Calibri"/>
                <w:color w:val="000000"/>
              </w:rPr>
            </w:pPr>
            <w:r>
              <w:rPr>
                <w:rFonts w:ascii="Calibri" w:hAnsi="Calibri"/>
                <w:color w:val="000000"/>
              </w:rPr>
              <w:t>9.1</w:t>
            </w:r>
          </w:p>
        </w:tc>
        <w:tc>
          <w:tcPr>
            <w:tcW w:w="1381" w:type="dxa"/>
            <w:shd w:val="clear" w:color="auto" w:fill="FBD4B4"/>
            <w:vAlign w:val="bottom"/>
          </w:tcPr>
          <w:p w14:paraId="097701C5" w14:textId="65032DAF" w:rsidR="009867EE" w:rsidRDefault="009867EE" w:rsidP="003901A1">
            <w:pPr>
              <w:jc w:val="center"/>
              <w:rPr>
                <w:rFonts w:ascii="Calibri" w:hAnsi="Calibri"/>
                <w:color w:val="000000"/>
              </w:rPr>
            </w:pPr>
            <w:r>
              <w:rPr>
                <w:rFonts w:ascii="Calibri" w:hAnsi="Calibri"/>
                <w:color w:val="000000"/>
              </w:rPr>
              <w:t>30</w:t>
            </w:r>
            <w:r w:rsidRPr="009867EE">
              <w:rPr>
                <w:rFonts w:ascii="Calibri" w:hAnsi="Calibri"/>
                <w:color w:val="000000"/>
                <w:vertAlign w:val="superscript"/>
              </w:rPr>
              <w:t>th</w:t>
            </w:r>
          </w:p>
        </w:tc>
        <w:tc>
          <w:tcPr>
            <w:tcW w:w="1437" w:type="dxa"/>
            <w:shd w:val="clear" w:color="auto" w:fill="FBD4B4"/>
            <w:vAlign w:val="bottom"/>
          </w:tcPr>
          <w:p w14:paraId="358BA6D4" w14:textId="45FC8943" w:rsidR="009867EE" w:rsidRDefault="009867EE" w:rsidP="003901A1">
            <w:pPr>
              <w:jc w:val="center"/>
              <w:rPr>
                <w:rFonts w:ascii="Calibri" w:hAnsi="Calibri"/>
                <w:color w:val="000000"/>
              </w:rPr>
            </w:pPr>
            <w:r>
              <w:rPr>
                <w:rFonts w:ascii="Calibri" w:hAnsi="Calibri"/>
                <w:color w:val="000000"/>
              </w:rPr>
              <w:t>1991</w:t>
            </w:r>
          </w:p>
        </w:tc>
        <w:tc>
          <w:tcPr>
            <w:tcW w:w="2774" w:type="dxa"/>
            <w:shd w:val="clear" w:color="auto" w:fill="FBD4B4"/>
            <w:vAlign w:val="bottom"/>
          </w:tcPr>
          <w:p w14:paraId="498BD8B3" w14:textId="042AB565" w:rsidR="009867EE" w:rsidRDefault="009867EE" w:rsidP="003901A1">
            <w:pPr>
              <w:rPr>
                <w:rFonts w:ascii="Calibri" w:hAnsi="Calibri"/>
                <w:color w:val="000000"/>
              </w:rPr>
            </w:pPr>
            <w:r>
              <w:rPr>
                <w:rFonts w:ascii="Calibri" w:hAnsi="Calibri"/>
                <w:color w:val="000000"/>
              </w:rPr>
              <w:t>Highest</w:t>
            </w:r>
          </w:p>
        </w:tc>
      </w:tr>
    </w:tbl>
    <w:p w14:paraId="6DAE3ECF" w14:textId="77777777" w:rsidR="00C93048" w:rsidRDefault="00C93048" w:rsidP="00C93048">
      <w:pPr>
        <w:rPr>
          <w:rFonts w:ascii="Calibri" w:eastAsia="Calibri" w:hAnsi="Calibri" w:cs="Calibri"/>
          <w:b/>
          <w:bCs/>
        </w:rPr>
      </w:pPr>
    </w:p>
    <w:p w14:paraId="70A3D6D2" w14:textId="77777777" w:rsidR="003901A1" w:rsidRPr="00A66FC3" w:rsidRDefault="003901A1" w:rsidP="00C93048">
      <w:pPr>
        <w:rPr>
          <w:rFonts w:ascii="Calibri" w:eastAsia="Calibri" w:hAnsi="Calibri" w:cs="Calibri"/>
          <w:b/>
          <w:bCs/>
        </w:rPr>
      </w:pPr>
    </w:p>
    <w:p w14:paraId="5E809985" w14:textId="77777777" w:rsidR="00C93048" w:rsidRPr="00A66FC3" w:rsidRDefault="00C93048" w:rsidP="00952727">
      <w:pPr>
        <w:pStyle w:val="Heading3"/>
        <w:rPr>
          <w:rFonts w:cs="Times New Roman"/>
        </w:rPr>
      </w:pPr>
      <w:r w:rsidRPr="00A66FC3">
        <w:t>Rain and slips</w:t>
      </w:r>
    </w:p>
    <w:p w14:paraId="244692F4" w14:textId="7387F4B2" w:rsidR="0046175F" w:rsidRDefault="0046175F" w:rsidP="0046175F">
      <w:r>
        <w:t xml:space="preserve">On 10 June, considerable flooding occurred throughout North Canterbury.  Local Police said flooding on many roads in that area had never been worse, </w:t>
      </w:r>
      <w:r w:rsidR="000A5992">
        <w:t xml:space="preserve">and </w:t>
      </w:r>
      <w:r>
        <w:t xml:space="preserve">many schools were closed.  </w:t>
      </w:r>
      <w:r w:rsidR="000A5992">
        <w:t>Twenty-one</w:t>
      </w:r>
      <w:r>
        <w:t xml:space="preserve"> elderly people were forced to evacuate a rest home in Rangiora due to flooding caused by heavy rain.  Police urged motorists to exercise extreme caution on SH 1 near Kaikoura after rock falls onto the highway, and significant flooding was reported on SH 1 near the Ashley River.  SH 1 between Amberley and Waikuku was closed.  Flooding was reported across both lanes of SH 1 about halfway between Blenheim and Kaikoura.  Farther north, a slip partially blocked SH 2 on the Rimutaka Hill Road.  On the Coromandel Peninsula, flooding was also reported on SH 25 south of Whitianga, and many rural roads in Northland were closed by floodwaters.</w:t>
      </w:r>
    </w:p>
    <w:p w14:paraId="507AF879" w14:textId="415C5E48" w:rsidR="0046175F" w:rsidRDefault="0046175F" w:rsidP="0046175F">
      <w:r>
        <w:t>On 11 June, a slip on SH 29 across the Kaimai Ranges blocked both lanes causing the road to be closed temporarily.</w:t>
      </w:r>
      <w:r w:rsidR="00E54375">
        <w:t xml:space="preserve">  </w:t>
      </w:r>
      <w:r>
        <w:t>On 24 June, SH 94 from Lower Hollyford to Milford Sound (the Milford Road) was closed due to heavy rain.  It remained closed until the morning of 25 June.</w:t>
      </w:r>
    </w:p>
    <w:p w14:paraId="189B1E83" w14:textId="77777777" w:rsidR="0046175F" w:rsidRDefault="0046175F" w:rsidP="0046175F">
      <w:r>
        <w:t>On 25 June, extensive surface flooding and road closures occurred in Nelson as a result of heavy rain.  Eight shops around Victory Square were flooded, whilst homes on Murphy Street were evacuated.  Surface flooding also affected many roads along the West Coast, including SH 6 from Harihari to Haast, SH 6 from Barrytown to Rununga, and SH 73 from Otira to Kumara Junction.  Farther north, a slip near Rotorua closed SH 36 between Dudley Road and Te Matai Road.</w:t>
      </w:r>
    </w:p>
    <w:p w14:paraId="11EE584A" w14:textId="77777777" w:rsidR="0046175F" w:rsidRPr="007306D7" w:rsidRDefault="0046175F" w:rsidP="0046175F">
      <w:r>
        <w:t xml:space="preserve">On 26 June, a large slip that occurred about 15 km south of Makarora </w:t>
      </w:r>
      <w:r w:rsidRPr="00460A07">
        <w:t>forced the closure of SH 6</w:t>
      </w:r>
      <w:r>
        <w:t xml:space="preserve"> in that area.  The road was reopened to a single lane on 28 June, with both lanes cleared of debris in the following days.</w:t>
      </w:r>
    </w:p>
    <w:p w14:paraId="2CC0E94C" w14:textId="0D0C048A" w:rsidR="00C93048" w:rsidRPr="00A66FC3" w:rsidRDefault="00C93048" w:rsidP="00C93048">
      <w:pPr>
        <w:rPr>
          <w:rFonts w:ascii="Calibri" w:eastAsia="Calibri" w:hAnsi="Calibri" w:cs="Times New Roman"/>
          <w:b/>
        </w:rPr>
      </w:pPr>
      <w:r w:rsidRPr="00A66FC3">
        <w:rPr>
          <w:rFonts w:ascii="Calibri" w:eastAsia="Calibri" w:hAnsi="Calibri" w:cs="Times New Roman"/>
          <w:b/>
        </w:rPr>
        <w:t xml:space="preserve">Record or near record </w:t>
      </w:r>
      <w:r w:rsidR="00A51513">
        <w:rPr>
          <w:rFonts w:ascii="Calibri" w:eastAsia="Calibri" w:hAnsi="Calibri" w:cs="Times New Roman"/>
          <w:b/>
        </w:rPr>
        <w:t>June</w:t>
      </w:r>
      <w:r w:rsidRPr="00A66FC3">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0"/>
        <w:gridCol w:w="1347"/>
        <w:gridCol w:w="1358"/>
        <w:gridCol w:w="1343"/>
        <w:gridCol w:w="2528"/>
      </w:tblGrid>
      <w:tr w:rsidR="00C93048" w:rsidRPr="00A66FC3" w14:paraId="0FF86B8D" w14:textId="77777777" w:rsidTr="0069465B">
        <w:tc>
          <w:tcPr>
            <w:tcW w:w="2430" w:type="dxa"/>
            <w:shd w:val="clear" w:color="auto" w:fill="7E0000"/>
          </w:tcPr>
          <w:p w14:paraId="7FC2E54B"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7" w:type="dxa"/>
            <w:shd w:val="clear" w:color="auto" w:fill="7E0000"/>
          </w:tcPr>
          <w:p w14:paraId="72E36288"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1-day rainfall</w:t>
            </w:r>
          </w:p>
          <w:p w14:paraId="1847F804"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(mm)</w:t>
            </w:r>
          </w:p>
        </w:tc>
        <w:tc>
          <w:tcPr>
            <w:tcW w:w="1358" w:type="dxa"/>
            <w:shd w:val="clear" w:color="auto" w:fill="7E0000"/>
          </w:tcPr>
          <w:p w14:paraId="1C0267A1"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rainfall</w:t>
            </w:r>
          </w:p>
        </w:tc>
        <w:tc>
          <w:tcPr>
            <w:tcW w:w="1343" w:type="dxa"/>
            <w:shd w:val="clear" w:color="auto" w:fill="7E0000"/>
          </w:tcPr>
          <w:p w14:paraId="234E4B7B"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8" w:type="dxa"/>
            <w:shd w:val="clear" w:color="auto" w:fill="7E0000"/>
          </w:tcPr>
          <w:p w14:paraId="0DB265CF"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E54375" w:rsidRPr="00A66FC3" w14:paraId="6F174298" w14:textId="77777777" w:rsidTr="0069465B">
        <w:tc>
          <w:tcPr>
            <w:tcW w:w="2430" w:type="dxa"/>
            <w:shd w:val="clear" w:color="auto" w:fill="FABF8F"/>
            <w:vAlign w:val="bottom"/>
          </w:tcPr>
          <w:p w14:paraId="31F51EAD" w14:textId="2659C682" w:rsidR="00E54375" w:rsidRPr="00A66FC3" w:rsidRDefault="00E54375" w:rsidP="00E54375">
            <w:pPr>
              <w:rPr>
                <w:rFonts w:ascii="Calibri" w:eastAsia="Calibri" w:hAnsi="Calibri" w:cs="Times New Roman"/>
                <w:color w:val="000000"/>
              </w:rPr>
            </w:pPr>
            <w:r>
              <w:rPr>
                <w:rFonts w:ascii="Calibri" w:hAnsi="Calibri"/>
                <w:color w:val="000000"/>
              </w:rPr>
              <w:t>Matamata</w:t>
            </w:r>
          </w:p>
        </w:tc>
        <w:tc>
          <w:tcPr>
            <w:tcW w:w="1347" w:type="dxa"/>
            <w:shd w:val="clear" w:color="auto" w:fill="FBD4B4"/>
            <w:vAlign w:val="bottom"/>
          </w:tcPr>
          <w:p w14:paraId="23A6A32C" w14:textId="211487E2" w:rsidR="00E54375" w:rsidRPr="00A66FC3" w:rsidRDefault="00E54375" w:rsidP="00E54375">
            <w:pPr>
              <w:jc w:val="center"/>
              <w:rPr>
                <w:rFonts w:ascii="Calibri" w:eastAsia="Calibri" w:hAnsi="Calibri" w:cs="Times New Roman"/>
                <w:color w:val="000000"/>
              </w:rPr>
            </w:pPr>
            <w:r>
              <w:rPr>
                <w:rFonts w:ascii="Calibri" w:hAnsi="Calibri"/>
                <w:color w:val="000000"/>
              </w:rPr>
              <w:t>77</w:t>
            </w:r>
          </w:p>
        </w:tc>
        <w:tc>
          <w:tcPr>
            <w:tcW w:w="1358" w:type="dxa"/>
            <w:shd w:val="clear" w:color="auto" w:fill="FBD4B4"/>
            <w:vAlign w:val="bottom"/>
          </w:tcPr>
          <w:p w14:paraId="4ACE9E09" w14:textId="4139AA76" w:rsidR="00E54375" w:rsidRPr="00A66FC3" w:rsidRDefault="00E54375" w:rsidP="00E54375">
            <w:pPr>
              <w:jc w:val="center"/>
              <w:rPr>
                <w:rFonts w:ascii="Calibri" w:eastAsia="Calibri" w:hAnsi="Calibri" w:cs="Times New Roman"/>
                <w:color w:val="000000"/>
              </w:rPr>
            </w:pPr>
            <w:r>
              <w:rPr>
                <w:rFonts w:ascii="Calibri" w:hAnsi="Calibri"/>
                <w:color w:val="000000"/>
              </w:rPr>
              <w:t>11th</w:t>
            </w:r>
          </w:p>
        </w:tc>
        <w:tc>
          <w:tcPr>
            <w:tcW w:w="1343" w:type="dxa"/>
            <w:shd w:val="clear" w:color="auto" w:fill="FBD4B4"/>
            <w:vAlign w:val="bottom"/>
          </w:tcPr>
          <w:p w14:paraId="73918AF2" w14:textId="19E4CE33" w:rsidR="00E54375" w:rsidRPr="00A66FC3" w:rsidRDefault="00E54375" w:rsidP="00E54375">
            <w:pPr>
              <w:jc w:val="center"/>
              <w:rPr>
                <w:rFonts w:ascii="Calibri" w:eastAsia="Calibri" w:hAnsi="Calibri" w:cs="Times New Roman"/>
                <w:color w:val="000000"/>
              </w:rPr>
            </w:pPr>
            <w:r>
              <w:rPr>
                <w:rFonts w:ascii="Calibri" w:hAnsi="Calibri"/>
                <w:color w:val="000000"/>
              </w:rPr>
              <w:t>1951</w:t>
            </w:r>
          </w:p>
        </w:tc>
        <w:tc>
          <w:tcPr>
            <w:tcW w:w="2528" w:type="dxa"/>
            <w:shd w:val="clear" w:color="auto" w:fill="FBD4B4"/>
            <w:vAlign w:val="bottom"/>
          </w:tcPr>
          <w:p w14:paraId="318C514A" w14:textId="6A873F29" w:rsidR="00E54375" w:rsidRPr="00A66FC3" w:rsidRDefault="00E54375" w:rsidP="00E54375">
            <w:pPr>
              <w:rPr>
                <w:rFonts w:ascii="Calibri" w:eastAsia="Calibri" w:hAnsi="Calibri" w:cs="Times New Roman"/>
                <w:color w:val="000000"/>
              </w:rPr>
            </w:pPr>
            <w:r>
              <w:rPr>
                <w:rFonts w:ascii="Calibri" w:hAnsi="Calibri"/>
                <w:color w:val="000000"/>
              </w:rPr>
              <w:t>2nd-highest</w:t>
            </w:r>
          </w:p>
        </w:tc>
      </w:tr>
      <w:tr w:rsidR="00E54375" w:rsidRPr="00A66FC3" w14:paraId="1306C767" w14:textId="77777777" w:rsidTr="0069465B">
        <w:tc>
          <w:tcPr>
            <w:tcW w:w="2430" w:type="dxa"/>
            <w:shd w:val="clear" w:color="auto" w:fill="FABF8F"/>
            <w:vAlign w:val="bottom"/>
          </w:tcPr>
          <w:p w14:paraId="6A62C2B1" w14:textId="5D67B3C1" w:rsidR="00E54375" w:rsidRPr="00A66FC3" w:rsidRDefault="00E54375" w:rsidP="00E54375">
            <w:pPr>
              <w:rPr>
                <w:rFonts w:ascii="Calibri" w:eastAsia="Calibri" w:hAnsi="Calibri" w:cs="Times New Roman"/>
                <w:color w:val="000000"/>
              </w:rPr>
            </w:pPr>
            <w:r>
              <w:rPr>
                <w:rFonts w:ascii="Calibri" w:hAnsi="Calibri"/>
                <w:color w:val="000000"/>
              </w:rPr>
              <w:t xml:space="preserve">Te Puke </w:t>
            </w:r>
          </w:p>
        </w:tc>
        <w:tc>
          <w:tcPr>
            <w:tcW w:w="1347" w:type="dxa"/>
            <w:shd w:val="clear" w:color="auto" w:fill="FBD4B4"/>
            <w:vAlign w:val="bottom"/>
          </w:tcPr>
          <w:p w14:paraId="69D3FBB5" w14:textId="6F74A65F" w:rsidR="00E54375" w:rsidRPr="00A66FC3" w:rsidRDefault="00E54375" w:rsidP="00E54375">
            <w:pPr>
              <w:jc w:val="center"/>
              <w:rPr>
                <w:rFonts w:ascii="Calibri" w:eastAsia="Calibri" w:hAnsi="Calibri" w:cs="Times New Roman"/>
                <w:color w:val="000000"/>
              </w:rPr>
            </w:pPr>
            <w:r>
              <w:rPr>
                <w:rFonts w:ascii="Calibri" w:hAnsi="Calibri"/>
                <w:color w:val="000000"/>
              </w:rPr>
              <w:t>137</w:t>
            </w:r>
          </w:p>
        </w:tc>
        <w:tc>
          <w:tcPr>
            <w:tcW w:w="1358" w:type="dxa"/>
            <w:shd w:val="clear" w:color="auto" w:fill="FBD4B4"/>
            <w:vAlign w:val="bottom"/>
          </w:tcPr>
          <w:p w14:paraId="046C2ED1" w14:textId="786FF35D" w:rsidR="00E54375" w:rsidRPr="00A66FC3" w:rsidRDefault="00E54375" w:rsidP="00E54375">
            <w:pPr>
              <w:jc w:val="center"/>
              <w:rPr>
                <w:rFonts w:ascii="Calibri" w:eastAsia="Calibri" w:hAnsi="Calibri" w:cs="Times New Roman"/>
                <w:color w:val="000000"/>
              </w:rPr>
            </w:pPr>
            <w:r>
              <w:rPr>
                <w:rFonts w:ascii="Calibri" w:hAnsi="Calibri"/>
                <w:color w:val="000000"/>
              </w:rPr>
              <w:t>11th</w:t>
            </w:r>
          </w:p>
        </w:tc>
        <w:tc>
          <w:tcPr>
            <w:tcW w:w="1343" w:type="dxa"/>
            <w:shd w:val="clear" w:color="auto" w:fill="FBD4B4"/>
            <w:vAlign w:val="bottom"/>
          </w:tcPr>
          <w:p w14:paraId="454CB628" w14:textId="7726F534" w:rsidR="00E54375" w:rsidRPr="00A66FC3" w:rsidRDefault="00E54375" w:rsidP="00E54375">
            <w:pPr>
              <w:jc w:val="center"/>
              <w:rPr>
                <w:rFonts w:ascii="Calibri" w:eastAsia="Calibri" w:hAnsi="Calibri" w:cs="Times New Roman"/>
                <w:color w:val="000000"/>
              </w:rPr>
            </w:pPr>
            <w:r>
              <w:rPr>
                <w:rFonts w:ascii="Calibri" w:hAnsi="Calibri"/>
                <w:color w:val="000000"/>
              </w:rPr>
              <w:t>1973</w:t>
            </w:r>
          </w:p>
        </w:tc>
        <w:tc>
          <w:tcPr>
            <w:tcW w:w="2528" w:type="dxa"/>
            <w:shd w:val="clear" w:color="auto" w:fill="FBD4B4"/>
            <w:vAlign w:val="bottom"/>
          </w:tcPr>
          <w:p w14:paraId="2AF4F925" w14:textId="20E1A15E" w:rsidR="00E54375" w:rsidRPr="00A66FC3" w:rsidRDefault="00E54375" w:rsidP="00E54375">
            <w:pPr>
              <w:rPr>
                <w:rFonts w:ascii="Calibri" w:eastAsia="Calibri" w:hAnsi="Calibri" w:cs="Times New Roman"/>
                <w:color w:val="000000"/>
              </w:rPr>
            </w:pPr>
            <w:r>
              <w:rPr>
                <w:rFonts w:ascii="Calibri" w:hAnsi="Calibri"/>
                <w:color w:val="000000"/>
              </w:rPr>
              <w:t>Highest</w:t>
            </w:r>
          </w:p>
        </w:tc>
      </w:tr>
      <w:tr w:rsidR="00E54375" w:rsidRPr="00A66FC3" w14:paraId="37D3B25B" w14:textId="77777777" w:rsidTr="0069465B">
        <w:tc>
          <w:tcPr>
            <w:tcW w:w="2430" w:type="dxa"/>
            <w:shd w:val="clear" w:color="auto" w:fill="FABF8F"/>
            <w:vAlign w:val="bottom"/>
          </w:tcPr>
          <w:p w14:paraId="061C6E6C" w14:textId="22FCF279" w:rsidR="00E54375" w:rsidRPr="00A66FC3" w:rsidRDefault="00E54375" w:rsidP="00E54375">
            <w:pPr>
              <w:rPr>
                <w:rFonts w:ascii="Calibri" w:eastAsia="Calibri" w:hAnsi="Calibri" w:cs="Times New Roman"/>
                <w:color w:val="000000"/>
              </w:rPr>
            </w:pPr>
            <w:r>
              <w:rPr>
                <w:rFonts w:ascii="Calibri" w:hAnsi="Calibri"/>
                <w:color w:val="000000"/>
              </w:rPr>
              <w:t xml:space="preserve">Whatawhata </w:t>
            </w:r>
          </w:p>
        </w:tc>
        <w:tc>
          <w:tcPr>
            <w:tcW w:w="1347" w:type="dxa"/>
            <w:shd w:val="clear" w:color="auto" w:fill="FBD4B4"/>
            <w:vAlign w:val="bottom"/>
          </w:tcPr>
          <w:p w14:paraId="0BC4DAF6" w14:textId="1D7A020E" w:rsidR="00E54375" w:rsidRPr="00A66FC3" w:rsidRDefault="00E54375" w:rsidP="00E54375">
            <w:pPr>
              <w:jc w:val="center"/>
              <w:rPr>
                <w:rFonts w:ascii="Calibri" w:eastAsia="Calibri" w:hAnsi="Calibri" w:cs="Times New Roman"/>
                <w:color w:val="000000"/>
              </w:rPr>
            </w:pPr>
            <w:r>
              <w:rPr>
                <w:rFonts w:ascii="Calibri" w:hAnsi="Calibri"/>
                <w:color w:val="000000"/>
              </w:rPr>
              <w:t>74</w:t>
            </w:r>
          </w:p>
        </w:tc>
        <w:tc>
          <w:tcPr>
            <w:tcW w:w="1358" w:type="dxa"/>
            <w:shd w:val="clear" w:color="auto" w:fill="FBD4B4"/>
            <w:vAlign w:val="bottom"/>
          </w:tcPr>
          <w:p w14:paraId="1A10CBE9" w14:textId="5AE19386" w:rsidR="00E54375" w:rsidRPr="00A66FC3" w:rsidRDefault="00E54375" w:rsidP="00E54375">
            <w:pPr>
              <w:jc w:val="center"/>
              <w:rPr>
                <w:rFonts w:ascii="Calibri" w:eastAsia="Calibri" w:hAnsi="Calibri" w:cs="Times New Roman"/>
                <w:color w:val="000000"/>
              </w:rPr>
            </w:pPr>
            <w:r>
              <w:rPr>
                <w:rFonts w:ascii="Calibri" w:hAnsi="Calibri"/>
                <w:color w:val="000000"/>
              </w:rPr>
              <w:t>10th</w:t>
            </w:r>
          </w:p>
        </w:tc>
        <w:tc>
          <w:tcPr>
            <w:tcW w:w="1343" w:type="dxa"/>
            <w:shd w:val="clear" w:color="auto" w:fill="FBD4B4"/>
            <w:vAlign w:val="bottom"/>
          </w:tcPr>
          <w:p w14:paraId="116B7A7F" w14:textId="6B36DF2D" w:rsidR="00E54375" w:rsidRPr="00A66FC3" w:rsidRDefault="00E54375" w:rsidP="00E54375">
            <w:pPr>
              <w:jc w:val="center"/>
              <w:rPr>
                <w:rFonts w:ascii="Calibri" w:eastAsia="Calibri" w:hAnsi="Calibri" w:cs="Times New Roman"/>
                <w:color w:val="000000"/>
              </w:rPr>
            </w:pPr>
            <w:r>
              <w:rPr>
                <w:rFonts w:ascii="Calibri" w:hAnsi="Calibri"/>
                <w:color w:val="000000"/>
              </w:rPr>
              <w:t>1952</w:t>
            </w:r>
          </w:p>
        </w:tc>
        <w:tc>
          <w:tcPr>
            <w:tcW w:w="2528" w:type="dxa"/>
            <w:shd w:val="clear" w:color="auto" w:fill="FBD4B4"/>
            <w:vAlign w:val="bottom"/>
          </w:tcPr>
          <w:p w14:paraId="63470D3C" w14:textId="6E43321C" w:rsidR="00E54375" w:rsidRPr="00A66FC3" w:rsidRDefault="00E54375" w:rsidP="00E54375">
            <w:pPr>
              <w:rPr>
                <w:rFonts w:ascii="Calibri" w:eastAsia="Calibri" w:hAnsi="Calibri" w:cs="Times New Roman"/>
                <w:color w:val="000000"/>
              </w:rPr>
            </w:pPr>
            <w:r>
              <w:rPr>
                <w:rFonts w:ascii="Calibri" w:hAnsi="Calibri"/>
                <w:color w:val="000000"/>
              </w:rPr>
              <w:t>2nd-highest</w:t>
            </w:r>
          </w:p>
        </w:tc>
      </w:tr>
      <w:tr w:rsidR="00E54375" w:rsidRPr="00A66FC3" w14:paraId="68295DAB" w14:textId="77777777" w:rsidTr="0069465B">
        <w:tc>
          <w:tcPr>
            <w:tcW w:w="2430" w:type="dxa"/>
            <w:shd w:val="clear" w:color="auto" w:fill="FABF8F"/>
            <w:vAlign w:val="bottom"/>
          </w:tcPr>
          <w:p w14:paraId="4F6E14B0" w14:textId="517FF0F9" w:rsidR="00E54375" w:rsidRPr="00A66FC3" w:rsidRDefault="00E54375" w:rsidP="00E54375">
            <w:pPr>
              <w:rPr>
                <w:rFonts w:ascii="Calibri" w:eastAsia="Calibri" w:hAnsi="Calibri" w:cs="Times New Roman"/>
                <w:color w:val="000000"/>
              </w:rPr>
            </w:pPr>
            <w:r>
              <w:rPr>
                <w:rFonts w:ascii="Calibri" w:hAnsi="Calibri"/>
                <w:color w:val="000000"/>
              </w:rPr>
              <w:t xml:space="preserve">Takapau Plains </w:t>
            </w:r>
          </w:p>
        </w:tc>
        <w:tc>
          <w:tcPr>
            <w:tcW w:w="1347" w:type="dxa"/>
            <w:shd w:val="clear" w:color="auto" w:fill="FBD4B4"/>
            <w:vAlign w:val="bottom"/>
          </w:tcPr>
          <w:p w14:paraId="4D1C96A7" w14:textId="61AD5C8A" w:rsidR="00E54375" w:rsidRPr="00A66FC3" w:rsidRDefault="00E54375" w:rsidP="00E54375">
            <w:pPr>
              <w:jc w:val="center"/>
              <w:rPr>
                <w:rFonts w:ascii="Calibri" w:eastAsia="Calibri" w:hAnsi="Calibri" w:cs="Times New Roman"/>
                <w:color w:val="000000"/>
              </w:rPr>
            </w:pPr>
            <w:r>
              <w:rPr>
                <w:rFonts w:ascii="Calibri" w:hAnsi="Calibri"/>
                <w:color w:val="000000"/>
              </w:rPr>
              <w:t>60</w:t>
            </w:r>
          </w:p>
        </w:tc>
        <w:tc>
          <w:tcPr>
            <w:tcW w:w="1358" w:type="dxa"/>
            <w:shd w:val="clear" w:color="auto" w:fill="FBD4B4"/>
            <w:vAlign w:val="bottom"/>
          </w:tcPr>
          <w:p w14:paraId="5CCC6207" w14:textId="433F7FF2" w:rsidR="00E54375" w:rsidRPr="00A66FC3" w:rsidRDefault="00E54375" w:rsidP="00E54375">
            <w:pPr>
              <w:jc w:val="center"/>
              <w:rPr>
                <w:rFonts w:ascii="Calibri" w:eastAsia="Calibri" w:hAnsi="Calibri" w:cs="Times New Roman"/>
                <w:color w:val="000000"/>
              </w:rPr>
            </w:pPr>
            <w:r>
              <w:rPr>
                <w:rFonts w:ascii="Calibri" w:hAnsi="Calibri"/>
                <w:color w:val="000000"/>
              </w:rPr>
              <w:t>11th</w:t>
            </w:r>
          </w:p>
        </w:tc>
        <w:tc>
          <w:tcPr>
            <w:tcW w:w="1343" w:type="dxa"/>
            <w:shd w:val="clear" w:color="auto" w:fill="FBD4B4"/>
            <w:vAlign w:val="bottom"/>
          </w:tcPr>
          <w:p w14:paraId="27D98CD2" w14:textId="3700C5DC" w:rsidR="00E54375" w:rsidRPr="00A66FC3" w:rsidRDefault="00E54375" w:rsidP="00E54375">
            <w:pPr>
              <w:jc w:val="center"/>
              <w:rPr>
                <w:rFonts w:ascii="Calibri" w:eastAsia="Calibri" w:hAnsi="Calibri" w:cs="Times New Roman"/>
                <w:color w:val="000000"/>
              </w:rPr>
            </w:pPr>
            <w:r>
              <w:rPr>
                <w:rFonts w:ascii="Calibri" w:hAnsi="Calibri"/>
                <w:color w:val="000000"/>
              </w:rPr>
              <w:t>1962</w:t>
            </w:r>
          </w:p>
        </w:tc>
        <w:tc>
          <w:tcPr>
            <w:tcW w:w="2528" w:type="dxa"/>
            <w:shd w:val="clear" w:color="auto" w:fill="FBD4B4"/>
            <w:vAlign w:val="bottom"/>
          </w:tcPr>
          <w:p w14:paraId="5FFC2BCE" w14:textId="048D1CC2" w:rsidR="00E54375" w:rsidRPr="00A66FC3" w:rsidRDefault="00E54375" w:rsidP="00E54375">
            <w:pPr>
              <w:rPr>
                <w:rFonts w:ascii="Calibri" w:eastAsia="Calibri" w:hAnsi="Calibri" w:cs="Times New Roman"/>
                <w:color w:val="000000"/>
              </w:rPr>
            </w:pPr>
            <w:r>
              <w:rPr>
                <w:rFonts w:ascii="Calibri" w:hAnsi="Calibri"/>
                <w:color w:val="000000"/>
              </w:rPr>
              <w:t>Equal 4th-highest</w:t>
            </w:r>
          </w:p>
        </w:tc>
      </w:tr>
      <w:tr w:rsidR="00E54375" w:rsidRPr="00A66FC3" w14:paraId="4E76347F" w14:textId="77777777" w:rsidTr="0069465B">
        <w:tc>
          <w:tcPr>
            <w:tcW w:w="2430" w:type="dxa"/>
            <w:shd w:val="clear" w:color="auto" w:fill="FABF8F"/>
            <w:vAlign w:val="bottom"/>
          </w:tcPr>
          <w:p w14:paraId="15FB4F2D" w14:textId="7286CC61" w:rsidR="00E54375" w:rsidRPr="00A66FC3" w:rsidRDefault="00E54375" w:rsidP="00E54375">
            <w:pPr>
              <w:rPr>
                <w:rFonts w:ascii="Calibri" w:eastAsia="Calibri" w:hAnsi="Calibri" w:cs="Times New Roman"/>
                <w:color w:val="000000"/>
              </w:rPr>
            </w:pPr>
            <w:r>
              <w:rPr>
                <w:rFonts w:ascii="Calibri" w:hAnsi="Calibri"/>
                <w:color w:val="000000"/>
              </w:rPr>
              <w:t xml:space="preserve">Waione </w:t>
            </w:r>
          </w:p>
        </w:tc>
        <w:tc>
          <w:tcPr>
            <w:tcW w:w="1347" w:type="dxa"/>
            <w:shd w:val="clear" w:color="auto" w:fill="FBD4B4"/>
            <w:vAlign w:val="bottom"/>
          </w:tcPr>
          <w:p w14:paraId="651933F5" w14:textId="127745EC" w:rsidR="00E54375" w:rsidRPr="00A66FC3" w:rsidRDefault="00E54375" w:rsidP="00E54375">
            <w:pPr>
              <w:jc w:val="center"/>
              <w:rPr>
                <w:rFonts w:ascii="Calibri" w:eastAsia="Calibri" w:hAnsi="Calibri" w:cs="Times New Roman"/>
                <w:color w:val="000000"/>
              </w:rPr>
            </w:pPr>
            <w:r>
              <w:rPr>
                <w:rFonts w:ascii="Calibri" w:hAnsi="Calibri"/>
                <w:color w:val="000000"/>
              </w:rPr>
              <w:t>42</w:t>
            </w:r>
          </w:p>
        </w:tc>
        <w:tc>
          <w:tcPr>
            <w:tcW w:w="1358" w:type="dxa"/>
            <w:shd w:val="clear" w:color="auto" w:fill="FBD4B4"/>
            <w:vAlign w:val="bottom"/>
          </w:tcPr>
          <w:p w14:paraId="12EB2A34" w14:textId="274DFBCA" w:rsidR="00E54375" w:rsidRPr="00A66FC3" w:rsidRDefault="00E54375" w:rsidP="00E54375">
            <w:pPr>
              <w:jc w:val="center"/>
              <w:rPr>
                <w:rFonts w:ascii="Calibri" w:eastAsia="Calibri" w:hAnsi="Calibri" w:cs="Times New Roman"/>
                <w:color w:val="000000"/>
              </w:rPr>
            </w:pPr>
            <w:r>
              <w:rPr>
                <w:rFonts w:ascii="Calibri" w:hAnsi="Calibri"/>
                <w:color w:val="000000"/>
              </w:rPr>
              <w:t>10th</w:t>
            </w:r>
          </w:p>
        </w:tc>
        <w:tc>
          <w:tcPr>
            <w:tcW w:w="1343" w:type="dxa"/>
            <w:shd w:val="clear" w:color="auto" w:fill="FBD4B4"/>
            <w:vAlign w:val="bottom"/>
          </w:tcPr>
          <w:p w14:paraId="62BECB74" w14:textId="127E426B" w:rsidR="00E54375" w:rsidRPr="00A66FC3" w:rsidRDefault="00E54375" w:rsidP="00E54375">
            <w:pPr>
              <w:jc w:val="center"/>
              <w:rPr>
                <w:rFonts w:ascii="Calibri" w:eastAsia="Calibri" w:hAnsi="Calibri" w:cs="Times New Roman"/>
                <w:color w:val="000000"/>
              </w:rPr>
            </w:pPr>
            <w:r>
              <w:rPr>
                <w:rFonts w:ascii="Calibri" w:hAnsi="Calibri"/>
                <w:color w:val="000000"/>
              </w:rPr>
              <w:t>1991</w:t>
            </w:r>
          </w:p>
        </w:tc>
        <w:tc>
          <w:tcPr>
            <w:tcW w:w="2528" w:type="dxa"/>
            <w:shd w:val="clear" w:color="auto" w:fill="FBD4B4"/>
            <w:vAlign w:val="bottom"/>
          </w:tcPr>
          <w:p w14:paraId="4C9014AE" w14:textId="341A3150" w:rsidR="00E54375" w:rsidRPr="00A66FC3" w:rsidRDefault="00E54375" w:rsidP="00E54375">
            <w:pPr>
              <w:rPr>
                <w:rFonts w:ascii="Calibri" w:eastAsia="Calibri" w:hAnsi="Calibri" w:cs="Times New Roman"/>
                <w:color w:val="000000"/>
              </w:rPr>
            </w:pPr>
            <w:r>
              <w:rPr>
                <w:rFonts w:ascii="Calibri" w:hAnsi="Calibri"/>
                <w:color w:val="000000"/>
              </w:rPr>
              <w:t>3rd-highest</w:t>
            </w:r>
          </w:p>
        </w:tc>
      </w:tr>
      <w:tr w:rsidR="00E54375" w:rsidRPr="00A66FC3" w14:paraId="22F1DDC4" w14:textId="77777777" w:rsidTr="0069465B">
        <w:tc>
          <w:tcPr>
            <w:tcW w:w="2430" w:type="dxa"/>
            <w:shd w:val="clear" w:color="auto" w:fill="FABF8F"/>
            <w:vAlign w:val="bottom"/>
          </w:tcPr>
          <w:p w14:paraId="5B164902" w14:textId="2CDB8956" w:rsidR="00E54375" w:rsidRPr="00A66FC3" w:rsidRDefault="00E54375" w:rsidP="00E54375">
            <w:pPr>
              <w:rPr>
                <w:rFonts w:ascii="Calibri" w:eastAsia="Calibri" w:hAnsi="Calibri" w:cs="Times New Roman"/>
                <w:color w:val="000000"/>
              </w:rPr>
            </w:pPr>
            <w:r>
              <w:rPr>
                <w:rFonts w:ascii="Calibri" w:hAnsi="Calibri"/>
                <w:color w:val="000000"/>
              </w:rPr>
              <w:t xml:space="preserve">Waipara West </w:t>
            </w:r>
          </w:p>
        </w:tc>
        <w:tc>
          <w:tcPr>
            <w:tcW w:w="1347" w:type="dxa"/>
            <w:shd w:val="clear" w:color="auto" w:fill="FBD4B4"/>
            <w:vAlign w:val="bottom"/>
          </w:tcPr>
          <w:p w14:paraId="00FBC02D" w14:textId="1CA3F282" w:rsidR="00E54375" w:rsidRPr="00A66FC3" w:rsidRDefault="00E54375" w:rsidP="00E54375">
            <w:pPr>
              <w:jc w:val="center"/>
              <w:rPr>
                <w:rFonts w:ascii="Calibri" w:eastAsia="Calibri" w:hAnsi="Calibri" w:cs="Times New Roman"/>
                <w:color w:val="000000"/>
              </w:rPr>
            </w:pPr>
            <w:r>
              <w:rPr>
                <w:rFonts w:ascii="Calibri" w:hAnsi="Calibri"/>
                <w:color w:val="000000"/>
              </w:rPr>
              <w:t>80</w:t>
            </w:r>
          </w:p>
        </w:tc>
        <w:tc>
          <w:tcPr>
            <w:tcW w:w="1358" w:type="dxa"/>
            <w:shd w:val="clear" w:color="auto" w:fill="FBD4B4"/>
            <w:vAlign w:val="bottom"/>
          </w:tcPr>
          <w:p w14:paraId="550827C8" w14:textId="5215174B" w:rsidR="00E54375" w:rsidRPr="00A66FC3" w:rsidRDefault="00E54375" w:rsidP="00E54375">
            <w:pPr>
              <w:jc w:val="center"/>
              <w:rPr>
                <w:rFonts w:ascii="Calibri" w:eastAsia="Calibri" w:hAnsi="Calibri" w:cs="Times New Roman"/>
                <w:color w:val="000000"/>
              </w:rPr>
            </w:pPr>
            <w:r>
              <w:rPr>
                <w:rFonts w:ascii="Calibri" w:hAnsi="Calibri"/>
                <w:color w:val="000000"/>
              </w:rPr>
              <w:t>9th</w:t>
            </w:r>
          </w:p>
        </w:tc>
        <w:tc>
          <w:tcPr>
            <w:tcW w:w="1343" w:type="dxa"/>
            <w:shd w:val="clear" w:color="auto" w:fill="FBD4B4"/>
            <w:vAlign w:val="bottom"/>
          </w:tcPr>
          <w:p w14:paraId="34EB0EA8" w14:textId="34FDD992" w:rsidR="00E54375" w:rsidRPr="00A66FC3" w:rsidRDefault="00E54375" w:rsidP="00E54375">
            <w:pPr>
              <w:jc w:val="center"/>
              <w:rPr>
                <w:rFonts w:ascii="Calibri" w:eastAsia="Calibri" w:hAnsi="Calibri" w:cs="Times New Roman"/>
                <w:color w:val="000000"/>
              </w:rPr>
            </w:pPr>
            <w:r>
              <w:rPr>
                <w:rFonts w:ascii="Calibri" w:hAnsi="Calibri"/>
                <w:color w:val="000000"/>
              </w:rPr>
              <w:t>1973</w:t>
            </w:r>
          </w:p>
        </w:tc>
        <w:tc>
          <w:tcPr>
            <w:tcW w:w="2528" w:type="dxa"/>
            <w:shd w:val="clear" w:color="auto" w:fill="FBD4B4"/>
            <w:vAlign w:val="bottom"/>
          </w:tcPr>
          <w:p w14:paraId="389E10A8" w14:textId="05C7CC23" w:rsidR="00E54375" w:rsidRPr="00A66FC3" w:rsidRDefault="00E54375" w:rsidP="00E54375">
            <w:pPr>
              <w:rPr>
                <w:rFonts w:ascii="Calibri" w:eastAsia="Calibri" w:hAnsi="Calibri" w:cs="Times New Roman"/>
                <w:color w:val="000000"/>
              </w:rPr>
            </w:pPr>
            <w:r>
              <w:rPr>
                <w:rFonts w:ascii="Calibri" w:hAnsi="Calibri"/>
                <w:color w:val="000000"/>
              </w:rPr>
              <w:t>Highest</w:t>
            </w:r>
          </w:p>
        </w:tc>
      </w:tr>
    </w:tbl>
    <w:p w14:paraId="3BD99417" w14:textId="77777777" w:rsidR="00C93048" w:rsidRDefault="00C93048" w:rsidP="00C93048">
      <w:pPr>
        <w:autoSpaceDE w:val="0"/>
        <w:autoSpaceDN w:val="0"/>
        <w:adjustRightInd w:val="0"/>
        <w:spacing w:after="0"/>
        <w:rPr>
          <w:rFonts w:ascii="Calibri" w:eastAsia="Calibri" w:hAnsi="Calibri" w:cs="Calibri"/>
          <w:b/>
          <w:bCs/>
        </w:rPr>
      </w:pPr>
    </w:p>
    <w:p w14:paraId="7E24165A" w14:textId="77777777" w:rsidR="00F14B5C" w:rsidRPr="00A66FC3" w:rsidRDefault="00F14B5C" w:rsidP="00C93048">
      <w:pPr>
        <w:autoSpaceDE w:val="0"/>
        <w:autoSpaceDN w:val="0"/>
        <w:adjustRightInd w:val="0"/>
        <w:spacing w:after="0"/>
        <w:rPr>
          <w:rFonts w:ascii="Calibri" w:eastAsia="Calibri" w:hAnsi="Calibri" w:cs="Calibri"/>
          <w:b/>
          <w:bCs/>
        </w:rPr>
      </w:pPr>
    </w:p>
    <w:p w14:paraId="645BE29F" w14:textId="77777777" w:rsidR="00C93048" w:rsidRPr="00A66FC3" w:rsidRDefault="00C93048" w:rsidP="00952727">
      <w:pPr>
        <w:pStyle w:val="Heading3"/>
      </w:pPr>
      <w:r w:rsidRPr="00A66FC3">
        <w:lastRenderedPageBreak/>
        <w:t>Wind</w:t>
      </w:r>
    </w:p>
    <w:p w14:paraId="7A467DAA" w14:textId="41C352F7" w:rsidR="0046175F" w:rsidRDefault="0046175F" w:rsidP="0046175F">
      <w:r w:rsidRPr="00C649FB">
        <w:t>On</w:t>
      </w:r>
      <w:r>
        <w:t xml:space="preserve"> 10 and 11 June</w:t>
      </w:r>
      <w:r w:rsidRPr="00C649FB">
        <w:t xml:space="preserve">, </w:t>
      </w:r>
      <w:r>
        <w:t xml:space="preserve">very strong winds struck many parts of the upper North Island.  On 10 June, Civil Defence warned Northland residents to stay indoors overnight due to danger associated with the strong winds.  </w:t>
      </w:r>
      <w:r w:rsidR="000A5992">
        <w:t xml:space="preserve">Power was lost for a time at </w:t>
      </w:r>
      <w:r>
        <w:t xml:space="preserve">90,000 Auckland premises, with a number of schools in the city forced to close as a result of the power outage.  A large number of trees were brought down by the wind in Auckland, with Auckland Civil Defence noting that the damage was particularly widespread.  A child was hospitalised after being injured by a tree that crashed through the roof of a property on the Whangaparaoa Peninsula.  Trees were brought down in Auckland Zoo, causing damage to displays and forcing it to close on 11 June.  The Auckland Harbour Bridge was closed due to strong wind gusts that also blew a truck onto its side there.  Ferry services on the North Shore were disrupted due to power outages, whilst the </w:t>
      </w:r>
      <w:r>
        <w:rPr>
          <w:i/>
        </w:rPr>
        <w:t xml:space="preserve">Bayswater Ferry </w:t>
      </w:r>
      <w:r>
        <w:t>was unable to operate as a result of extensive damage to its wharf.  In Whitianga, Police closed Blacksmith Lane due to flying roof iron.  D</w:t>
      </w:r>
      <w:r w:rsidRPr="00C649FB">
        <w:t xml:space="preserve">rivers of motorcycles, campervans and high-sided vehicles were warned to take extra care on SH 6 </w:t>
      </w:r>
      <w:r>
        <w:t>between Hokitika and H</w:t>
      </w:r>
      <w:r w:rsidRPr="00C649FB">
        <w:t>aast due to strong winds.</w:t>
      </w:r>
    </w:p>
    <w:p w14:paraId="7D4FCC07" w14:textId="77777777" w:rsidR="0046175F" w:rsidRPr="00C649FB" w:rsidRDefault="0046175F" w:rsidP="0046175F">
      <w:r w:rsidRPr="00C649FB">
        <w:t>On</w:t>
      </w:r>
      <w:r>
        <w:t xml:space="preserve"> 19 June</w:t>
      </w:r>
      <w:r w:rsidRPr="00C649FB">
        <w:t xml:space="preserve">, </w:t>
      </w:r>
      <w:r>
        <w:t>trees were blown onto power lines in Otatara (near Invercargill), resulting in a power outage which affected 672 customers.  D</w:t>
      </w:r>
      <w:r w:rsidRPr="00C649FB">
        <w:t>rivers of motorcycles, campervans and high-sided vehicles were w</w:t>
      </w:r>
      <w:r>
        <w:t>arned to take extra care on SH 1 on the Desert Road, SH 1 between Gore and Balclutha,</w:t>
      </w:r>
      <w:r w:rsidRPr="00C649FB">
        <w:t xml:space="preserve"> </w:t>
      </w:r>
      <w:r>
        <w:t xml:space="preserve">SH 90 between Gore and Raes Junction and SH 87 from Outram to Middlemarch </w:t>
      </w:r>
      <w:r w:rsidRPr="00C649FB">
        <w:t>due to strong winds.</w:t>
      </w:r>
    </w:p>
    <w:p w14:paraId="795330AF" w14:textId="77777777" w:rsidR="0046175F" w:rsidRPr="00441FB0" w:rsidRDefault="0046175F" w:rsidP="0046175F">
      <w:r w:rsidRPr="00441FB0">
        <w:t xml:space="preserve">On 25 June, </w:t>
      </w:r>
      <w:r>
        <w:t>strong winds in Greymouth affected the integrity of an industrial building’s roof, with the Fire Service called in to make it secure.  M</w:t>
      </w:r>
      <w:r w:rsidRPr="00441FB0">
        <w:t>otorists were warned to take extra care on SH 1 at the Desert Road and SH 2 on the Rimutaka Hill Road due to strong winds.</w:t>
      </w:r>
    </w:p>
    <w:p w14:paraId="0F99CF18" w14:textId="77777777" w:rsidR="00E54375" w:rsidRDefault="00E54375" w:rsidP="00C93048">
      <w:pPr>
        <w:rPr>
          <w:rFonts w:ascii="Calibri" w:eastAsia="Calibri" w:hAnsi="Calibri" w:cs="Times New Roman"/>
          <w:b/>
        </w:rPr>
      </w:pPr>
    </w:p>
    <w:p w14:paraId="548FF5B2" w14:textId="438703AE" w:rsidR="00C93048" w:rsidRPr="00A66FC3" w:rsidRDefault="00C93048" w:rsidP="00C93048">
      <w:pPr>
        <w:rPr>
          <w:rFonts w:ascii="Calibri" w:eastAsia="Calibri" w:hAnsi="Calibri" w:cs="Times New Roman"/>
          <w:b/>
        </w:rPr>
      </w:pPr>
      <w:r w:rsidRPr="00A66FC3">
        <w:rPr>
          <w:rFonts w:ascii="Calibri" w:eastAsia="Calibri" w:hAnsi="Calibri" w:cs="Times New Roman"/>
          <w:b/>
        </w:rPr>
        <w:t xml:space="preserve">Record or near record </w:t>
      </w:r>
      <w:r w:rsidR="00A51513">
        <w:rPr>
          <w:rFonts w:ascii="Calibri" w:eastAsia="Calibri" w:hAnsi="Calibri" w:cs="Times New Roman"/>
          <w:b/>
        </w:rPr>
        <w:t>June</w:t>
      </w:r>
      <w:r w:rsidRPr="00A66FC3">
        <w:rPr>
          <w:rFonts w:ascii="Calibri" w:eastAsia="Calibri" w:hAnsi="Calibri" w:cs="Times New Roman"/>
          <w:b/>
        </w:rPr>
        <w:t xml:space="preserve"> 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C93048" w:rsidRPr="00A66FC3" w14:paraId="0955BDA6" w14:textId="77777777" w:rsidTr="0069465B">
        <w:tc>
          <w:tcPr>
            <w:tcW w:w="2437" w:type="dxa"/>
            <w:shd w:val="clear" w:color="auto" w:fill="7E0000"/>
          </w:tcPr>
          <w:p w14:paraId="31D18688"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6" w:type="dxa"/>
            <w:shd w:val="clear" w:color="auto" w:fill="7E0000"/>
          </w:tcPr>
          <w:p w14:paraId="4E22D337"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wind gust (km/hr)</w:t>
            </w:r>
          </w:p>
        </w:tc>
        <w:tc>
          <w:tcPr>
            <w:tcW w:w="1357" w:type="dxa"/>
            <w:shd w:val="clear" w:color="auto" w:fill="7E0000"/>
          </w:tcPr>
          <w:p w14:paraId="290DCD95"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gust</w:t>
            </w:r>
          </w:p>
        </w:tc>
        <w:tc>
          <w:tcPr>
            <w:tcW w:w="1342" w:type="dxa"/>
            <w:shd w:val="clear" w:color="auto" w:fill="7E0000"/>
          </w:tcPr>
          <w:p w14:paraId="1194967D"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4" w:type="dxa"/>
            <w:shd w:val="clear" w:color="auto" w:fill="7E0000"/>
          </w:tcPr>
          <w:p w14:paraId="0C5DE639"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A51513" w:rsidRPr="00A66FC3" w14:paraId="0DCB8AE0" w14:textId="77777777" w:rsidTr="0069465B">
        <w:tc>
          <w:tcPr>
            <w:tcW w:w="2437" w:type="dxa"/>
            <w:shd w:val="clear" w:color="auto" w:fill="FABF8F"/>
            <w:vAlign w:val="bottom"/>
          </w:tcPr>
          <w:p w14:paraId="395951D6" w14:textId="04E3601A" w:rsidR="00A51513" w:rsidRPr="00A66FC3" w:rsidRDefault="00A51513" w:rsidP="00A51513">
            <w:pPr>
              <w:rPr>
                <w:rFonts w:ascii="Calibri" w:eastAsia="Calibri" w:hAnsi="Calibri" w:cs="Times New Roman"/>
                <w:color w:val="FF0000"/>
              </w:rPr>
            </w:pPr>
            <w:r>
              <w:rPr>
                <w:rFonts w:ascii="Calibri" w:hAnsi="Calibri"/>
                <w:color w:val="000000"/>
              </w:rPr>
              <w:t xml:space="preserve">Leigh </w:t>
            </w:r>
          </w:p>
        </w:tc>
        <w:tc>
          <w:tcPr>
            <w:tcW w:w="1346" w:type="dxa"/>
            <w:shd w:val="clear" w:color="auto" w:fill="FBD4B4"/>
            <w:vAlign w:val="bottom"/>
          </w:tcPr>
          <w:p w14:paraId="32A551FD" w14:textId="6751D27E" w:rsidR="00A51513" w:rsidRPr="00A66FC3" w:rsidRDefault="00A51513" w:rsidP="00A51513">
            <w:pPr>
              <w:jc w:val="center"/>
              <w:rPr>
                <w:rFonts w:ascii="Calibri" w:eastAsia="Calibri" w:hAnsi="Calibri" w:cs="Times New Roman"/>
                <w:color w:val="FF0000"/>
              </w:rPr>
            </w:pPr>
            <w:r>
              <w:rPr>
                <w:rFonts w:ascii="Calibri" w:hAnsi="Calibri"/>
                <w:color w:val="000000"/>
              </w:rPr>
              <w:t>122</w:t>
            </w:r>
          </w:p>
        </w:tc>
        <w:tc>
          <w:tcPr>
            <w:tcW w:w="1357" w:type="dxa"/>
            <w:shd w:val="clear" w:color="auto" w:fill="FBD4B4"/>
            <w:vAlign w:val="bottom"/>
          </w:tcPr>
          <w:p w14:paraId="0B47292F" w14:textId="64A33C71" w:rsidR="00A51513" w:rsidRPr="00A66FC3" w:rsidRDefault="00A51513" w:rsidP="00A51513">
            <w:pPr>
              <w:jc w:val="center"/>
              <w:rPr>
                <w:rFonts w:ascii="Calibri" w:eastAsia="Calibri" w:hAnsi="Calibri" w:cs="Times New Roman"/>
                <w:color w:val="FF0000"/>
              </w:rPr>
            </w:pPr>
            <w:r>
              <w:rPr>
                <w:rFonts w:ascii="Calibri" w:hAnsi="Calibri"/>
                <w:color w:val="000000"/>
              </w:rPr>
              <w:t>10th</w:t>
            </w:r>
          </w:p>
        </w:tc>
        <w:tc>
          <w:tcPr>
            <w:tcW w:w="1342" w:type="dxa"/>
            <w:shd w:val="clear" w:color="auto" w:fill="FBD4B4"/>
            <w:vAlign w:val="bottom"/>
          </w:tcPr>
          <w:p w14:paraId="4403B47C" w14:textId="2E65A6A3" w:rsidR="00A51513" w:rsidRPr="00A66FC3" w:rsidRDefault="00A51513" w:rsidP="00A51513">
            <w:pPr>
              <w:jc w:val="center"/>
              <w:rPr>
                <w:rFonts w:ascii="Calibri" w:eastAsia="Calibri" w:hAnsi="Calibri" w:cs="Times New Roman"/>
                <w:color w:val="FF0000"/>
              </w:rPr>
            </w:pPr>
            <w:r>
              <w:rPr>
                <w:rFonts w:ascii="Calibri" w:hAnsi="Calibri"/>
                <w:color w:val="000000"/>
              </w:rPr>
              <w:t>1972</w:t>
            </w:r>
          </w:p>
        </w:tc>
        <w:tc>
          <w:tcPr>
            <w:tcW w:w="2524" w:type="dxa"/>
            <w:shd w:val="clear" w:color="auto" w:fill="FBD4B4"/>
            <w:vAlign w:val="bottom"/>
          </w:tcPr>
          <w:p w14:paraId="5D2FCCAA" w14:textId="50A6EC9B" w:rsidR="00A51513" w:rsidRPr="00A66FC3" w:rsidRDefault="00A51513" w:rsidP="00A51513">
            <w:pPr>
              <w:rPr>
                <w:rFonts w:ascii="Calibri" w:eastAsia="Calibri" w:hAnsi="Calibri" w:cs="Times New Roman"/>
                <w:color w:val="FF0000"/>
              </w:rPr>
            </w:pPr>
            <w:r>
              <w:rPr>
                <w:rFonts w:ascii="Calibri" w:hAnsi="Calibri"/>
                <w:color w:val="000000"/>
              </w:rPr>
              <w:t>2nd-highest</w:t>
            </w:r>
          </w:p>
        </w:tc>
      </w:tr>
      <w:tr w:rsidR="00A51513" w:rsidRPr="00A66FC3" w14:paraId="375B7669" w14:textId="77777777" w:rsidTr="0069465B">
        <w:tc>
          <w:tcPr>
            <w:tcW w:w="2437" w:type="dxa"/>
            <w:shd w:val="clear" w:color="auto" w:fill="FABF8F"/>
            <w:vAlign w:val="bottom"/>
          </w:tcPr>
          <w:p w14:paraId="549B632E" w14:textId="622F1EDB" w:rsidR="00A51513" w:rsidRPr="00A66FC3" w:rsidRDefault="00A51513" w:rsidP="00A51513">
            <w:pPr>
              <w:rPr>
                <w:rFonts w:ascii="Calibri" w:eastAsia="Calibri" w:hAnsi="Calibri" w:cs="Times New Roman"/>
                <w:color w:val="FF0000"/>
              </w:rPr>
            </w:pPr>
            <w:r>
              <w:rPr>
                <w:rFonts w:ascii="Calibri" w:hAnsi="Calibri"/>
                <w:color w:val="000000"/>
              </w:rPr>
              <w:t xml:space="preserve">Auckland (Whenuapai) </w:t>
            </w:r>
          </w:p>
        </w:tc>
        <w:tc>
          <w:tcPr>
            <w:tcW w:w="1346" w:type="dxa"/>
            <w:shd w:val="clear" w:color="auto" w:fill="FBD4B4"/>
            <w:vAlign w:val="bottom"/>
          </w:tcPr>
          <w:p w14:paraId="6838B134" w14:textId="3FE7D8CE" w:rsidR="00A51513" w:rsidRPr="00A66FC3" w:rsidRDefault="00A51513" w:rsidP="00A51513">
            <w:pPr>
              <w:jc w:val="center"/>
              <w:rPr>
                <w:rFonts w:ascii="Calibri" w:eastAsia="Calibri" w:hAnsi="Calibri" w:cs="Times New Roman"/>
                <w:color w:val="FF0000"/>
              </w:rPr>
            </w:pPr>
            <w:r>
              <w:rPr>
                <w:rFonts w:ascii="Calibri" w:hAnsi="Calibri"/>
                <w:color w:val="000000"/>
              </w:rPr>
              <w:t>89</w:t>
            </w:r>
          </w:p>
        </w:tc>
        <w:tc>
          <w:tcPr>
            <w:tcW w:w="1357" w:type="dxa"/>
            <w:shd w:val="clear" w:color="auto" w:fill="FBD4B4"/>
            <w:vAlign w:val="bottom"/>
          </w:tcPr>
          <w:p w14:paraId="61F2FB65" w14:textId="76A290F9" w:rsidR="00A51513" w:rsidRPr="00A66FC3" w:rsidRDefault="00A51513" w:rsidP="00A51513">
            <w:pPr>
              <w:jc w:val="center"/>
              <w:rPr>
                <w:rFonts w:ascii="Calibri" w:eastAsia="Calibri" w:hAnsi="Calibri" w:cs="Times New Roman"/>
                <w:color w:val="FF0000"/>
              </w:rPr>
            </w:pPr>
            <w:r>
              <w:rPr>
                <w:rFonts w:ascii="Calibri" w:hAnsi="Calibri"/>
                <w:color w:val="000000"/>
              </w:rPr>
              <w:t>11th</w:t>
            </w:r>
          </w:p>
        </w:tc>
        <w:tc>
          <w:tcPr>
            <w:tcW w:w="1342" w:type="dxa"/>
            <w:shd w:val="clear" w:color="auto" w:fill="FBD4B4"/>
            <w:vAlign w:val="bottom"/>
          </w:tcPr>
          <w:p w14:paraId="41A333EC" w14:textId="0E6B6348" w:rsidR="00A51513" w:rsidRPr="00A66FC3" w:rsidRDefault="00A51513" w:rsidP="00A51513">
            <w:pPr>
              <w:jc w:val="center"/>
              <w:rPr>
                <w:rFonts w:ascii="Calibri" w:eastAsia="Calibri" w:hAnsi="Calibri" w:cs="Times New Roman"/>
                <w:color w:val="FF0000"/>
              </w:rPr>
            </w:pPr>
            <w:r>
              <w:rPr>
                <w:rFonts w:ascii="Calibri" w:hAnsi="Calibri"/>
                <w:color w:val="000000"/>
              </w:rPr>
              <w:t>1972</w:t>
            </w:r>
          </w:p>
        </w:tc>
        <w:tc>
          <w:tcPr>
            <w:tcW w:w="2524" w:type="dxa"/>
            <w:shd w:val="clear" w:color="auto" w:fill="FBD4B4"/>
            <w:vAlign w:val="bottom"/>
          </w:tcPr>
          <w:p w14:paraId="2D0BC398" w14:textId="6524EDB9" w:rsidR="00A51513" w:rsidRPr="00A66FC3" w:rsidRDefault="00A51513" w:rsidP="00A51513">
            <w:pPr>
              <w:rPr>
                <w:rFonts w:ascii="Calibri" w:eastAsia="Calibri" w:hAnsi="Calibri" w:cs="Times New Roman"/>
                <w:color w:val="FF0000"/>
              </w:rPr>
            </w:pPr>
            <w:r>
              <w:rPr>
                <w:rFonts w:ascii="Calibri" w:hAnsi="Calibri"/>
                <w:color w:val="000000"/>
              </w:rPr>
              <w:t>4th-highest</w:t>
            </w:r>
          </w:p>
        </w:tc>
      </w:tr>
      <w:tr w:rsidR="00A51513" w:rsidRPr="00A66FC3" w14:paraId="25506E50" w14:textId="77777777" w:rsidTr="0069465B">
        <w:tc>
          <w:tcPr>
            <w:tcW w:w="2437" w:type="dxa"/>
            <w:shd w:val="clear" w:color="auto" w:fill="FABF8F"/>
            <w:vAlign w:val="bottom"/>
          </w:tcPr>
          <w:p w14:paraId="4ADA6BF7" w14:textId="392B3E8E" w:rsidR="00A51513" w:rsidRPr="00A66FC3" w:rsidRDefault="00A51513" w:rsidP="00A51513">
            <w:pPr>
              <w:rPr>
                <w:rFonts w:ascii="Calibri" w:eastAsia="Calibri" w:hAnsi="Calibri" w:cs="Times New Roman"/>
                <w:color w:val="000000"/>
              </w:rPr>
            </w:pPr>
            <w:r>
              <w:rPr>
                <w:rFonts w:ascii="Calibri" w:hAnsi="Calibri"/>
                <w:color w:val="000000"/>
              </w:rPr>
              <w:t xml:space="preserve">Paeroa </w:t>
            </w:r>
          </w:p>
        </w:tc>
        <w:tc>
          <w:tcPr>
            <w:tcW w:w="1346" w:type="dxa"/>
            <w:shd w:val="clear" w:color="auto" w:fill="FBD4B4"/>
            <w:vAlign w:val="bottom"/>
          </w:tcPr>
          <w:p w14:paraId="386CCA0F" w14:textId="3346246D" w:rsidR="00A51513" w:rsidRPr="00A66FC3" w:rsidRDefault="00A51513" w:rsidP="00A51513">
            <w:pPr>
              <w:jc w:val="center"/>
              <w:rPr>
                <w:rFonts w:ascii="Calibri" w:eastAsia="Calibri" w:hAnsi="Calibri" w:cs="Times New Roman"/>
                <w:color w:val="000000"/>
              </w:rPr>
            </w:pPr>
            <w:r>
              <w:rPr>
                <w:rFonts w:ascii="Calibri" w:hAnsi="Calibri"/>
                <w:color w:val="000000"/>
              </w:rPr>
              <w:t>104</w:t>
            </w:r>
          </w:p>
        </w:tc>
        <w:tc>
          <w:tcPr>
            <w:tcW w:w="1357" w:type="dxa"/>
            <w:shd w:val="clear" w:color="auto" w:fill="FBD4B4"/>
            <w:vAlign w:val="bottom"/>
          </w:tcPr>
          <w:p w14:paraId="4090676F" w14:textId="30B9ACF7" w:rsidR="00A51513" w:rsidRPr="00A66FC3" w:rsidRDefault="00A51513" w:rsidP="00A51513">
            <w:pPr>
              <w:jc w:val="center"/>
              <w:rPr>
                <w:rFonts w:ascii="Calibri" w:eastAsia="Calibri" w:hAnsi="Calibri" w:cs="Times New Roman"/>
                <w:color w:val="000000"/>
              </w:rPr>
            </w:pPr>
            <w:r>
              <w:rPr>
                <w:rFonts w:ascii="Calibri" w:hAnsi="Calibri"/>
                <w:color w:val="000000"/>
              </w:rPr>
              <w:t>10th</w:t>
            </w:r>
          </w:p>
        </w:tc>
        <w:tc>
          <w:tcPr>
            <w:tcW w:w="1342" w:type="dxa"/>
            <w:shd w:val="clear" w:color="auto" w:fill="FBD4B4"/>
            <w:vAlign w:val="bottom"/>
          </w:tcPr>
          <w:p w14:paraId="7EDCD9D3" w14:textId="0900B3AF" w:rsidR="00A51513" w:rsidRPr="00A66FC3" w:rsidRDefault="00A51513" w:rsidP="00A51513">
            <w:pPr>
              <w:jc w:val="center"/>
              <w:rPr>
                <w:rFonts w:ascii="Calibri" w:eastAsia="Calibri" w:hAnsi="Calibri" w:cs="Times New Roman"/>
                <w:color w:val="000000"/>
              </w:rPr>
            </w:pPr>
            <w:r>
              <w:rPr>
                <w:rFonts w:ascii="Calibri" w:hAnsi="Calibri"/>
                <w:color w:val="000000"/>
              </w:rPr>
              <w:t>1991</w:t>
            </w:r>
          </w:p>
        </w:tc>
        <w:tc>
          <w:tcPr>
            <w:tcW w:w="2524" w:type="dxa"/>
            <w:shd w:val="clear" w:color="auto" w:fill="FBD4B4"/>
            <w:vAlign w:val="bottom"/>
          </w:tcPr>
          <w:p w14:paraId="799D5EF2" w14:textId="65058682" w:rsidR="00A51513" w:rsidRPr="00A66FC3" w:rsidRDefault="00A51513" w:rsidP="00A51513">
            <w:pPr>
              <w:rPr>
                <w:rFonts w:ascii="Calibri" w:eastAsia="Calibri" w:hAnsi="Calibri" w:cs="Times New Roman"/>
                <w:color w:val="000000"/>
              </w:rPr>
            </w:pPr>
            <w:r>
              <w:rPr>
                <w:rFonts w:ascii="Calibri" w:hAnsi="Calibri"/>
                <w:color w:val="000000"/>
              </w:rPr>
              <w:t>2nd-highest</w:t>
            </w:r>
          </w:p>
        </w:tc>
      </w:tr>
      <w:tr w:rsidR="00A51513" w:rsidRPr="00A66FC3" w14:paraId="6401CB64" w14:textId="77777777" w:rsidTr="0069465B">
        <w:tc>
          <w:tcPr>
            <w:tcW w:w="2437" w:type="dxa"/>
            <w:shd w:val="clear" w:color="auto" w:fill="FABF8F"/>
            <w:vAlign w:val="bottom"/>
          </w:tcPr>
          <w:p w14:paraId="7DCAB7B6" w14:textId="1A61E3EB" w:rsidR="00A51513" w:rsidRPr="00A66FC3" w:rsidRDefault="00A51513" w:rsidP="00A51513">
            <w:pPr>
              <w:rPr>
                <w:rFonts w:ascii="Calibri" w:eastAsia="Calibri" w:hAnsi="Calibri" w:cs="Times New Roman"/>
                <w:color w:val="000000"/>
              </w:rPr>
            </w:pPr>
            <w:r>
              <w:rPr>
                <w:rFonts w:ascii="Calibri" w:hAnsi="Calibri"/>
                <w:color w:val="000000"/>
              </w:rPr>
              <w:t xml:space="preserve">Hamilton </w:t>
            </w:r>
          </w:p>
        </w:tc>
        <w:tc>
          <w:tcPr>
            <w:tcW w:w="1346" w:type="dxa"/>
            <w:shd w:val="clear" w:color="auto" w:fill="FBD4B4"/>
            <w:vAlign w:val="bottom"/>
          </w:tcPr>
          <w:p w14:paraId="64F6C2E4" w14:textId="0C7AEA88" w:rsidR="00A51513" w:rsidRPr="00A66FC3" w:rsidRDefault="00A51513" w:rsidP="00A51513">
            <w:pPr>
              <w:jc w:val="center"/>
              <w:rPr>
                <w:rFonts w:ascii="Calibri" w:eastAsia="Calibri" w:hAnsi="Calibri" w:cs="Times New Roman"/>
                <w:color w:val="000000"/>
              </w:rPr>
            </w:pPr>
            <w:r>
              <w:rPr>
                <w:rFonts w:ascii="Calibri" w:hAnsi="Calibri"/>
                <w:color w:val="000000"/>
              </w:rPr>
              <w:t>82</w:t>
            </w:r>
          </w:p>
        </w:tc>
        <w:tc>
          <w:tcPr>
            <w:tcW w:w="1357" w:type="dxa"/>
            <w:shd w:val="clear" w:color="auto" w:fill="FBD4B4"/>
            <w:vAlign w:val="bottom"/>
          </w:tcPr>
          <w:p w14:paraId="699F95BE" w14:textId="004C2F54" w:rsidR="00A51513" w:rsidRPr="00A66FC3" w:rsidRDefault="00A51513" w:rsidP="00A51513">
            <w:pPr>
              <w:jc w:val="center"/>
              <w:rPr>
                <w:rFonts w:ascii="Calibri" w:eastAsia="Calibri" w:hAnsi="Calibri" w:cs="Times New Roman"/>
                <w:color w:val="000000"/>
              </w:rPr>
            </w:pPr>
            <w:r>
              <w:rPr>
                <w:rFonts w:ascii="Calibri" w:hAnsi="Calibri"/>
                <w:color w:val="000000"/>
              </w:rPr>
              <w:t>11th</w:t>
            </w:r>
          </w:p>
        </w:tc>
        <w:tc>
          <w:tcPr>
            <w:tcW w:w="1342" w:type="dxa"/>
            <w:shd w:val="clear" w:color="auto" w:fill="FBD4B4"/>
            <w:vAlign w:val="bottom"/>
          </w:tcPr>
          <w:p w14:paraId="2A408FF6" w14:textId="41547B95" w:rsidR="00A51513" w:rsidRPr="00A66FC3" w:rsidRDefault="00A51513" w:rsidP="00A51513">
            <w:pPr>
              <w:jc w:val="center"/>
              <w:rPr>
                <w:rFonts w:ascii="Calibri" w:eastAsia="Calibri" w:hAnsi="Calibri" w:cs="Times New Roman"/>
                <w:color w:val="000000"/>
              </w:rPr>
            </w:pPr>
            <w:r>
              <w:rPr>
                <w:rFonts w:ascii="Calibri" w:hAnsi="Calibri"/>
                <w:color w:val="000000"/>
              </w:rPr>
              <w:t>1978</w:t>
            </w:r>
          </w:p>
        </w:tc>
        <w:tc>
          <w:tcPr>
            <w:tcW w:w="2524" w:type="dxa"/>
            <w:shd w:val="clear" w:color="auto" w:fill="FBD4B4"/>
            <w:vAlign w:val="bottom"/>
          </w:tcPr>
          <w:p w14:paraId="09DFA677" w14:textId="1F6B5695" w:rsidR="00A51513" w:rsidRPr="00A66FC3" w:rsidRDefault="00A51513" w:rsidP="00A51513">
            <w:pPr>
              <w:rPr>
                <w:rFonts w:ascii="Calibri" w:eastAsia="Calibri" w:hAnsi="Calibri" w:cs="Times New Roman"/>
                <w:color w:val="000000"/>
              </w:rPr>
            </w:pPr>
            <w:r>
              <w:rPr>
                <w:rFonts w:ascii="Calibri" w:hAnsi="Calibri"/>
                <w:color w:val="000000"/>
              </w:rPr>
              <w:t>4th-highest</w:t>
            </w:r>
          </w:p>
        </w:tc>
      </w:tr>
      <w:tr w:rsidR="00A51513" w:rsidRPr="00A66FC3" w14:paraId="1D3FB89A" w14:textId="77777777" w:rsidTr="0069465B">
        <w:tc>
          <w:tcPr>
            <w:tcW w:w="2437" w:type="dxa"/>
            <w:shd w:val="clear" w:color="auto" w:fill="FABF8F"/>
            <w:vAlign w:val="bottom"/>
          </w:tcPr>
          <w:p w14:paraId="33E4A2F4" w14:textId="71226F3C" w:rsidR="00A51513" w:rsidRPr="00A66FC3" w:rsidRDefault="00A51513" w:rsidP="00A51513">
            <w:pPr>
              <w:rPr>
                <w:rFonts w:ascii="Calibri" w:eastAsia="Calibri" w:hAnsi="Calibri" w:cs="Times New Roman"/>
                <w:color w:val="000000"/>
              </w:rPr>
            </w:pPr>
            <w:r>
              <w:rPr>
                <w:rFonts w:ascii="Calibri" w:hAnsi="Calibri"/>
                <w:color w:val="000000"/>
              </w:rPr>
              <w:t xml:space="preserve">South West Cape </w:t>
            </w:r>
          </w:p>
        </w:tc>
        <w:tc>
          <w:tcPr>
            <w:tcW w:w="1346" w:type="dxa"/>
            <w:shd w:val="clear" w:color="auto" w:fill="FBD4B4"/>
            <w:vAlign w:val="bottom"/>
          </w:tcPr>
          <w:p w14:paraId="654C4C7F" w14:textId="21245AE9" w:rsidR="00A51513" w:rsidRPr="00A66FC3" w:rsidRDefault="00A51513" w:rsidP="00A51513">
            <w:pPr>
              <w:jc w:val="center"/>
              <w:rPr>
                <w:rFonts w:ascii="Calibri" w:eastAsia="Calibri" w:hAnsi="Calibri" w:cs="Times New Roman"/>
                <w:color w:val="000000"/>
              </w:rPr>
            </w:pPr>
            <w:r>
              <w:rPr>
                <w:rFonts w:ascii="Calibri" w:hAnsi="Calibri"/>
                <w:color w:val="000000"/>
              </w:rPr>
              <w:t>152</w:t>
            </w:r>
          </w:p>
        </w:tc>
        <w:tc>
          <w:tcPr>
            <w:tcW w:w="1357" w:type="dxa"/>
            <w:shd w:val="clear" w:color="auto" w:fill="FBD4B4"/>
            <w:vAlign w:val="bottom"/>
          </w:tcPr>
          <w:p w14:paraId="3B1F8685" w14:textId="126C1D4B" w:rsidR="00A51513" w:rsidRPr="00A66FC3" w:rsidRDefault="00A51513" w:rsidP="00A51513">
            <w:pPr>
              <w:jc w:val="center"/>
              <w:rPr>
                <w:rFonts w:ascii="Calibri" w:eastAsia="Calibri" w:hAnsi="Calibri" w:cs="Times New Roman"/>
                <w:color w:val="000000"/>
              </w:rPr>
            </w:pPr>
            <w:r>
              <w:rPr>
                <w:rFonts w:ascii="Calibri" w:hAnsi="Calibri"/>
                <w:color w:val="000000"/>
              </w:rPr>
              <w:t>21st</w:t>
            </w:r>
          </w:p>
        </w:tc>
        <w:tc>
          <w:tcPr>
            <w:tcW w:w="1342" w:type="dxa"/>
            <w:shd w:val="clear" w:color="auto" w:fill="FBD4B4"/>
            <w:vAlign w:val="bottom"/>
          </w:tcPr>
          <w:p w14:paraId="437862C0" w14:textId="6E10E57E" w:rsidR="00A51513" w:rsidRPr="00A66FC3" w:rsidRDefault="00A51513" w:rsidP="00A51513">
            <w:pPr>
              <w:jc w:val="center"/>
              <w:rPr>
                <w:rFonts w:ascii="Calibri" w:eastAsia="Calibri" w:hAnsi="Calibri" w:cs="Times New Roman"/>
                <w:color w:val="000000"/>
              </w:rPr>
            </w:pPr>
            <w:r>
              <w:rPr>
                <w:rFonts w:ascii="Calibri" w:hAnsi="Calibri"/>
                <w:color w:val="000000"/>
              </w:rPr>
              <w:t>1991</w:t>
            </w:r>
          </w:p>
        </w:tc>
        <w:tc>
          <w:tcPr>
            <w:tcW w:w="2524" w:type="dxa"/>
            <w:shd w:val="clear" w:color="auto" w:fill="FBD4B4"/>
            <w:vAlign w:val="bottom"/>
          </w:tcPr>
          <w:p w14:paraId="7C712FB2" w14:textId="70EF0DA6" w:rsidR="00A51513" w:rsidRPr="00A66FC3" w:rsidRDefault="00A51513" w:rsidP="00A51513">
            <w:pPr>
              <w:rPr>
                <w:rFonts w:ascii="Calibri" w:eastAsia="Calibri" w:hAnsi="Calibri" w:cs="Times New Roman"/>
                <w:color w:val="000000"/>
              </w:rPr>
            </w:pPr>
            <w:r>
              <w:rPr>
                <w:rFonts w:ascii="Calibri" w:hAnsi="Calibri"/>
                <w:color w:val="000000"/>
              </w:rPr>
              <w:t>2nd-highest</w:t>
            </w:r>
          </w:p>
        </w:tc>
      </w:tr>
    </w:tbl>
    <w:p w14:paraId="632D72E2" w14:textId="77777777" w:rsidR="00C93048" w:rsidRPr="00A66FC3" w:rsidRDefault="00C93048" w:rsidP="00C93048">
      <w:pPr>
        <w:rPr>
          <w:rFonts w:ascii="Calibri" w:eastAsia="Calibri" w:hAnsi="Calibri" w:cs="Calibri"/>
          <w:b/>
          <w:bCs/>
        </w:rPr>
      </w:pPr>
    </w:p>
    <w:p w14:paraId="619D3B44" w14:textId="77777777" w:rsidR="00C93048" w:rsidRPr="00A66FC3" w:rsidRDefault="00C93048" w:rsidP="00952727">
      <w:pPr>
        <w:pStyle w:val="Heading3"/>
      </w:pPr>
      <w:r w:rsidRPr="00A66FC3">
        <w:t>Snow and ice</w:t>
      </w:r>
    </w:p>
    <w:p w14:paraId="206ADFAF" w14:textId="77777777" w:rsidR="00932836" w:rsidRDefault="00932836" w:rsidP="00932836">
      <w:r w:rsidRPr="006C5EA6">
        <w:t xml:space="preserve">On 18 and 19 </w:t>
      </w:r>
      <w:r>
        <w:t>June</w:t>
      </w:r>
      <w:r w:rsidRPr="006C5EA6">
        <w:t xml:space="preserve"> caution was advised to motorists travelling on SH 94 between Te Anau and Milford Sound due to snow.  The road was closed to all towing vehicles.</w:t>
      </w:r>
    </w:p>
    <w:p w14:paraId="3F13F30C" w14:textId="77777777" w:rsidR="00932836" w:rsidRDefault="00932836" w:rsidP="00932836">
      <w:r>
        <w:t>On 24 June, icy roads were a contributing factor to a fatal car accident which occurred near Darfield (west of Christchurch).</w:t>
      </w:r>
    </w:p>
    <w:p w14:paraId="497A7401" w14:textId="77777777" w:rsidR="00F14B5C" w:rsidRPr="006C5EA6" w:rsidRDefault="00F14B5C" w:rsidP="00932836"/>
    <w:p w14:paraId="7B5FEF38" w14:textId="5E489E2A" w:rsidR="00932836" w:rsidRDefault="00E54375" w:rsidP="0015569C">
      <w:pPr>
        <w:pStyle w:val="Heading3"/>
      </w:pPr>
      <w:r>
        <w:lastRenderedPageBreak/>
        <w:t>Thunder and Lightning</w:t>
      </w:r>
    </w:p>
    <w:p w14:paraId="1B7C206A" w14:textId="7D52A2C5" w:rsidR="00887170" w:rsidRDefault="00F14B5C" w:rsidP="00FA4867">
      <w:r>
        <w:t xml:space="preserve">On 27 June, a number of lightning strikes were reported in Auckland.  At one point, 2500 Auckland homes were without power, although the outage was thought to have been caused by roofing iron being blown off roofs onto power lines, as opposed to </w:t>
      </w:r>
      <w:r w:rsidR="000D1EB7">
        <w:t>being caused by lightning strikes.</w:t>
      </w:r>
    </w:p>
    <w:p w14:paraId="663B65FC" w14:textId="77777777" w:rsidR="00FA4867" w:rsidRDefault="00FA4867" w:rsidP="00FA4867"/>
    <w:p w14:paraId="212811D8" w14:textId="77777777" w:rsidR="00C93048" w:rsidRPr="00A66FC3" w:rsidRDefault="00C93048" w:rsidP="00952727">
      <w:pPr>
        <w:pStyle w:val="Heading3"/>
        <w:rPr>
          <w:rFonts w:cs="Times New Roman"/>
        </w:rPr>
      </w:pPr>
      <w:r w:rsidRPr="00A66FC3">
        <w:t>Cloud and fog</w:t>
      </w:r>
    </w:p>
    <w:p w14:paraId="6E750AF0" w14:textId="77777777" w:rsidR="00932836" w:rsidRDefault="00932836" w:rsidP="00932836">
      <w:r w:rsidRPr="00AC1A70">
        <w:t xml:space="preserve">On 8 June, flights at Queenstown </w:t>
      </w:r>
      <w:r>
        <w:t xml:space="preserve">Airport </w:t>
      </w:r>
      <w:r w:rsidRPr="00AC1A70">
        <w:t>were delayed</w:t>
      </w:r>
      <w:r>
        <w:t>, diverted</w:t>
      </w:r>
      <w:r w:rsidRPr="00AC1A70">
        <w:t xml:space="preserve"> or cancelled due to low cloud.</w:t>
      </w:r>
    </w:p>
    <w:p w14:paraId="03402F86" w14:textId="1B416B35" w:rsidR="00391FBD" w:rsidRPr="000D1EB7" w:rsidRDefault="00932836" w:rsidP="00C93048">
      <w:r>
        <w:t xml:space="preserve">On 26 June, six </w:t>
      </w:r>
      <w:r w:rsidRPr="00AC1A70">
        <w:t xml:space="preserve">flights at </w:t>
      </w:r>
      <w:r>
        <w:t xml:space="preserve">Nelson Airport </w:t>
      </w:r>
      <w:r w:rsidRPr="00AC1A70">
        <w:t xml:space="preserve">were cancelled due to </w:t>
      </w:r>
      <w:r>
        <w:t>fog</w:t>
      </w:r>
      <w:r w:rsidRPr="00AC1A70">
        <w:t>.</w:t>
      </w:r>
    </w:p>
    <w:p w14:paraId="506BE306" w14:textId="77777777" w:rsidR="00391FBD" w:rsidRPr="00A66FC3" w:rsidRDefault="00391FBD" w:rsidP="00C93048">
      <w:pPr>
        <w:rPr>
          <w:rFonts w:ascii="Calibri" w:eastAsia="Calibri" w:hAnsi="Calibri" w:cs="Calibri"/>
          <w:b/>
          <w:bCs/>
        </w:rPr>
      </w:pPr>
    </w:p>
    <w:p w14:paraId="7D9461ED" w14:textId="77777777" w:rsidR="00C93048" w:rsidRPr="00A66FC3" w:rsidRDefault="00C93048" w:rsidP="00C93048">
      <w:pPr>
        <w:rPr>
          <w:rFonts w:ascii="Calibri" w:eastAsia="Calibri" w:hAnsi="Calibri" w:cs="Calibri"/>
          <w:b/>
          <w:bCs/>
        </w:rPr>
      </w:pPr>
      <w:r w:rsidRPr="00A66FC3">
        <w:rPr>
          <w:rFonts w:ascii="Calibri" w:eastAsia="Calibri" w:hAnsi="Calibri" w:cs="Calibri"/>
          <w:b/>
          <w:bCs/>
        </w:rPr>
        <w:t>For further information, please contact:</w:t>
      </w:r>
    </w:p>
    <w:p w14:paraId="407DCDF7" w14:textId="77777777" w:rsidR="00C93048" w:rsidRPr="00A66FC3" w:rsidRDefault="00C93048" w:rsidP="00C93048">
      <w:pPr>
        <w:autoSpaceDE w:val="0"/>
        <w:autoSpaceDN w:val="0"/>
        <w:adjustRightInd w:val="0"/>
        <w:spacing w:after="0"/>
        <w:rPr>
          <w:rFonts w:ascii="Calibri" w:eastAsia="Calibri" w:hAnsi="Calibri" w:cs="Calibri"/>
          <w:b/>
          <w:bCs/>
        </w:rPr>
      </w:pPr>
      <w:r w:rsidRPr="00A66FC3">
        <w:rPr>
          <w:rFonts w:ascii="Calibri" w:eastAsia="Calibri" w:hAnsi="Calibri" w:cs="Calibri"/>
          <w:b/>
          <w:bCs/>
        </w:rPr>
        <w:t>Mr Chris Brandolino</w:t>
      </w:r>
    </w:p>
    <w:p w14:paraId="355342CA" w14:textId="66440A42" w:rsidR="00C93048" w:rsidRPr="00D15A5C" w:rsidRDefault="00D15A5C" w:rsidP="00C93048">
      <w:pPr>
        <w:autoSpaceDE w:val="0"/>
        <w:autoSpaceDN w:val="0"/>
        <w:adjustRightInd w:val="0"/>
        <w:spacing w:after="0"/>
        <w:rPr>
          <w:rFonts w:ascii="Calibri" w:eastAsia="Calibri" w:hAnsi="Calibri" w:cs="Calibri"/>
          <w:bCs/>
        </w:rPr>
      </w:pPr>
      <w:r w:rsidRPr="00D15A5C">
        <w:rPr>
          <w:rFonts w:ascii="Calibri" w:eastAsia="Calibri" w:hAnsi="Calibri" w:cs="Calibri"/>
          <w:bCs/>
        </w:rPr>
        <w:t>NIWA Forecaster</w:t>
      </w:r>
      <w:r w:rsidR="00C93048" w:rsidRPr="00D15A5C">
        <w:rPr>
          <w:rFonts w:ascii="Calibri" w:eastAsia="Calibri" w:hAnsi="Calibri" w:cs="Calibri"/>
          <w:bCs/>
        </w:rPr>
        <w:t xml:space="preserve"> – NIWA National Climate Centre</w:t>
      </w:r>
    </w:p>
    <w:p w14:paraId="563612DA" w14:textId="6D89A291" w:rsidR="00C93048" w:rsidRPr="00A66FC3" w:rsidRDefault="00C93048" w:rsidP="00C93048">
      <w:pPr>
        <w:autoSpaceDE w:val="0"/>
        <w:autoSpaceDN w:val="0"/>
        <w:adjustRightInd w:val="0"/>
        <w:spacing w:after="0"/>
        <w:rPr>
          <w:rFonts w:ascii="Calibri" w:eastAsia="Calibri" w:hAnsi="Calibri" w:cs="Calibri"/>
          <w:bCs/>
        </w:rPr>
      </w:pPr>
      <w:r w:rsidRPr="00D15A5C">
        <w:rPr>
          <w:rFonts w:ascii="Calibri" w:eastAsia="Calibri" w:hAnsi="Calibri" w:cs="Calibri"/>
          <w:bCs/>
        </w:rPr>
        <w:t>Tel. 09 375 6335</w:t>
      </w:r>
      <w:r w:rsidR="00F76F19">
        <w:rPr>
          <w:rFonts w:ascii="Calibri" w:eastAsia="Calibri" w:hAnsi="Calibri" w:cs="Calibri"/>
          <w:bCs/>
        </w:rPr>
        <w:t>, Mobile (027) 886 0014</w:t>
      </w:r>
    </w:p>
    <w:p w14:paraId="737E1C5E" w14:textId="77777777" w:rsidR="00C93048" w:rsidRPr="00A66FC3" w:rsidRDefault="00C93048" w:rsidP="00C93048">
      <w:pPr>
        <w:autoSpaceDE w:val="0"/>
        <w:autoSpaceDN w:val="0"/>
        <w:adjustRightInd w:val="0"/>
        <w:spacing w:after="0"/>
        <w:rPr>
          <w:rFonts w:ascii="Calibri" w:eastAsia="Calibri" w:hAnsi="Calibri" w:cs="Calibri"/>
          <w:bCs/>
          <w:color w:val="FF0000"/>
          <w:highlight w:val="yellow"/>
        </w:rPr>
      </w:pPr>
    </w:p>
    <w:p w14:paraId="481346EC" w14:textId="77777777"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2694A07B" w14:textId="77777777" w:rsidR="00C93048" w:rsidRPr="00A66FC3" w:rsidRDefault="00C93048" w:rsidP="00C93048">
      <w:pPr>
        <w:autoSpaceDE w:val="0"/>
        <w:autoSpaceDN w:val="0"/>
        <w:adjustRightInd w:val="0"/>
        <w:spacing w:after="0"/>
        <w:rPr>
          <w:rFonts w:ascii="Calibri" w:eastAsia="Calibri" w:hAnsi="Calibri" w:cs="Calibri"/>
          <w:b/>
          <w:bCs/>
        </w:rPr>
      </w:pPr>
      <w:r w:rsidRPr="00A66FC3">
        <w:rPr>
          <w:rFonts w:ascii="Calibri" w:eastAsia="Calibri" w:hAnsi="Calibri" w:cs="Calibri"/>
          <w:b/>
          <w:bCs/>
        </w:rPr>
        <w:t>Mr Gregor Macara</w:t>
      </w:r>
    </w:p>
    <w:p w14:paraId="2EDD52DF" w14:textId="77777777"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Climate Scientist, NIWA Wellington</w:t>
      </w:r>
    </w:p>
    <w:p w14:paraId="7BC0F3B9" w14:textId="77777777"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Tel. 04 386 0509</w:t>
      </w:r>
    </w:p>
    <w:p w14:paraId="345301AF" w14:textId="77777777" w:rsidR="00C93048" w:rsidRPr="00A66FC3" w:rsidRDefault="00C93048" w:rsidP="00C93048">
      <w:pPr>
        <w:autoSpaceDE w:val="0"/>
        <w:autoSpaceDN w:val="0"/>
        <w:adjustRightInd w:val="0"/>
        <w:spacing w:after="0"/>
        <w:rPr>
          <w:rFonts w:ascii="Calibri" w:eastAsia="Calibri" w:hAnsi="Calibri" w:cs="Calibri"/>
          <w:bCs/>
        </w:rPr>
      </w:pPr>
    </w:p>
    <w:p w14:paraId="6F746B9E" w14:textId="77777777" w:rsidR="00C93048" w:rsidRPr="00A66FC3" w:rsidRDefault="00C93048" w:rsidP="00C93048">
      <w:pPr>
        <w:autoSpaceDE w:val="0"/>
        <w:autoSpaceDN w:val="0"/>
        <w:adjustRightInd w:val="0"/>
        <w:spacing w:after="0"/>
        <w:rPr>
          <w:rFonts w:ascii="Calibri" w:eastAsia="Calibri" w:hAnsi="Calibri" w:cs="Calibri"/>
          <w:bCs/>
        </w:rPr>
      </w:pPr>
    </w:p>
    <w:p w14:paraId="2EBA9940" w14:textId="68179EE5" w:rsidR="00C93048" w:rsidRPr="00A66FC3" w:rsidRDefault="00920129" w:rsidP="00C93048">
      <w:pPr>
        <w:rPr>
          <w:rFonts w:ascii="Calibri" w:eastAsia="Calibri" w:hAnsi="Calibri" w:cs="Calibri"/>
          <w:highlight w:val="yellow"/>
        </w:rPr>
      </w:pPr>
      <w:r w:rsidRPr="00A66FC3">
        <w:rPr>
          <w:rFonts w:ascii="Calibri" w:eastAsia="Calibri" w:hAnsi="Calibri" w:cs="Calibri"/>
          <w:bCs/>
          <w:noProof/>
          <w:highlight w:val="yellow"/>
          <w:lang w:eastAsia="en-NZ"/>
        </w:rPr>
        <mc:AlternateContent>
          <mc:Choice Requires="wps">
            <w:drawing>
              <wp:anchor distT="0" distB="0" distL="114300" distR="114300" simplePos="0" relativeHeight="251725824" behindDoc="0" locked="0" layoutInCell="1" allowOverlap="1" wp14:anchorId="0EE8F457" wp14:editId="557C88AA">
                <wp:simplePos x="0" y="0"/>
                <wp:positionH relativeFrom="margin">
                  <wp:posOffset>3013544</wp:posOffset>
                </wp:positionH>
                <wp:positionV relativeFrom="paragraph">
                  <wp:posOffset>5881</wp:posOffset>
                </wp:positionV>
                <wp:extent cx="2714625" cy="2743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43200"/>
                        </a:xfrm>
                        <a:prstGeom prst="rect">
                          <a:avLst/>
                        </a:prstGeom>
                        <a:noFill/>
                        <a:ln w="9525">
                          <a:noFill/>
                          <a:miter lim="800000"/>
                          <a:headEnd/>
                          <a:tailEnd/>
                        </a:ln>
                      </wps:spPr>
                      <wps:txbx>
                        <w:txbxContent>
                          <w:p w14:paraId="577B6961" w14:textId="77777777" w:rsidR="00FB5732" w:rsidRDefault="00FB5732" w:rsidP="00C93048">
                            <w:pPr>
                              <w:rPr>
                                <w:i/>
                              </w:rPr>
                            </w:pPr>
                          </w:p>
                          <w:p w14:paraId="40A5C488" w14:textId="4FA258C4" w:rsidR="00FB5732" w:rsidRPr="00494ECE" w:rsidRDefault="00FB5732" w:rsidP="00797F0C">
                            <w:pPr>
                              <w:rPr>
                                <w:i/>
                              </w:rPr>
                            </w:pPr>
                            <w:r>
                              <w:rPr>
                                <w:i/>
                              </w:rPr>
                              <w:t xml:space="preserve">June </w:t>
                            </w:r>
                            <w:r w:rsidRPr="00494ECE">
                              <w:rPr>
                                <w:i/>
                              </w:rPr>
                              <w:t>2014 mean temperatures, expressed as</w:t>
                            </w:r>
                            <w:r>
                              <w:rPr>
                                <w:i/>
                              </w:rPr>
                              <w:t xml:space="preserve"> a difference from average (°C).  It was the warmest June on record for New Zealand, with the figure to the left illustrating considerably warmer than average June mean temperatures throughout the country. </w:t>
                            </w:r>
                          </w:p>
                          <w:p w14:paraId="3271638F" w14:textId="667A0502" w:rsidR="00FB5732" w:rsidRPr="00494ECE" w:rsidRDefault="00FB5732" w:rsidP="00797F0C">
                            <w:pPr>
                              <w:rPr>
                                <w:i/>
                              </w:rPr>
                            </w:pPr>
                            <w:r w:rsidRPr="00494ECE">
                              <w:rPr>
                                <w:i/>
                              </w:rPr>
                              <w:t xml:space="preserve">Mean temperatures </w:t>
                            </w:r>
                            <w:r>
                              <w:rPr>
                                <w:i/>
                              </w:rPr>
                              <w:t xml:space="preserve">were </w:t>
                            </w:r>
                            <w:r w:rsidRPr="00494ECE">
                              <w:rPr>
                                <w:i/>
                              </w:rPr>
                              <w:t xml:space="preserve">well </w:t>
                            </w:r>
                            <w:r>
                              <w:rPr>
                                <w:i/>
                              </w:rPr>
                              <w:t xml:space="preserve">above </w:t>
                            </w:r>
                            <w:r w:rsidRPr="00494ECE">
                              <w:rPr>
                                <w:i/>
                              </w:rPr>
                              <w:t xml:space="preserve">average (more than 1.2°C </w:t>
                            </w:r>
                            <w:r>
                              <w:rPr>
                                <w:i/>
                              </w:rPr>
                              <w:t xml:space="preserve">above </w:t>
                            </w:r>
                            <w:r w:rsidRPr="00494ECE">
                              <w:rPr>
                                <w:i/>
                              </w:rPr>
                              <w:t>the J</w:t>
                            </w:r>
                            <w:r>
                              <w:rPr>
                                <w:i/>
                              </w:rPr>
                              <w:t>une</w:t>
                            </w:r>
                            <w:r w:rsidRPr="00494ECE">
                              <w:rPr>
                                <w:i/>
                              </w:rPr>
                              <w:t xml:space="preserve"> average) </w:t>
                            </w:r>
                            <w:r>
                              <w:rPr>
                                <w:i/>
                              </w:rPr>
                              <w:t>or above</w:t>
                            </w:r>
                            <w:r w:rsidRPr="00494ECE">
                              <w:rPr>
                                <w:i/>
                              </w:rPr>
                              <w:t xml:space="preserve"> average (between 0.5</w:t>
                            </w:r>
                            <w:r>
                              <w:rPr>
                                <w:i/>
                              </w:rPr>
                              <w:t>1</w:t>
                            </w:r>
                            <w:r w:rsidRPr="00494ECE">
                              <w:rPr>
                                <w:i/>
                              </w:rPr>
                              <w:t xml:space="preserve"> and 1.2</w:t>
                            </w:r>
                            <w:r w:rsidRPr="00494ECE">
                              <w:rPr>
                                <w:rFonts w:cs="Tahoma"/>
                                <w:i/>
                              </w:rPr>
                              <w:t>°C</w:t>
                            </w:r>
                            <w:r w:rsidRPr="00494ECE">
                              <w:rPr>
                                <w:i/>
                              </w:rPr>
                              <w:t xml:space="preserve"> </w:t>
                            </w:r>
                            <w:r>
                              <w:rPr>
                                <w:i/>
                              </w:rPr>
                              <w:t xml:space="preserve">above </w:t>
                            </w:r>
                            <w:r w:rsidRPr="00494ECE">
                              <w:rPr>
                                <w:i/>
                              </w:rPr>
                              <w:t>J</w:t>
                            </w:r>
                            <w:r>
                              <w:rPr>
                                <w:i/>
                              </w:rPr>
                              <w:t>une</w:t>
                            </w:r>
                            <w:r w:rsidRPr="00494ECE">
                              <w:rPr>
                                <w:i/>
                              </w:rPr>
                              <w:t xml:space="preserve"> average) </w:t>
                            </w:r>
                            <w:r>
                              <w:rPr>
                                <w:i/>
                              </w:rPr>
                              <w:t>for almost all areas New Zealand.</w:t>
                            </w:r>
                          </w:p>
                          <w:p w14:paraId="7A0000FC" w14:textId="77777777" w:rsidR="00FB5732" w:rsidRPr="00494ECE" w:rsidRDefault="00FB5732" w:rsidP="00C93048">
                            <w:pPr>
                              <w:rPr>
                                <w:i/>
                              </w:rPr>
                            </w:pPr>
                            <w:r w:rsidRPr="00494ECE">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F457" id="_x0000_s1028" type="#_x0000_t202" style="position:absolute;margin-left:237.3pt;margin-top:.45pt;width:213.75pt;height:3in;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" filled="f" stroked="f">
                <v:textbox>
                  <w:txbxContent>
                    <w:p w14:paraId="577B6961" w14:textId="77777777" w:rsidR="00FB5732" w:rsidRDefault="00FB5732" w:rsidP="00C93048">
                      <w:pPr>
                        <w:rPr>
                          <w:i/>
                        </w:rPr>
                      </w:pPr>
                    </w:p>
                    <w:p w14:paraId="40A5C488" w14:textId="4FA258C4" w:rsidR="00FB5732" w:rsidRPr="00494ECE" w:rsidRDefault="00FB5732" w:rsidP="00797F0C">
                      <w:pPr>
                        <w:rPr>
                          <w:i/>
                        </w:rPr>
                      </w:pPr>
                      <w:r>
                        <w:rPr>
                          <w:i/>
                        </w:rPr>
                        <w:t xml:space="preserve">June </w:t>
                      </w:r>
                      <w:r w:rsidRPr="00494ECE">
                        <w:rPr>
                          <w:i/>
                        </w:rPr>
                        <w:t>2014 mean temperatures, expressed as</w:t>
                      </w:r>
                      <w:r>
                        <w:rPr>
                          <w:i/>
                        </w:rPr>
                        <w:t xml:space="preserve"> a difference from average (°C).  It was the warmest June on record for New Zealand, with the figure to the left illustrating considerably warmer than average June mean temperatures throughout the country. </w:t>
                      </w:r>
                    </w:p>
                    <w:p w14:paraId="3271638F" w14:textId="667A0502" w:rsidR="00FB5732" w:rsidRPr="00494ECE" w:rsidRDefault="00FB5732" w:rsidP="00797F0C">
                      <w:pPr>
                        <w:rPr>
                          <w:i/>
                        </w:rPr>
                      </w:pPr>
                      <w:r w:rsidRPr="00494ECE">
                        <w:rPr>
                          <w:i/>
                        </w:rPr>
                        <w:t xml:space="preserve">Mean temperatures </w:t>
                      </w:r>
                      <w:r>
                        <w:rPr>
                          <w:i/>
                        </w:rPr>
                        <w:t xml:space="preserve">were </w:t>
                      </w:r>
                      <w:r w:rsidRPr="00494ECE">
                        <w:rPr>
                          <w:i/>
                        </w:rPr>
                        <w:t xml:space="preserve">well </w:t>
                      </w:r>
                      <w:r>
                        <w:rPr>
                          <w:i/>
                        </w:rPr>
                        <w:t xml:space="preserve">above </w:t>
                      </w:r>
                      <w:r w:rsidRPr="00494ECE">
                        <w:rPr>
                          <w:i/>
                        </w:rPr>
                        <w:t xml:space="preserve">average (more than 1.2°C </w:t>
                      </w:r>
                      <w:r>
                        <w:rPr>
                          <w:i/>
                        </w:rPr>
                        <w:t xml:space="preserve">above </w:t>
                      </w:r>
                      <w:r w:rsidRPr="00494ECE">
                        <w:rPr>
                          <w:i/>
                        </w:rPr>
                        <w:t>the J</w:t>
                      </w:r>
                      <w:r>
                        <w:rPr>
                          <w:i/>
                        </w:rPr>
                        <w:t>une</w:t>
                      </w:r>
                      <w:r w:rsidRPr="00494ECE">
                        <w:rPr>
                          <w:i/>
                        </w:rPr>
                        <w:t xml:space="preserve"> average) </w:t>
                      </w:r>
                      <w:r>
                        <w:rPr>
                          <w:i/>
                        </w:rPr>
                        <w:t>or above</w:t>
                      </w:r>
                      <w:r w:rsidRPr="00494ECE">
                        <w:rPr>
                          <w:i/>
                        </w:rPr>
                        <w:t xml:space="preserve"> average (between 0.5</w:t>
                      </w:r>
                      <w:r>
                        <w:rPr>
                          <w:i/>
                        </w:rPr>
                        <w:t>1</w:t>
                      </w:r>
                      <w:r w:rsidRPr="00494ECE">
                        <w:rPr>
                          <w:i/>
                        </w:rPr>
                        <w:t xml:space="preserve"> and 1.2</w:t>
                      </w:r>
                      <w:r w:rsidRPr="00494ECE">
                        <w:rPr>
                          <w:rFonts w:cs="Tahoma"/>
                          <w:i/>
                        </w:rPr>
                        <w:t>°C</w:t>
                      </w:r>
                      <w:r w:rsidRPr="00494ECE">
                        <w:rPr>
                          <w:i/>
                        </w:rPr>
                        <w:t xml:space="preserve"> </w:t>
                      </w:r>
                      <w:r>
                        <w:rPr>
                          <w:i/>
                        </w:rPr>
                        <w:t xml:space="preserve">above </w:t>
                      </w:r>
                      <w:r w:rsidRPr="00494ECE">
                        <w:rPr>
                          <w:i/>
                        </w:rPr>
                        <w:t>J</w:t>
                      </w:r>
                      <w:r>
                        <w:rPr>
                          <w:i/>
                        </w:rPr>
                        <w:t>une</w:t>
                      </w:r>
                      <w:r w:rsidRPr="00494ECE">
                        <w:rPr>
                          <w:i/>
                        </w:rPr>
                        <w:t xml:space="preserve"> average) </w:t>
                      </w:r>
                      <w:r>
                        <w:rPr>
                          <w:i/>
                        </w:rPr>
                        <w:t>for almost all areas New Zealand.</w:t>
                      </w:r>
                    </w:p>
                    <w:p w14:paraId="7A0000FC" w14:textId="77777777" w:rsidR="00FB5732" w:rsidRPr="00494ECE" w:rsidRDefault="00FB5732" w:rsidP="00C93048">
                      <w:pPr>
                        <w:rPr>
                          <w:i/>
                        </w:rPr>
                      </w:pPr>
                      <w:r w:rsidRPr="00494ECE">
                        <w:rPr>
                          <w:i/>
                        </w:rPr>
                        <w:t xml:space="preserve"> </w:t>
                      </w:r>
                    </w:p>
                  </w:txbxContent>
                </v:textbox>
                <w10:wrap anchorx="margin"/>
              </v:shape>
            </w:pict>
          </mc:Fallback>
        </mc:AlternateContent>
      </w:r>
      <w:r w:rsidR="00C93048" w:rsidRPr="00920129">
        <w:rPr>
          <w:rFonts w:ascii="Calibri" w:eastAsia="Calibri" w:hAnsi="Calibri" w:cs="Calibri"/>
        </w:rPr>
        <w:t xml:space="preserve"> </w:t>
      </w:r>
      <w:r w:rsidR="00797F0C" w:rsidRPr="00797F0C">
        <w:rPr>
          <w:rFonts w:ascii="Calibri" w:eastAsia="Calibri" w:hAnsi="Calibri" w:cs="Calibri"/>
          <w:noProof/>
          <w:lang w:eastAsia="en-NZ"/>
        </w:rPr>
        <w:drawing>
          <wp:inline distT="0" distB="0" distL="0" distR="0" wp14:anchorId="3040AAD5" wp14:editId="673FA03E">
            <wp:extent cx="2377865" cy="3462726"/>
            <wp:effectExtent l="0" t="0" r="3810" b="4445"/>
            <wp:docPr id="4" name="Picture 4" descr="C:\PROJECTS\Climate_Summaries\2014\Monthly\June\temp_anom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Climate_Summaries\2014\Monthly\June\temp_anomal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822" cy="3477225"/>
                    </a:xfrm>
                    <a:prstGeom prst="rect">
                      <a:avLst/>
                    </a:prstGeom>
                    <a:noFill/>
                    <a:ln>
                      <a:noFill/>
                    </a:ln>
                  </pic:spPr>
                </pic:pic>
              </a:graphicData>
            </a:graphic>
          </wp:inline>
        </w:drawing>
      </w:r>
    </w:p>
    <w:p w14:paraId="4DC9C588" w14:textId="37BAA36D" w:rsidR="00C93048" w:rsidRPr="000D1EB7" w:rsidRDefault="00C93048" w:rsidP="000D1EB7">
      <w:pPr>
        <w:jc w:val="center"/>
        <w:rPr>
          <w:rFonts w:ascii="Calibri" w:eastAsia="Calibri" w:hAnsi="Calibri" w:cs="Calibri"/>
          <w:highlight w:val="yellow"/>
        </w:rPr>
      </w:pPr>
      <w:r w:rsidRPr="00A66FC3">
        <w:rPr>
          <w:rFonts w:ascii="Calibri" w:eastAsia="Calibri" w:hAnsi="Calibri" w:cs="Calibri"/>
          <w:noProof/>
          <w:highlight w:val="yellow"/>
          <w:lang w:eastAsia="en-NZ"/>
        </w:rPr>
        <mc:AlternateContent>
          <mc:Choice Requires="wps">
            <w:drawing>
              <wp:anchor distT="0" distB="0" distL="114300" distR="114300" simplePos="0" relativeHeight="251724800" behindDoc="0" locked="0" layoutInCell="1" allowOverlap="1" wp14:anchorId="02ED8F85" wp14:editId="427872DA">
                <wp:simplePos x="0" y="0"/>
                <wp:positionH relativeFrom="column">
                  <wp:posOffset>1181100</wp:posOffset>
                </wp:positionH>
                <wp:positionV relativeFrom="paragraph">
                  <wp:posOffset>12065</wp:posOffset>
                </wp:positionV>
                <wp:extent cx="371475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0" cy="647700"/>
                        </a:xfrm>
                        <a:prstGeom prst="rect">
                          <a:avLst/>
                        </a:prstGeom>
                        <a:solidFill>
                          <a:sysClr val="window" lastClr="FFFFFF"/>
                        </a:solidFill>
                        <a:ln w="6350">
                          <a:noFill/>
                        </a:ln>
                        <a:effectLst/>
                      </wps:spPr>
                      <wps:txbx>
                        <w:txbxContent>
                          <w:p w14:paraId="6D32B97B" w14:textId="21DAE658" w:rsidR="00FB5732" w:rsidRPr="00A66FC3" w:rsidRDefault="00EB1B01" w:rsidP="00952727">
                            <w:pPr>
                              <w:jc w:val="center"/>
                              <w:rPr>
                                <w:rFonts w:cs="Calibri"/>
                                <w:bCs/>
                              </w:rPr>
                            </w:pPr>
                            <w:hyperlink r:id="rId11" w:history="1">
                              <w:r w:rsidR="00FB5732" w:rsidRPr="0063794A">
                                <w:rPr>
                                  <w:rStyle w:val="Hyperlink"/>
                                </w:rPr>
                                <w:t>http://www.niwa.co.nz/climate</w:t>
                              </w:r>
                            </w:hyperlink>
                            <w:r w:rsidR="00FB5732">
                              <w:rPr>
                                <w:rFonts w:cs="Calibri"/>
                                <w:bCs/>
                              </w:rPr>
                              <w:t xml:space="preserve"> </w:t>
                            </w:r>
                            <w:r w:rsidR="00FB5732" w:rsidRPr="00A66FC3">
                              <w:rPr>
                                <w:rFonts w:cs="Calibri"/>
                                <w:bCs/>
                              </w:rPr>
                              <w:t xml:space="preserve"> © Copyright NIWA 2014.</w:t>
                            </w:r>
                          </w:p>
                          <w:p w14:paraId="4E02A04A" w14:textId="77777777" w:rsidR="00FB5732" w:rsidRPr="00A66FC3" w:rsidRDefault="00FB5732" w:rsidP="00952727">
                            <w:pPr>
                              <w:jc w:val="center"/>
                              <w:rPr>
                                <w:rFonts w:cs="Calibri"/>
                              </w:rPr>
                            </w:pPr>
                            <w:r w:rsidRPr="00A66FC3">
                              <w:rPr>
                                <w:rFonts w:cs="Calibri"/>
                                <w:bCs/>
                              </w:rPr>
                              <w:t>All rights reserved.</w:t>
                            </w:r>
                          </w:p>
                          <w:p w14:paraId="55CC136B" w14:textId="77777777" w:rsidR="00FB5732" w:rsidRDefault="00FB5732" w:rsidP="009527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8F85" id="Text Box 6" o:spid="_x0000_s1029" type="#_x0000_t202" style="position:absolute;left:0;text-align:left;margin-left:93pt;margin-top:.95pt;width:292.5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" fillcolor="window" stroked="f" strokeweight=".5pt">
                <v:textbox>
                  <w:txbxContent>
                    <w:p w14:paraId="6D32B97B" w14:textId="21DAE658" w:rsidR="00FB5732" w:rsidRPr="00A66FC3" w:rsidRDefault="00FB5732" w:rsidP="00952727">
                      <w:pPr>
                        <w:jc w:val="center"/>
                        <w:rPr>
                          <w:rFonts w:cs="Calibri"/>
                          <w:bCs/>
                        </w:rPr>
                      </w:pPr>
                      <w:hyperlink r:id="rId13" w:history="1">
                        <w:r w:rsidRPr="0063794A">
                          <w:rPr>
                            <w:rStyle w:val="Hyperlink"/>
                          </w:rPr>
                          <w:t>http://www.niwa.co.nz/climate</w:t>
                        </w:r>
                      </w:hyperlink>
                      <w:r>
                        <w:rPr>
                          <w:rFonts w:cs="Calibri"/>
                          <w:bCs/>
                        </w:rPr>
                        <w:t xml:space="preserve"> </w:t>
                      </w:r>
                      <w:r w:rsidRPr="00A66FC3">
                        <w:rPr>
                          <w:rFonts w:cs="Calibri"/>
                          <w:bCs/>
                        </w:rPr>
                        <w:t xml:space="preserve"> © Copyright NIWA 2014.</w:t>
                      </w:r>
                    </w:p>
                    <w:p w14:paraId="4E02A04A" w14:textId="77777777" w:rsidR="00FB5732" w:rsidRPr="00A66FC3" w:rsidRDefault="00FB5732" w:rsidP="00952727">
                      <w:pPr>
                        <w:jc w:val="center"/>
                        <w:rPr>
                          <w:rFonts w:cs="Calibri"/>
                        </w:rPr>
                      </w:pPr>
                      <w:r w:rsidRPr="00A66FC3">
                        <w:rPr>
                          <w:rFonts w:cs="Calibri"/>
                          <w:bCs/>
                        </w:rPr>
                        <w:t>All rights reserved.</w:t>
                      </w:r>
                    </w:p>
                    <w:p w14:paraId="55CC136B" w14:textId="77777777" w:rsidR="00FB5732" w:rsidRDefault="00FB5732" w:rsidP="00952727">
                      <w:pPr>
                        <w:jc w:val="center"/>
                      </w:pPr>
                    </w:p>
                  </w:txbxContent>
                </v:textbox>
              </v:shape>
            </w:pict>
          </mc:Fallback>
        </mc:AlternateContent>
      </w:r>
      <w:r w:rsidRPr="00A66FC3">
        <w:rPr>
          <w:rFonts w:ascii="Calibri" w:eastAsia="Calibri" w:hAnsi="Calibri" w:cs="Calibri"/>
          <w:noProof/>
          <w:highlight w:val="yellow"/>
          <w:lang w:eastAsia="en-NZ"/>
        </w:rPr>
        <w:t xml:space="preserve">          </w:t>
      </w:r>
    </w:p>
    <w:p w14:paraId="03463A0C" w14:textId="77777777" w:rsidR="00C93048" w:rsidRPr="00C93048" w:rsidRDefault="00C93048" w:rsidP="00F520FF">
      <w:pPr>
        <w:rPr>
          <w:rFonts w:cstheme="minorHAnsi"/>
          <w:b/>
        </w:rPr>
      </w:pPr>
    </w:p>
    <w:sectPr w:rsidR="00C93048" w:rsidRPr="00C93048" w:rsidSect="00817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245C3" w14:textId="77777777" w:rsidR="00EB1B01" w:rsidRDefault="00EB1B01" w:rsidP="00922BD4">
      <w:pPr>
        <w:spacing w:after="0" w:line="240" w:lineRule="auto"/>
      </w:pPr>
      <w:r>
        <w:separator/>
      </w:r>
    </w:p>
  </w:endnote>
  <w:endnote w:type="continuationSeparator" w:id="0">
    <w:p w14:paraId="5FCF1661" w14:textId="77777777" w:rsidR="00EB1B01" w:rsidRDefault="00EB1B01"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8937" w14:textId="77777777" w:rsidR="00EB1B01" w:rsidRDefault="00EB1B01" w:rsidP="00922BD4">
      <w:pPr>
        <w:spacing w:after="0" w:line="240" w:lineRule="auto"/>
      </w:pPr>
      <w:r>
        <w:separator/>
      </w:r>
    </w:p>
  </w:footnote>
  <w:footnote w:type="continuationSeparator" w:id="0">
    <w:p w14:paraId="3C89985D" w14:textId="77777777" w:rsidR="00EB1B01" w:rsidRDefault="00EB1B01" w:rsidP="00922BD4">
      <w:pPr>
        <w:spacing w:after="0" w:line="240" w:lineRule="auto"/>
      </w:pPr>
      <w:r>
        <w:continuationSeparator/>
      </w:r>
    </w:p>
  </w:footnote>
  <w:footnote w:id="1">
    <w:p w14:paraId="19C10931" w14:textId="7871AF52" w:rsidR="00FB5732" w:rsidRPr="00853140" w:rsidRDefault="00FB5732">
      <w:pPr>
        <w:pStyle w:val="FootnoteText"/>
        <w:rPr>
          <w:rFonts w:asciiTheme="minorHAnsi" w:hAnsiTheme="minorHAnsi"/>
        </w:rPr>
      </w:pPr>
      <w:r w:rsidRPr="00853140">
        <w:rPr>
          <w:rStyle w:val="FootnoteReference"/>
          <w:rFonts w:asciiTheme="minorHAnsi" w:hAnsiTheme="minorHAnsi"/>
        </w:rPr>
        <w:footnoteRef/>
      </w:r>
      <w:r w:rsidRPr="00853140">
        <w:rPr>
          <w:rFonts w:asciiTheme="minorHAnsi" w:hAnsiTheme="minorHAnsi"/>
        </w:rPr>
        <w:t xml:space="preserve"> New Plymouth sunshine is still omitted from this ranking while recent instrumentation changes are assessed.</w:t>
      </w:r>
    </w:p>
  </w:footnote>
  <w:footnote w:id="2">
    <w:p w14:paraId="384CEC4A" w14:textId="77777777" w:rsidR="00FB5732" w:rsidRPr="002C61D5" w:rsidRDefault="00FB5732" w:rsidP="004D6147">
      <w:pPr>
        <w:pStyle w:val="FootnoteText"/>
        <w:rPr>
          <w:rFonts w:asciiTheme="minorHAnsi" w:hAnsiTheme="minorHAnsi"/>
        </w:rPr>
      </w:pPr>
      <w:r w:rsidRPr="002C61D5">
        <w:rPr>
          <w:rStyle w:val="FootnoteReference"/>
          <w:rFonts w:asciiTheme="minorHAnsi" w:hAnsiTheme="minorHAnsi"/>
        </w:rPr>
        <w:footnoteRef/>
      </w:r>
      <w:r w:rsidRPr="002C61D5">
        <w:rPr>
          <w:rFonts w:asciiTheme="minorHAnsi" w:hAnsiTheme="minorHAnsi"/>
        </w:rPr>
        <w:t xml:space="preserve"> Interim value</w:t>
      </w:r>
    </w:p>
  </w:footnote>
  <w:footnote w:id="3">
    <w:p w14:paraId="3F81823D" w14:textId="6E1FDE89" w:rsidR="00FB5732" w:rsidRDefault="00FB5732">
      <w:pPr>
        <w:pStyle w:val="FootnoteText"/>
      </w:pPr>
      <w:r>
        <w:rPr>
          <w:rStyle w:val="FootnoteReference"/>
        </w:rPr>
        <w:footnoteRef/>
      </w:r>
      <w:r>
        <w:t xml:space="preserve"> </w:t>
      </w:r>
      <w:r w:rsidRPr="00B95986">
        <w:rPr>
          <w:rFonts w:ascii="Calibri" w:hAnsi="Calibri"/>
        </w:rPr>
        <w:t>The rankings (1</w:t>
      </w:r>
      <w:r w:rsidRPr="00B95986">
        <w:rPr>
          <w:rFonts w:ascii="Calibri" w:hAnsi="Calibri"/>
          <w:vertAlign w:val="superscript"/>
        </w:rPr>
        <w:t>st</w:t>
      </w:r>
      <w:r w:rsidRPr="00B95986">
        <w:rPr>
          <w:rFonts w:ascii="Calibri" w:hAnsi="Calibri"/>
        </w:rPr>
        <w:t>, 2</w:t>
      </w:r>
      <w:r w:rsidRPr="00B95986">
        <w:rPr>
          <w:rFonts w:ascii="Calibri" w:hAnsi="Calibri"/>
          <w:vertAlign w:val="superscript"/>
        </w:rPr>
        <w:t>nd</w:t>
      </w:r>
      <w:r w:rsidRPr="00B95986">
        <w:rPr>
          <w:rFonts w:ascii="Calibri" w:hAnsi="Calibri"/>
        </w:rPr>
        <w:t>, 3</w:t>
      </w:r>
      <w:r w:rsidRPr="00B95986">
        <w:rPr>
          <w:rFonts w:ascii="Calibri" w:hAnsi="Calibri"/>
          <w:vertAlign w:val="superscript"/>
        </w:rPr>
        <w:t>rd</w:t>
      </w:r>
      <w:r w:rsidRPr="00B95986">
        <w:rPr>
          <w:rFonts w:ascii="Calibri" w:hAnsi="Calibri"/>
        </w:rPr>
        <w:t xml:space="preserve">.etc) in all Tables in this summary are relative to climate data from a </w:t>
      </w:r>
      <w:r w:rsidRPr="00B95986">
        <w:rPr>
          <w:rFonts w:ascii="Calibri" w:hAnsi="Calibri"/>
          <w:i/>
        </w:rPr>
        <w:t>group</w:t>
      </w:r>
      <w:r w:rsidRPr="00B95986">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2ECD"/>
    <w:multiLevelType w:val="hybridMultilevel"/>
    <w:tmpl w:val="10A28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B86B63"/>
    <w:multiLevelType w:val="hybridMultilevel"/>
    <w:tmpl w:val="7D70BBE8"/>
    <w:lvl w:ilvl="0" w:tplc="680897FE">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3"/>
  </w:num>
  <w:num w:numId="6">
    <w:abstractNumId w:val="7"/>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2A8"/>
    <w:rsid w:val="000008DA"/>
    <w:rsid w:val="00000BEE"/>
    <w:rsid w:val="0000400D"/>
    <w:rsid w:val="00004DE9"/>
    <w:rsid w:val="00005050"/>
    <w:rsid w:val="000069E8"/>
    <w:rsid w:val="000077E5"/>
    <w:rsid w:val="0001026B"/>
    <w:rsid w:val="0001041D"/>
    <w:rsid w:val="000124D0"/>
    <w:rsid w:val="0001328B"/>
    <w:rsid w:val="00013707"/>
    <w:rsid w:val="00013949"/>
    <w:rsid w:val="000139C5"/>
    <w:rsid w:val="00013B55"/>
    <w:rsid w:val="00013FE1"/>
    <w:rsid w:val="000140F1"/>
    <w:rsid w:val="00014115"/>
    <w:rsid w:val="000150FC"/>
    <w:rsid w:val="00015D4D"/>
    <w:rsid w:val="00016E23"/>
    <w:rsid w:val="00020167"/>
    <w:rsid w:val="000212CC"/>
    <w:rsid w:val="00022079"/>
    <w:rsid w:val="000231F0"/>
    <w:rsid w:val="0002461D"/>
    <w:rsid w:val="00024AD3"/>
    <w:rsid w:val="00027615"/>
    <w:rsid w:val="00030305"/>
    <w:rsid w:val="0003037A"/>
    <w:rsid w:val="000305FA"/>
    <w:rsid w:val="00030A53"/>
    <w:rsid w:val="000316CD"/>
    <w:rsid w:val="00031AA4"/>
    <w:rsid w:val="00031E77"/>
    <w:rsid w:val="000320A9"/>
    <w:rsid w:val="000326FA"/>
    <w:rsid w:val="000335D5"/>
    <w:rsid w:val="00034152"/>
    <w:rsid w:val="000342F0"/>
    <w:rsid w:val="00034620"/>
    <w:rsid w:val="00034878"/>
    <w:rsid w:val="00034E69"/>
    <w:rsid w:val="000353FF"/>
    <w:rsid w:val="00035A9E"/>
    <w:rsid w:val="00035DB2"/>
    <w:rsid w:val="0003668C"/>
    <w:rsid w:val="000371A1"/>
    <w:rsid w:val="000372A3"/>
    <w:rsid w:val="00040272"/>
    <w:rsid w:val="000409EC"/>
    <w:rsid w:val="00042022"/>
    <w:rsid w:val="00042965"/>
    <w:rsid w:val="00043355"/>
    <w:rsid w:val="000448A7"/>
    <w:rsid w:val="00046E24"/>
    <w:rsid w:val="00047182"/>
    <w:rsid w:val="0004745D"/>
    <w:rsid w:val="00047B21"/>
    <w:rsid w:val="00050155"/>
    <w:rsid w:val="00050589"/>
    <w:rsid w:val="000508BF"/>
    <w:rsid w:val="000526B7"/>
    <w:rsid w:val="000537E0"/>
    <w:rsid w:val="00054A37"/>
    <w:rsid w:val="00054DFA"/>
    <w:rsid w:val="00056D74"/>
    <w:rsid w:val="0005779F"/>
    <w:rsid w:val="00057883"/>
    <w:rsid w:val="00057A11"/>
    <w:rsid w:val="00061B62"/>
    <w:rsid w:val="00064667"/>
    <w:rsid w:val="00066639"/>
    <w:rsid w:val="00066640"/>
    <w:rsid w:val="00066E39"/>
    <w:rsid w:val="00067BB7"/>
    <w:rsid w:val="000702F9"/>
    <w:rsid w:val="000719E7"/>
    <w:rsid w:val="00072F57"/>
    <w:rsid w:val="000731A8"/>
    <w:rsid w:val="000736D7"/>
    <w:rsid w:val="00073E71"/>
    <w:rsid w:val="00073F3E"/>
    <w:rsid w:val="00074341"/>
    <w:rsid w:val="00075376"/>
    <w:rsid w:val="00076509"/>
    <w:rsid w:val="0008174A"/>
    <w:rsid w:val="00081D02"/>
    <w:rsid w:val="000820E5"/>
    <w:rsid w:val="00082247"/>
    <w:rsid w:val="0008270D"/>
    <w:rsid w:val="0008299C"/>
    <w:rsid w:val="000829F3"/>
    <w:rsid w:val="00083458"/>
    <w:rsid w:val="00083515"/>
    <w:rsid w:val="00084617"/>
    <w:rsid w:val="00085487"/>
    <w:rsid w:val="00086EF8"/>
    <w:rsid w:val="00087316"/>
    <w:rsid w:val="000874DD"/>
    <w:rsid w:val="00087E25"/>
    <w:rsid w:val="00090B27"/>
    <w:rsid w:val="000921EE"/>
    <w:rsid w:val="0009354D"/>
    <w:rsid w:val="00093874"/>
    <w:rsid w:val="00094743"/>
    <w:rsid w:val="00095A1C"/>
    <w:rsid w:val="00095F97"/>
    <w:rsid w:val="000A038C"/>
    <w:rsid w:val="000A08E8"/>
    <w:rsid w:val="000A0E76"/>
    <w:rsid w:val="000A149C"/>
    <w:rsid w:val="000A2968"/>
    <w:rsid w:val="000A2B10"/>
    <w:rsid w:val="000A3D73"/>
    <w:rsid w:val="000A49D4"/>
    <w:rsid w:val="000A5692"/>
    <w:rsid w:val="000A5992"/>
    <w:rsid w:val="000A68BE"/>
    <w:rsid w:val="000B05BC"/>
    <w:rsid w:val="000B14E8"/>
    <w:rsid w:val="000B2295"/>
    <w:rsid w:val="000B24CA"/>
    <w:rsid w:val="000B2DD3"/>
    <w:rsid w:val="000B2E71"/>
    <w:rsid w:val="000B3BE3"/>
    <w:rsid w:val="000B44BA"/>
    <w:rsid w:val="000B658E"/>
    <w:rsid w:val="000B69DE"/>
    <w:rsid w:val="000B6C32"/>
    <w:rsid w:val="000B77CA"/>
    <w:rsid w:val="000C0876"/>
    <w:rsid w:val="000C08A8"/>
    <w:rsid w:val="000C0EE2"/>
    <w:rsid w:val="000C1613"/>
    <w:rsid w:val="000C2C2E"/>
    <w:rsid w:val="000C2FCE"/>
    <w:rsid w:val="000C5141"/>
    <w:rsid w:val="000C6291"/>
    <w:rsid w:val="000C6A5B"/>
    <w:rsid w:val="000C6DC0"/>
    <w:rsid w:val="000D072C"/>
    <w:rsid w:val="000D1EB7"/>
    <w:rsid w:val="000D23A0"/>
    <w:rsid w:val="000D241F"/>
    <w:rsid w:val="000D2B08"/>
    <w:rsid w:val="000D2F65"/>
    <w:rsid w:val="000D37D9"/>
    <w:rsid w:val="000D3AC5"/>
    <w:rsid w:val="000D5249"/>
    <w:rsid w:val="000D5BE8"/>
    <w:rsid w:val="000E0214"/>
    <w:rsid w:val="000E0B88"/>
    <w:rsid w:val="000E304F"/>
    <w:rsid w:val="000E31EF"/>
    <w:rsid w:val="000E4899"/>
    <w:rsid w:val="000E5E1B"/>
    <w:rsid w:val="000E5F7C"/>
    <w:rsid w:val="000E6D54"/>
    <w:rsid w:val="000F04ED"/>
    <w:rsid w:val="000F0E6D"/>
    <w:rsid w:val="000F107D"/>
    <w:rsid w:val="000F1BAA"/>
    <w:rsid w:val="000F202D"/>
    <w:rsid w:val="000F258A"/>
    <w:rsid w:val="000F29CA"/>
    <w:rsid w:val="000F3007"/>
    <w:rsid w:val="000F33ED"/>
    <w:rsid w:val="000F456C"/>
    <w:rsid w:val="000F4D3F"/>
    <w:rsid w:val="000F52B8"/>
    <w:rsid w:val="000F69C1"/>
    <w:rsid w:val="000F6C17"/>
    <w:rsid w:val="000F702D"/>
    <w:rsid w:val="000F7611"/>
    <w:rsid w:val="000F7748"/>
    <w:rsid w:val="00100B38"/>
    <w:rsid w:val="00102238"/>
    <w:rsid w:val="0010282B"/>
    <w:rsid w:val="00104565"/>
    <w:rsid w:val="001046FD"/>
    <w:rsid w:val="00104926"/>
    <w:rsid w:val="001054F2"/>
    <w:rsid w:val="00110152"/>
    <w:rsid w:val="00110433"/>
    <w:rsid w:val="0011227F"/>
    <w:rsid w:val="00114574"/>
    <w:rsid w:val="00115808"/>
    <w:rsid w:val="001160C9"/>
    <w:rsid w:val="00121C6E"/>
    <w:rsid w:val="0012299F"/>
    <w:rsid w:val="00123226"/>
    <w:rsid w:val="0012549B"/>
    <w:rsid w:val="00125B10"/>
    <w:rsid w:val="0012693A"/>
    <w:rsid w:val="00127A5B"/>
    <w:rsid w:val="001306FF"/>
    <w:rsid w:val="00130717"/>
    <w:rsid w:val="00131F64"/>
    <w:rsid w:val="001330AE"/>
    <w:rsid w:val="00133648"/>
    <w:rsid w:val="0013482F"/>
    <w:rsid w:val="00135916"/>
    <w:rsid w:val="00136312"/>
    <w:rsid w:val="00136CFC"/>
    <w:rsid w:val="00137025"/>
    <w:rsid w:val="00140D4F"/>
    <w:rsid w:val="00140E57"/>
    <w:rsid w:val="00141C37"/>
    <w:rsid w:val="0014239B"/>
    <w:rsid w:val="0014263C"/>
    <w:rsid w:val="001442B5"/>
    <w:rsid w:val="001452B4"/>
    <w:rsid w:val="00145645"/>
    <w:rsid w:val="00145E7F"/>
    <w:rsid w:val="00146714"/>
    <w:rsid w:val="00147066"/>
    <w:rsid w:val="00147190"/>
    <w:rsid w:val="00147597"/>
    <w:rsid w:val="001478A3"/>
    <w:rsid w:val="00150A8B"/>
    <w:rsid w:val="00150F90"/>
    <w:rsid w:val="00152318"/>
    <w:rsid w:val="00152871"/>
    <w:rsid w:val="00153716"/>
    <w:rsid w:val="0015386D"/>
    <w:rsid w:val="00153E98"/>
    <w:rsid w:val="00153FB6"/>
    <w:rsid w:val="0015569C"/>
    <w:rsid w:val="00157FE2"/>
    <w:rsid w:val="001607EB"/>
    <w:rsid w:val="001634E9"/>
    <w:rsid w:val="001664CD"/>
    <w:rsid w:val="001675ED"/>
    <w:rsid w:val="001677EC"/>
    <w:rsid w:val="00171989"/>
    <w:rsid w:val="00172CCF"/>
    <w:rsid w:val="00174AC3"/>
    <w:rsid w:val="00174D79"/>
    <w:rsid w:val="0017571B"/>
    <w:rsid w:val="00175E13"/>
    <w:rsid w:val="00175FAF"/>
    <w:rsid w:val="001761C2"/>
    <w:rsid w:val="00176D93"/>
    <w:rsid w:val="00176E5A"/>
    <w:rsid w:val="001772BD"/>
    <w:rsid w:val="001819C5"/>
    <w:rsid w:val="00181C22"/>
    <w:rsid w:val="00181C53"/>
    <w:rsid w:val="00181CA9"/>
    <w:rsid w:val="001829C8"/>
    <w:rsid w:val="00185FDC"/>
    <w:rsid w:val="00186F90"/>
    <w:rsid w:val="00187338"/>
    <w:rsid w:val="0019020D"/>
    <w:rsid w:val="00191A3A"/>
    <w:rsid w:val="0019220A"/>
    <w:rsid w:val="00192BA1"/>
    <w:rsid w:val="00193046"/>
    <w:rsid w:val="00193321"/>
    <w:rsid w:val="001943CC"/>
    <w:rsid w:val="001944E1"/>
    <w:rsid w:val="00196917"/>
    <w:rsid w:val="0019705D"/>
    <w:rsid w:val="00197095"/>
    <w:rsid w:val="001972B2"/>
    <w:rsid w:val="0019777F"/>
    <w:rsid w:val="001A20A3"/>
    <w:rsid w:val="001A4406"/>
    <w:rsid w:val="001A4A4F"/>
    <w:rsid w:val="001A7BC3"/>
    <w:rsid w:val="001B2996"/>
    <w:rsid w:val="001B5C18"/>
    <w:rsid w:val="001B7284"/>
    <w:rsid w:val="001B7C1F"/>
    <w:rsid w:val="001B7C6B"/>
    <w:rsid w:val="001B7F65"/>
    <w:rsid w:val="001C0093"/>
    <w:rsid w:val="001C08F3"/>
    <w:rsid w:val="001C1934"/>
    <w:rsid w:val="001C3F6E"/>
    <w:rsid w:val="001C5049"/>
    <w:rsid w:val="001C558E"/>
    <w:rsid w:val="001C59BE"/>
    <w:rsid w:val="001C5FB2"/>
    <w:rsid w:val="001C6820"/>
    <w:rsid w:val="001C6AEE"/>
    <w:rsid w:val="001C6BBB"/>
    <w:rsid w:val="001C73AF"/>
    <w:rsid w:val="001D079C"/>
    <w:rsid w:val="001D10F9"/>
    <w:rsid w:val="001D22EC"/>
    <w:rsid w:val="001D4549"/>
    <w:rsid w:val="001D5246"/>
    <w:rsid w:val="001D5900"/>
    <w:rsid w:val="001D645C"/>
    <w:rsid w:val="001D6EBB"/>
    <w:rsid w:val="001E0119"/>
    <w:rsid w:val="001E0C10"/>
    <w:rsid w:val="001E0D29"/>
    <w:rsid w:val="001E0DD4"/>
    <w:rsid w:val="001E31D7"/>
    <w:rsid w:val="001E444C"/>
    <w:rsid w:val="001E5393"/>
    <w:rsid w:val="001E5C17"/>
    <w:rsid w:val="001E6AA9"/>
    <w:rsid w:val="001E71D0"/>
    <w:rsid w:val="001E75D2"/>
    <w:rsid w:val="001E7B07"/>
    <w:rsid w:val="001E7F07"/>
    <w:rsid w:val="001F0564"/>
    <w:rsid w:val="001F0B22"/>
    <w:rsid w:val="001F0D5B"/>
    <w:rsid w:val="001F1FB4"/>
    <w:rsid w:val="001F23A0"/>
    <w:rsid w:val="001F2536"/>
    <w:rsid w:val="001F3017"/>
    <w:rsid w:val="001F4912"/>
    <w:rsid w:val="001F5C6C"/>
    <w:rsid w:val="001F7967"/>
    <w:rsid w:val="00200214"/>
    <w:rsid w:val="002022B1"/>
    <w:rsid w:val="0020267F"/>
    <w:rsid w:val="002030B8"/>
    <w:rsid w:val="00203FC4"/>
    <w:rsid w:val="0020495D"/>
    <w:rsid w:val="00204DB4"/>
    <w:rsid w:val="002062A7"/>
    <w:rsid w:val="00206A56"/>
    <w:rsid w:val="00206C7F"/>
    <w:rsid w:val="00206F36"/>
    <w:rsid w:val="002071E2"/>
    <w:rsid w:val="00212A82"/>
    <w:rsid w:val="002133B0"/>
    <w:rsid w:val="00213FB6"/>
    <w:rsid w:val="00214125"/>
    <w:rsid w:val="00214BBD"/>
    <w:rsid w:val="0021537B"/>
    <w:rsid w:val="00215A3B"/>
    <w:rsid w:val="00215B88"/>
    <w:rsid w:val="00216091"/>
    <w:rsid w:val="002160B4"/>
    <w:rsid w:val="00216247"/>
    <w:rsid w:val="002169FF"/>
    <w:rsid w:val="00216EE3"/>
    <w:rsid w:val="00217659"/>
    <w:rsid w:val="00217A51"/>
    <w:rsid w:val="00221A60"/>
    <w:rsid w:val="00222117"/>
    <w:rsid w:val="0022368A"/>
    <w:rsid w:val="002253F6"/>
    <w:rsid w:val="00225548"/>
    <w:rsid w:val="00226372"/>
    <w:rsid w:val="002263A1"/>
    <w:rsid w:val="00226A0F"/>
    <w:rsid w:val="00226D7E"/>
    <w:rsid w:val="00230630"/>
    <w:rsid w:val="00232946"/>
    <w:rsid w:val="00233FA0"/>
    <w:rsid w:val="00234357"/>
    <w:rsid w:val="00236E64"/>
    <w:rsid w:val="00237BA8"/>
    <w:rsid w:val="00240148"/>
    <w:rsid w:val="00240C4A"/>
    <w:rsid w:val="00241E72"/>
    <w:rsid w:val="00242976"/>
    <w:rsid w:val="00243437"/>
    <w:rsid w:val="00244B43"/>
    <w:rsid w:val="0024549C"/>
    <w:rsid w:val="002455BF"/>
    <w:rsid w:val="00246326"/>
    <w:rsid w:val="00247903"/>
    <w:rsid w:val="002500C2"/>
    <w:rsid w:val="0025277C"/>
    <w:rsid w:val="00252977"/>
    <w:rsid w:val="00255AD8"/>
    <w:rsid w:val="00257CF2"/>
    <w:rsid w:val="00257E6C"/>
    <w:rsid w:val="002607DB"/>
    <w:rsid w:val="00260FDD"/>
    <w:rsid w:val="00261637"/>
    <w:rsid w:val="00261F7E"/>
    <w:rsid w:val="0026212C"/>
    <w:rsid w:val="00262756"/>
    <w:rsid w:val="00263300"/>
    <w:rsid w:val="00263B38"/>
    <w:rsid w:val="00263D9E"/>
    <w:rsid w:val="00263E17"/>
    <w:rsid w:val="00264209"/>
    <w:rsid w:val="0026476C"/>
    <w:rsid w:val="00264D8D"/>
    <w:rsid w:val="0026518D"/>
    <w:rsid w:val="002656B3"/>
    <w:rsid w:val="00266613"/>
    <w:rsid w:val="00267445"/>
    <w:rsid w:val="00267726"/>
    <w:rsid w:val="002703A3"/>
    <w:rsid w:val="002704DE"/>
    <w:rsid w:val="002708DE"/>
    <w:rsid w:val="002717B2"/>
    <w:rsid w:val="00273BB4"/>
    <w:rsid w:val="00276518"/>
    <w:rsid w:val="00276755"/>
    <w:rsid w:val="0027709B"/>
    <w:rsid w:val="00280CC3"/>
    <w:rsid w:val="002812EB"/>
    <w:rsid w:val="0028345B"/>
    <w:rsid w:val="002840F1"/>
    <w:rsid w:val="00284AF0"/>
    <w:rsid w:val="00285A08"/>
    <w:rsid w:val="00285C7C"/>
    <w:rsid w:val="00286EB5"/>
    <w:rsid w:val="0029093C"/>
    <w:rsid w:val="002919AE"/>
    <w:rsid w:val="00291A8B"/>
    <w:rsid w:val="00292248"/>
    <w:rsid w:val="0029397A"/>
    <w:rsid w:val="00293C26"/>
    <w:rsid w:val="00293D62"/>
    <w:rsid w:val="002961D0"/>
    <w:rsid w:val="00296476"/>
    <w:rsid w:val="00296716"/>
    <w:rsid w:val="002973B6"/>
    <w:rsid w:val="002973C9"/>
    <w:rsid w:val="002A05B1"/>
    <w:rsid w:val="002A0C7F"/>
    <w:rsid w:val="002A1B38"/>
    <w:rsid w:val="002A20C9"/>
    <w:rsid w:val="002A273A"/>
    <w:rsid w:val="002A3183"/>
    <w:rsid w:val="002A3D79"/>
    <w:rsid w:val="002A44E1"/>
    <w:rsid w:val="002A6AD7"/>
    <w:rsid w:val="002A6E8F"/>
    <w:rsid w:val="002A7C33"/>
    <w:rsid w:val="002A7F61"/>
    <w:rsid w:val="002B115D"/>
    <w:rsid w:val="002B14E7"/>
    <w:rsid w:val="002B17B6"/>
    <w:rsid w:val="002B333B"/>
    <w:rsid w:val="002B43B3"/>
    <w:rsid w:val="002B4969"/>
    <w:rsid w:val="002B52CB"/>
    <w:rsid w:val="002B569D"/>
    <w:rsid w:val="002B65E0"/>
    <w:rsid w:val="002B6CBF"/>
    <w:rsid w:val="002C08FB"/>
    <w:rsid w:val="002C3912"/>
    <w:rsid w:val="002C3A7D"/>
    <w:rsid w:val="002C3EAE"/>
    <w:rsid w:val="002C3EEB"/>
    <w:rsid w:val="002C40D0"/>
    <w:rsid w:val="002C4B26"/>
    <w:rsid w:val="002C52D5"/>
    <w:rsid w:val="002C61D5"/>
    <w:rsid w:val="002D07B8"/>
    <w:rsid w:val="002D0836"/>
    <w:rsid w:val="002D0C0F"/>
    <w:rsid w:val="002D10AD"/>
    <w:rsid w:val="002D15D0"/>
    <w:rsid w:val="002D270D"/>
    <w:rsid w:val="002D2A99"/>
    <w:rsid w:val="002D3910"/>
    <w:rsid w:val="002D48CC"/>
    <w:rsid w:val="002D5BA7"/>
    <w:rsid w:val="002D5C93"/>
    <w:rsid w:val="002D5DA0"/>
    <w:rsid w:val="002D691F"/>
    <w:rsid w:val="002D6AED"/>
    <w:rsid w:val="002D71FB"/>
    <w:rsid w:val="002D766B"/>
    <w:rsid w:val="002E13DE"/>
    <w:rsid w:val="002E21FE"/>
    <w:rsid w:val="002E255F"/>
    <w:rsid w:val="002E2A68"/>
    <w:rsid w:val="002E2E9E"/>
    <w:rsid w:val="002E3FE2"/>
    <w:rsid w:val="002E4BDF"/>
    <w:rsid w:val="002E4CB4"/>
    <w:rsid w:val="002E6235"/>
    <w:rsid w:val="002E773C"/>
    <w:rsid w:val="002F17A6"/>
    <w:rsid w:val="002F21EE"/>
    <w:rsid w:val="002F2E9B"/>
    <w:rsid w:val="002F4678"/>
    <w:rsid w:val="002F5075"/>
    <w:rsid w:val="002F726B"/>
    <w:rsid w:val="002F7AA0"/>
    <w:rsid w:val="002F7CEA"/>
    <w:rsid w:val="003030FE"/>
    <w:rsid w:val="003032EC"/>
    <w:rsid w:val="00303545"/>
    <w:rsid w:val="003047CC"/>
    <w:rsid w:val="00304D33"/>
    <w:rsid w:val="003056EE"/>
    <w:rsid w:val="00306CF0"/>
    <w:rsid w:val="00310495"/>
    <w:rsid w:val="00310ACE"/>
    <w:rsid w:val="003111F3"/>
    <w:rsid w:val="00315431"/>
    <w:rsid w:val="00315D7D"/>
    <w:rsid w:val="0031604E"/>
    <w:rsid w:val="003177A2"/>
    <w:rsid w:val="0032181F"/>
    <w:rsid w:val="00321A0E"/>
    <w:rsid w:val="00322B8F"/>
    <w:rsid w:val="0032360A"/>
    <w:rsid w:val="003237CB"/>
    <w:rsid w:val="003238B2"/>
    <w:rsid w:val="00325D7C"/>
    <w:rsid w:val="00327BA5"/>
    <w:rsid w:val="0033018F"/>
    <w:rsid w:val="0033021A"/>
    <w:rsid w:val="00331293"/>
    <w:rsid w:val="003314D1"/>
    <w:rsid w:val="00331CC9"/>
    <w:rsid w:val="00332E3B"/>
    <w:rsid w:val="00332E73"/>
    <w:rsid w:val="0033396E"/>
    <w:rsid w:val="003341F0"/>
    <w:rsid w:val="00335757"/>
    <w:rsid w:val="0033646A"/>
    <w:rsid w:val="00336FCB"/>
    <w:rsid w:val="00337345"/>
    <w:rsid w:val="003373DA"/>
    <w:rsid w:val="003376B8"/>
    <w:rsid w:val="003403FE"/>
    <w:rsid w:val="0034067E"/>
    <w:rsid w:val="00340BD6"/>
    <w:rsid w:val="00341214"/>
    <w:rsid w:val="0034131A"/>
    <w:rsid w:val="003415F0"/>
    <w:rsid w:val="003422C7"/>
    <w:rsid w:val="00342F16"/>
    <w:rsid w:val="00345A68"/>
    <w:rsid w:val="00346DE2"/>
    <w:rsid w:val="00346DF0"/>
    <w:rsid w:val="00347B96"/>
    <w:rsid w:val="0035052E"/>
    <w:rsid w:val="00350719"/>
    <w:rsid w:val="003526A5"/>
    <w:rsid w:val="00353276"/>
    <w:rsid w:val="003555AE"/>
    <w:rsid w:val="00355C7F"/>
    <w:rsid w:val="00357BB7"/>
    <w:rsid w:val="0036029C"/>
    <w:rsid w:val="00362C7B"/>
    <w:rsid w:val="00363066"/>
    <w:rsid w:val="00363DC8"/>
    <w:rsid w:val="003656CD"/>
    <w:rsid w:val="003664F5"/>
    <w:rsid w:val="003672D5"/>
    <w:rsid w:val="003677D4"/>
    <w:rsid w:val="00367EEE"/>
    <w:rsid w:val="00370635"/>
    <w:rsid w:val="00370DC5"/>
    <w:rsid w:val="00371109"/>
    <w:rsid w:val="00372535"/>
    <w:rsid w:val="00372AC4"/>
    <w:rsid w:val="00372DDE"/>
    <w:rsid w:val="00373AB1"/>
    <w:rsid w:val="00375EA9"/>
    <w:rsid w:val="00376EB3"/>
    <w:rsid w:val="00380081"/>
    <w:rsid w:val="00380305"/>
    <w:rsid w:val="0038127B"/>
    <w:rsid w:val="00381D26"/>
    <w:rsid w:val="003821ED"/>
    <w:rsid w:val="00382293"/>
    <w:rsid w:val="00384930"/>
    <w:rsid w:val="00385EA9"/>
    <w:rsid w:val="003875D1"/>
    <w:rsid w:val="003877ED"/>
    <w:rsid w:val="003901A1"/>
    <w:rsid w:val="00390C0D"/>
    <w:rsid w:val="00391076"/>
    <w:rsid w:val="00391FBD"/>
    <w:rsid w:val="00392ED4"/>
    <w:rsid w:val="00393075"/>
    <w:rsid w:val="00393411"/>
    <w:rsid w:val="0039404D"/>
    <w:rsid w:val="00394BF2"/>
    <w:rsid w:val="003974BB"/>
    <w:rsid w:val="003A041F"/>
    <w:rsid w:val="003A10BC"/>
    <w:rsid w:val="003A15FA"/>
    <w:rsid w:val="003A208F"/>
    <w:rsid w:val="003A2346"/>
    <w:rsid w:val="003A67AE"/>
    <w:rsid w:val="003A6822"/>
    <w:rsid w:val="003B194E"/>
    <w:rsid w:val="003B2926"/>
    <w:rsid w:val="003B292B"/>
    <w:rsid w:val="003B2DB1"/>
    <w:rsid w:val="003B3916"/>
    <w:rsid w:val="003B4756"/>
    <w:rsid w:val="003B5860"/>
    <w:rsid w:val="003B6998"/>
    <w:rsid w:val="003B6D87"/>
    <w:rsid w:val="003C07F3"/>
    <w:rsid w:val="003C1523"/>
    <w:rsid w:val="003C1D01"/>
    <w:rsid w:val="003C26BA"/>
    <w:rsid w:val="003C32D2"/>
    <w:rsid w:val="003C43D7"/>
    <w:rsid w:val="003C4976"/>
    <w:rsid w:val="003C4AA8"/>
    <w:rsid w:val="003C4C49"/>
    <w:rsid w:val="003C505D"/>
    <w:rsid w:val="003D0543"/>
    <w:rsid w:val="003D107A"/>
    <w:rsid w:val="003D2011"/>
    <w:rsid w:val="003D272F"/>
    <w:rsid w:val="003D28BA"/>
    <w:rsid w:val="003D3788"/>
    <w:rsid w:val="003D3EA8"/>
    <w:rsid w:val="003D42A6"/>
    <w:rsid w:val="003D5240"/>
    <w:rsid w:val="003D54F4"/>
    <w:rsid w:val="003D6223"/>
    <w:rsid w:val="003D653E"/>
    <w:rsid w:val="003D6715"/>
    <w:rsid w:val="003E0A78"/>
    <w:rsid w:val="003E1933"/>
    <w:rsid w:val="003E2E9F"/>
    <w:rsid w:val="003E47CD"/>
    <w:rsid w:val="003E497D"/>
    <w:rsid w:val="003E5176"/>
    <w:rsid w:val="003F0E95"/>
    <w:rsid w:val="003F0F56"/>
    <w:rsid w:val="003F5009"/>
    <w:rsid w:val="003F5DD5"/>
    <w:rsid w:val="003F66C3"/>
    <w:rsid w:val="003F725B"/>
    <w:rsid w:val="003F73E6"/>
    <w:rsid w:val="00400644"/>
    <w:rsid w:val="004008F5"/>
    <w:rsid w:val="00400963"/>
    <w:rsid w:val="00400999"/>
    <w:rsid w:val="00401401"/>
    <w:rsid w:val="00401B34"/>
    <w:rsid w:val="00401BE0"/>
    <w:rsid w:val="00401CA3"/>
    <w:rsid w:val="0040372C"/>
    <w:rsid w:val="0040394C"/>
    <w:rsid w:val="0040452F"/>
    <w:rsid w:val="00405418"/>
    <w:rsid w:val="00405A8E"/>
    <w:rsid w:val="00406345"/>
    <w:rsid w:val="00406456"/>
    <w:rsid w:val="00406543"/>
    <w:rsid w:val="00406E2E"/>
    <w:rsid w:val="00407683"/>
    <w:rsid w:val="004078E0"/>
    <w:rsid w:val="00407960"/>
    <w:rsid w:val="00407F3B"/>
    <w:rsid w:val="00410A60"/>
    <w:rsid w:val="00410D3C"/>
    <w:rsid w:val="004110AF"/>
    <w:rsid w:val="00411919"/>
    <w:rsid w:val="00411DBC"/>
    <w:rsid w:val="00412193"/>
    <w:rsid w:val="00412983"/>
    <w:rsid w:val="004138C4"/>
    <w:rsid w:val="00413D06"/>
    <w:rsid w:val="004140BD"/>
    <w:rsid w:val="004146BA"/>
    <w:rsid w:val="00415473"/>
    <w:rsid w:val="00415AF7"/>
    <w:rsid w:val="00415B22"/>
    <w:rsid w:val="00415E71"/>
    <w:rsid w:val="00420E2F"/>
    <w:rsid w:val="00422AFD"/>
    <w:rsid w:val="00424537"/>
    <w:rsid w:val="00424C4E"/>
    <w:rsid w:val="00424DB0"/>
    <w:rsid w:val="00425047"/>
    <w:rsid w:val="00425B0F"/>
    <w:rsid w:val="00425B23"/>
    <w:rsid w:val="00425F42"/>
    <w:rsid w:val="0042791F"/>
    <w:rsid w:val="00430345"/>
    <w:rsid w:val="00432656"/>
    <w:rsid w:val="00432C39"/>
    <w:rsid w:val="00432DA6"/>
    <w:rsid w:val="00433B25"/>
    <w:rsid w:val="00434787"/>
    <w:rsid w:val="004349C2"/>
    <w:rsid w:val="004351E3"/>
    <w:rsid w:val="00435545"/>
    <w:rsid w:val="00437747"/>
    <w:rsid w:val="004416EB"/>
    <w:rsid w:val="004421DB"/>
    <w:rsid w:val="0044258D"/>
    <w:rsid w:val="004426CB"/>
    <w:rsid w:val="00442C20"/>
    <w:rsid w:val="00444D54"/>
    <w:rsid w:val="00444D75"/>
    <w:rsid w:val="00446074"/>
    <w:rsid w:val="004475B0"/>
    <w:rsid w:val="00447A59"/>
    <w:rsid w:val="00447AF6"/>
    <w:rsid w:val="00447CB9"/>
    <w:rsid w:val="00451D81"/>
    <w:rsid w:val="00452481"/>
    <w:rsid w:val="00452E2A"/>
    <w:rsid w:val="00454146"/>
    <w:rsid w:val="004549A7"/>
    <w:rsid w:val="004573A4"/>
    <w:rsid w:val="00457735"/>
    <w:rsid w:val="004603F0"/>
    <w:rsid w:val="0046159F"/>
    <w:rsid w:val="0046175F"/>
    <w:rsid w:val="004630CD"/>
    <w:rsid w:val="00464994"/>
    <w:rsid w:val="004654AD"/>
    <w:rsid w:val="0046561E"/>
    <w:rsid w:val="00465F46"/>
    <w:rsid w:val="00466369"/>
    <w:rsid w:val="00466636"/>
    <w:rsid w:val="00466D37"/>
    <w:rsid w:val="00470A1B"/>
    <w:rsid w:val="00471B3A"/>
    <w:rsid w:val="00472971"/>
    <w:rsid w:val="00472A0D"/>
    <w:rsid w:val="00473B3F"/>
    <w:rsid w:val="00473E06"/>
    <w:rsid w:val="0047477B"/>
    <w:rsid w:val="00474BB4"/>
    <w:rsid w:val="0047621C"/>
    <w:rsid w:val="00476828"/>
    <w:rsid w:val="00476AF6"/>
    <w:rsid w:val="00477433"/>
    <w:rsid w:val="0048140B"/>
    <w:rsid w:val="004822A9"/>
    <w:rsid w:val="00482415"/>
    <w:rsid w:val="00482664"/>
    <w:rsid w:val="00482784"/>
    <w:rsid w:val="00484DCA"/>
    <w:rsid w:val="004851B5"/>
    <w:rsid w:val="00486A71"/>
    <w:rsid w:val="00486B6B"/>
    <w:rsid w:val="00486FFE"/>
    <w:rsid w:val="00490A75"/>
    <w:rsid w:val="00490F10"/>
    <w:rsid w:val="00491865"/>
    <w:rsid w:val="00493928"/>
    <w:rsid w:val="004945D1"/>
    <w:rsid w:val="00494ECE"/>
    <w:rsid w:val="00495218"/>
    <w:rsid w:val="004952ED"/>
    <w:rsid w:val="0049599A"/>
    <w:rsid w:val="00495BD6"/>
    <w:rsid w:val="00495BFE"/>
    <w:rsid w:val="00495F7E"/>
    <w:rsid w:val="004978A5"/>
    <w:rsid w:val="004A2EC2"/>
    <w:rsid w:val="004A3505"/>
    <w:rsid w:val="004A3C41"/>
    <w:rsid w:val="004A4502"/>
    <w:rsid w:val="004A5518"/>
    <w:rsid w:val="004A63F7"/>
    <w:rsid w:val="004B3343"/>
    <w:rsid w:val="004B3549"/>
    <w:rsid w:val="004B39AE"/>
    <w:rsid w:val="004B3A2A"/>
    <w:rsid w:val="004B3EC5"/>
    <w:rsid w:val="004B5FB2"/>
    <w:rsid w:val="004B706E"/>
    <w:rsid w:val="004B74F5"/>
    <w:rsid w:val="004C06E1"/>
    <w:rsid w:val="004C1481"/>
    <w:rsid w:val="004C1853"/>
    <w:rsid w:val="004C27CA"/>
    <w:rsid w:val="004C3292"/>
    <w:rsid w:val="004C4468"/>
    <w:rsid w:val="004C52CC"/>
    <w:rsid w:val="004C7018"/>
    <w:rsid w:val="004C7FE3"/>
    <w:rsid w:val="004D04F1"/>
    <w:rsid w:val="004D1B76"/>
    <w:rsid w:val="004D2718"/>
    <w:rsid w:val="004D42FC"/>
    <w:rsid w:val="004D4908"/>
    <w:rsid w:val="004D56C1"/>
    <w:rsid w:val="004D5A08"/>
    <w:rsid w:val="004D6147"/>
    <w:rsid w:val="004D6271"/>
    <w:rsid w:val="004D7600"/>
    <w:rsid w:val="004E0919"/>
    <w:rsid w:val="004E11A7"/>
    <w:rsid w:val="004E13EC"/>
    <w:rsid w:val="004E2417"/>
    <w:rsid w:val="004E2513"/>
    <w:rsid w:val="004E2B3F"/>
    <w:rsid w:val="004E2BD0"/>
    <w:rsid w:val="004E37D5"/>
    <w:rsid w:val="004E3CB5"/>
    <w:rsid w:val="004E40CE"/>
    <w:rsid w:val="004E45C4"/>
    <w:rsid w:val="004E4B88"/>
    <w:rsid w:val="004E4FC4"/>
    <w:rsid w:val="004E5852"/>
    <w:rsid w:val="004E5A60"/>
    <w:rsid w:val="004E5B59"/>
    <w:rsid w:val="004E5C0E"/>
    <w:rsid w:val="004E628F"/>
    <w:rsid w:val="004E62E2"/>
    <w:rsid w:val="004E6716"/>
    <w:rsid w:val="004E6C53"/>
    <w:rsid w:val="004F0992"/>
    <w:rsid w:val="004F209E"/>
    <w:rsid w:val="004F3295"/>
    <w:rsid w:val="004F3AB1"/>
    <w:rsid w:val="004F404F"/>
    <w:rsid w:val="004F4FC5"/>
    <w:rsid w:val="004F550A"/>
    <w:rsid w:val="004F66C8"/>
    <w:rsid w:val="004F6AFD"/>
    <w:rsid w:val="00500012"/>
    <w:rsid w:val="00500198"/>
    <w:rsid w:val="005005E9"/>
    <w:rsid w:val="00502FB5"/>
    <w:rsid w:val="00503214"/>
    <w:rsid w:val="00503235"/>
    <w:rsid w:val="0050337B"/>
    <w:rsid w:val="00504B7F"/>
    <w:rsid w:val="0050585C"/>
    <w:rsid w:val="005065F3"/>
    <w:rsid w:val="00506D24"/>
    <w:rsid w:val="0051028D"/>
    <w:rsid w:val="005110DC"/>
    <w:rsid w:val="005119B6"/>
    <w:rsid w:val="00511F7B"/>
    <w:rsid w:val="00516300"/>
    <w:rsid w:val="00517043"/>
    <w:rsid w:val="005170D6"/>
    <w:rsid w:val="00517389"/>
    <w:rsid w:val="00517BCB"/>
    <w:rsid w:val="005202CB"/>
    <w:rsid w:val="005238F4"/>
    <w:rsid w:val="00524097"/>
    <w:rsid w:val="0052446D"/>
    <w:rsid w:val="00524C0F"/>
    <w:rsid w:val="00524E5D"/>
    <w:rsid w:val="005250BD"/>
    <w:rsid w:val="00531943"/>
    <w:rsid w:val="00531B9D"/>
    <w:rsid w:val="005353B0"/>
    <w:rsid w:val="00536BA0"/>
    <w:rsid w:val="00536FAB"/>
    <w:rsid w:val="0054050C"/>
    <w:rsid w:val="00540E9B"/>
    <w:rsid w:val="00541231"/>
    <w:rsid w:val="005417DB"/>
    <w:rsid w:val="005421E1"/>
    <w:rsid w:val="00545668"/>
    <w:rsid w:val="0054648C"/>
    <w:rsid w:val="0055058C"/>
    <w:rsid w:val="00551BB5"/>
    <w:rsid w:val="00551F64"/>
    <w:rsid w:val="00553DF4"/>
    <w:rsid w:val="005557F1"/>
    <w:rsid w:val="00555C9A"/>
    <w:rsid w:val="005603DA"/>
    <w:rsid w:val="00560E6F"/>
    <w:rsid w:val="00560F51"/>
    <w:rsid w:val="0056102E"/>
    <w:rsid w:val="005616D4"/>
    <w:rsid w:val="005629AF"/>
    <w:rsid w:val="00563886"/>
    <w:rsid w:val="00564B73"/>
    <w:rsid w:val="00564CD3"/>
    <w:rsid w:val="00565D7A"/>
    <w:rsid w:val="00567E6F"/>
    <w:rsid w:val="005704E1"/>
    <w:rsid w:val="0057140B"/>
    <w:rsid w:val="0057227C"/>
    <w:rsid w:val="005728EA"/>
    <w:rsid w:val="00572E5E"/>
    <w:rsid w:val="00572FD7"/>
    <w:rsid w:val="00573287"/>
    <w:rsid w:val="00573816"/>
    <w:rsid w:val="00574690"/>
    <w:rsid w:val="00574A83"/>
    <w:rsid w:val="0057544E"/>
    <w:rsid w:val="0058097C"/>
    <w:rsid w:val="00580D3C"/>
    <w:rsid w:val="00582E1C"/>
    <w:rsid w:val="00584AC9"/>
    <w:rsid w:val="005852AE"/>
    <w:rsid w:val="00585EE4"/>
    <w:rsid w:val="0058649F"/>
    <w:rsid w:val="005864D7"/>
    <w:rsid w:val="00586BF9"/>
    <w:rsid w:val="0058728A"/>
    <w:rsid w:val="00587773"/>
    <w:rsid w:val="005879E0"/>
    <w:rsid w:val="00587B92"/>
    <w:rsid w:val="00590A0D"/>
    <w:rsid w:val="00590C73"/>
    <w:rsid w:val="00591038"/>
    <w:rsid w:val="005913D0"/>
    <w:rsid w:val="00591A5C"/>
    <w:rsid w:val="00593FC7"/>
    <w:rsid w:val="00594064"/>
    <w:rsid w:val="005963B7"/>
    <w:rsid w:val="005A0ABA"/>
    <w:rsid w:val="005A1AC9"/>
    <w:rsid w:val="005A35DB"/>
    <w:rsid w:val="005A387C"/>
    <w:rsid w:val="005A390C"/>
    <w:rsid w:val="005A6A78"/>
    <w:rsid w:val="005A7FED"/>
    <w:rsid w:val="005B0298"/>
    <w:rsid w:val="005B1C09"/>
    <w:rsid w:val="005B297A"/>
    <w:rsid w:val="005B349C"/>
    <w:rsid w:val="005B352D"/>
    <w:rsid w:val="005B3CCB"/>
    <w:rsid w:val="005B50C4"/>
    <w:rsid w:val="005B798D"/>
    <w:rsid w:val="005C02DD"/>
    <w:rsid w:val="005C09FC"/>
    <w:rsid w:val="005C2D1A"/>
    <w:rsid w:val="005C3309"/>
    <w:rsid w:val="005C3A48"/>
    <w:rsid w:val="005C40B4"/>
    <w:rsid w:val="005C41DF"/>
    <w:rsid w:val="005C4330"/>
    <w:rsid w:val="005C4A2E"/>
    <w:rsid w:val="005C50FC"/>
    <w:rsid w:val="005C5A34"/>
    <w:rsid w:val="005C6368"/>
    <w:rsid w:val="005C7F0E"/>
    <w:rsid w:val="005D096E"/>
    <w:rsid w:val="005D0C57"/>
    <w:rsid w:val="005D26C0"/>
    <w:rsid w:val="005D3376"/>
    <w:rsid w:val="005D4501"/>
    <w:rsid w:val="005D49FB"/>
    <w:rsid w:val="005D528F"/>
    <w:rsid w:val="005D5B87"/>
    <w:rsid w:val="005D7790"/>
    <w:rsid w:val="005D7E19"/>
    <w:rsid w:val="005E021C"/>
    <w:rsid w:val="005E096E"/>
    <w:rsid w:val="005E1B8A"/>
    <w:rsid w:val="005E1EA1"/>
    <w:rsid w:val="005E1FAD"/>
    <w:rsid w:val="005E1FF1"/>
    <w:rsid w:val="005E2A35"/>
    <w:rsid w:val="005E3155"/>
    <w:rsid w:val="005E4AD5"/>
    <w:rsid w:val="005E4ED6"/>
    <w:rsid w:val="005E542B"/>
    <w:rsid w:val="005E6E83"/>
    <w:rsid w:val="005E7396"/>
    <w:rsid w:val="005F0A61"/>
    <w:rsid w:val="005F0F6C"/>
    <w:rsid w:val="005F1DD5"/>
    <w:rsid w:val="005F21C4"/>
    <w:rsid w:val="005F32AD"/>
    <w:rsid w:val="005F55A4"/>
    <w:rsid w:val="005F6A2C"/>
    <w:rsid w:val="005F6DBE"/>
    <w:rsid w:val="005F7196"/>
    <w:rsid w:val="005F7C10"/>
    <w:rsid w:val="00600234"/>
    <w:rsid w:val="006006D6"/>
    <w:rsid w:val="006013A6"/>
    <w:rsid w:val="00601D08"/>
    <w:rsid w:val="00602021"/>
    <w:rsid w:val="00603293"/>
    <w:rsid w:val="0060434E"/>
    <w:rsid w:val="00604434"/>
    <w:rsid w:val="006051BD"/>
    <w:rsid w:val="006054A7"/>
    <w:rsid w:val="00605FF6"/>
    <w:rsid w:val="006062B3"/>
    <w:rsid w:val="006064B6"/>
    <w:rsid w:val="006065DF"/>
    <w:rsid w:val="00606650"/>
    <w:rsid w:val="00610605"/>
    <w:rsid w:val="00611D5C"/>
    <w:rsid w:val="00611DB6"/>
    <w:rsid w:val="006123F7"/>
    <w:rsid w:val="00612FAD"/>
    <w:rsid w:val="00613D7B"/>
    <w:rsid w:val="006148F0"/>
    <w:rsid w:val="006160A6"/>
    <w:rsid w:val="0061664B"/>
    <w:rsid w:val="00617AA3"/>
    <w:rsid w:val="00620257"/>
    <w:rsid w:val="00620397"/>
    <w:rsid w:val="00620428"/>
    <w:rsid w:val="00620769"/>
    <w:rsid w:val="00620900"/>
    <w:rsid w:val="00620AD5"/>
    <w:rsid w:val="00620FAA"/>
    <w:rsid w:val="00622CF0"/>
    <w:rsid w:val="006230FB"/>
    <w:rsid w:val="00623F3D"/>
    <w:rsid w:val="00624536"/>
    <w:rsid w:val="00624D82"/>
    <w:rsid w:val="006255EB"/>
    <w:rsid w:val="00625ABA"/>
    <w:rsid w:val="00625EC5"/>
    <w:rsid w:val="006266D7"/>
    <w:rsid w:val="006271D8"/>
    <w:rsid w:val="0063043A"/>
    <w:rsid w:val="00630B85"/>
    <w:rsid w:val="00630E69"/>
    <w:rsid w:val="006315C5"/>
    <w:rsid w:val="00632236"/>
    <w:rsid w:val="0063340E"/>
    <w:rsid w:val="006342DD"/>
    <w:rsid w:val="00636445"/>
    <w:rsid w:val="00640832"/>
    <w:rsid w:val="00640F5C"/>
    <w:rsid w:val="00641A9A"/>
    <w:rsid w:val="00641F02"/>
    <w:rsid w:val="00644C59"/>
    <w:rsid w:val="00647061"/>
    <w:rsid w:val="00647F7D"/>
    <w:rsid w:val="00651D5F"/>
    <w:rsid w:val="00651ECD"/>
    <w:rsid w:val="00652E43"/>
    <w:rsid w:val="00653C25"/>
    <w:rsid w:val="006543B4"/>
    <w:rsid w:val="00654C65"/>
    <w:rsid w:val="00654CC9"/>
    <w:rsid w:val="00654EDB"/>
    <w:rsid w:val="00655BB3"/>
    <w:rsid w:val="006565C1"/>
    <w:rsid w:val="006565F3"/>
    <w:rsid w:val="00656FE5"/>
    <w:rsid w:val="006573AE"/>
    <w:rsid w:val="00657786"/>
    <w:rsid w:val="0066074B"/>
    <w:rsid w:val="006610D4"/>
    <w:rsid w:val="00662AF1"/>
    <w:rsid w:val="00662CEE"/>
    <w:rsid w:val="00664DCF"/>
    <w:rsid w:val="00665455"/>
    <w:rsid w:val="00666ED4"/>
    <w:rsid w:val="00667E86"/>
    <w:rsid w:val="006704D5"/>
    <w:rsid w:val="0067079A"/>
    <w:rsid w:val="00670D38"/>
    <w:rsid w:val="00670FC6"/>
    <w:rsid w:val="006716A1"/>
    <w:rsid w:val="0067178B"/>
    <w:rsid w:val="00671EB3"/>
    <w:rsid w:val="00672A94"/>
    <w:rsid w:val="00673040"/>
    <w:rsid w:val="006747E3"/>
    <w:rsid w:val="00675749"/>
    <w:rsid w:val="00676A50"/>
    <w:rsid w:val="00677901"/>
    <w:rsid w:val="00677E1C"/>
    <w:rsid w:val="00677EB4"/>
    <w:rsid w:val="0068049E"/>
    <w:rsid w:val="006806AA"/>
    <w:rsid w:val="0068315E"/>
    <w:rsid w:val="006834B6"/>
    <w:rsid w:val="00683A7C"/>
    <w:rsid w:val="00683B31"/>
    <w:rsid w:val="00684016"/>
    <w:rsid w:val="00684483"/>
    <w:rsid w:val="006853A6"/>
    <w:rsid w:val="00685B73"/>
    <w:rsid w:val="00686DB9"/>
    <w:rsid w:val="00690C57"/>
    <w:rsid w:val="00691B14"/>
    <w:rsid w:val="00692548"/>
    <w:rsid w:val="00692B28"/>
    <w:rsid w:val="0069404A"/>
    <w:rsid w:val="0069465B"/>
    <w:rsid w:val="00694EAB"/>
    <w:rsid w:val="00696CFF"/>
    <w:rsid w:val="00697038"/>
    <w:rsid w:val="00697099"/>
    <w:rsid w:val="006A0825"/>
    <w:rsid w:val="006A0EAB"/>
    <w:rsid w:val="006A2B60"/>
    <w:rsid w:val="006A3048"/>
    <w:rsid w:val="006A3479"/>
    <w:rsid w:val="006A39D4"/>
    <w:rsid w:val="006A3A72"/>
    <w:rsid w:val="006A3E28"/>
    <w:rsid w:val="006A5B6D"/>
    <w:rsid w:val="006A73FF"/>
    <w:rsid w:val="006B0267"/>
    <w:rsid w:val="006B1130"/>
    <w:rsid w:val="006B3C70"/>
    <w:rsid w:val="006B3CCB"/>
    <w:rsid w:val="006B4E28"/>
    <w:rsid w:val="006B4FD4"/>
    <w:rsid w:val="006B50E9"/>
    <w:rsid w:val="006B56F1"/>
    <w:rsid w:val="006B57C9"/>
    <w:rsid w:val="006B5A4D"/>
    <w:rsid w:val="006B5F5E"/>
    <w:rsid w:val="006B69D7"/>
    <w:rsid w:val="006B6C44"/>
    <w:rsid w:val="006B6F79"/>
    <w:rsid w:val="006B788E"/>
    <w:rsid w:val="006C0F1E"/>
    <w:rsid w:val="006C3545"/>
    <w:rsid w:val="006C35F3"/>
    <w:rsid w:val="006C376E"/>
    <w:rsid w:val="006C42B3"/>
    <w:rsid w:val="006C4AB2"/>
    <w:rsid w:val="006C52F7"/>
    <w:rsid w:val="006C57D4"/>
    <w:rsid w:val="006C5DBF"/>
    <w:rsid w:val="006C674D"/>
    <w:rsid w:val="006D292D"/>
    <w:rsid w:val="006D2B86"/>
    <w:rsid w:val="006D2BAB"/>
    <w:rsid w:val="006D3D47"/>
    <w:rsid w:val="006D4DBD"/>
    <w:rsid w:val="006D6194"/>
    <w:rsid w:val="006D66DE"/>
    <w:rsid w:val="006D758F"/>
    <w:rsid w:val="006E1C64"/>
    <w:rsid w:val="006E2E1C"/>
    <w:rsid w:val="006E3632"/>
    <w:rsid w:val="006E3689"/>
    <w:rsid w:val="006E4357"/>
    <w:rsid w:val="006E5133"/>
    <w:rsid w:val="006E54E5"/>
    <w:rsid w:val="006E58E6"/>
    <w:rsid w:val="006F0FA0"/>
    <w:rsid w:val="006F1FDB"/>
    <w:rsid w:val="006F2A0F"/>
    <w:rsid w:val="006F2DD8"/>
    <w:rsid w:val="006F2DDC"/>
    <w:rsid w:val="006F3500"/>
    <w:rsid w:val="006F39E3"/>
    <w:rsid w:val="006F3EDA"/>
    <w:rsid w:val="006F3EE4"/>
    <w:rsid w:val="006F5063"/>
    <w:rsid w:val="006F50A8"/>
    <w:rsid w:val="006F6664"/>
    <w:rsid w:val="00700E33"/>
    <w:rsid w:val="00700EE1"/>
    <w:rsid w:val="00701774"/>
    <w:rsid w:val="00702BD5"/>
    <w:rsid w:val="00702E2E"/>
    <w:rsid w:val="007049E0"/>
    <w:rsid w:val="00705551"/>
    <w:rsid w:val="007056D0"/>
    <w:rsid w:val="007058BB"/>
    <w:rsid w:val="00705D02"/>
    <w:rsid w:val="00705FFB"/>
    <w:rsid w:val="007067AF"/>
    <w:rsid w:val="00713665"/>
    <w:rsid w:val="00714DC6"/>
    <w:rsid w:val="00714F26"/>
    <w:rsid w:val="007153D0"/>
    <w:rsid w:val="00715917"/>
    <w:rsid w:val="00715E80"/>
    <w:rsid w:val="00717B23"/>
    <w:rsid w:val="00717F28"/>
    <w:rsid w:val="007207BF"/>
    <w:rsid w:val="007219A5"/>
    <w:rsid w:val="007225BD"/>
    <w:rsid w:val="00722CD6"/>
    <w:rsid w:val="00724134"/>
    <w:rsid w:val="00724B8B"/>
    <w:rsid w:val="007250B8"/>
    <w:rsid w:val="0072568C"/>
    <w:rsid w:val="00726E5F"/>
    <w:rsid w:val="00730B66"/>
    <w:rsid w:val="0073151F"/>
    <w:rsid w:val="0073157D"/>
    <w:rsid w:val="007316BC"/>
    <w:rsid w:val="007319A8"/>
    <w:rsid w:val="0073266F"/>
    <w:rsid w:val="00733FFA"/>
    <w:rsid w:val="0073425F"/>
    <w:rsid w:val="007348F9"/>
    <w:rsid w:val="00735060"/>
    <w:rsid w:val="00735E70"/>
    <w:rsid w:val="00736594"/>
    <w:rsid w:val="0073667C"/>
    <w:rsid w:val="00741F7D"/>
    <w:rsid w:val="007424F0"/>
    <w:rsid w:val="0074268C"/>
    <w:rsid w:val="00742C31"/>
    <w:rsid w:val="0074384F"/>
    <w:rsid w:val="0074605F"/>
    <w:rsid w:val="00746D96"/>
    <w:rsid w:val="00746E86"/>
    <w:rsid w:val="00746FC2"/>
    <w:rsid w:val="00750035"/>
    <w:rsid w:val="007515FD"/>
    <w:rsid w:val="00752298"/>
    <w:rsid w:val="007524B1"/>
    <w:rsid w:val="00752C26"/>
    <w:rsid w:val="0075430E"/>
    <w:rsid w:val="007544F3"/>
    <w:rsid w:val="0075692E"/>
    <w:rsid w:val="00757DA8"/>
    <w:rsid w:val="0076334B"/>
    <w:rsid w:val="007640CF"/>
    <w:rsid w:val="00764335"/>
    <w:rsid w:val="00765469"/>
    <w:rsid w:val="007655FE"/>
    <w:rsid w:val="0076585C"/>
    <w:rsid w:val="007701F4"/>
    <w:rsid w:val="00770A95"/>
    <w:rsid w:val="0077137F"/>
    <w:rsid w:val="007736A2"/>
    <w:rsid w:val="007736D4"/>
    <w:rsid w:val="00773DBE"/>
    <w:rsid w:val="00773EA1"/>
    <w:rsid w:val="00774B29"/>
    <w:rsid w:val="007757A3"/>
    <w:rsid w:val="007773FA"/>
    <w:rsid w:val="00780F9B"/>
    <w:rsid w:val="007822D8"/>
    <w:rsid w:val="007831A2"/>
    <w:rsid w:val="007840B3"/>
    <w:rsid w:val="00785A7F"/>
    <w:rsid w:val="0078631E"/>
    <w:rsid w:val="00786A70"/>
    <w:rsid w:val="00786E04"/>
    <w:rsid w:val="00787986"/>
    <w:rsid w:val="00787AF5"/>
    <w:rsid w:val="00790B39"/>
    <w:rsid w:val="007914B5"/>
    <w:rsid w:val="00791973"/>
    <w:rsid w:val="00792E65"/>
    <w:rsid w:val="00793577"/>
    <w:rsid w:val="00793F2E"/>
    <w:rsid w:val="00794537"/>
    <w:rsid w:val="00794F63"/>
    <w:rsid w:val="00796287"/>
    <w:rsid w:val="0079736C"/>
    <w:rsid w:val="00797F0C"/>
    <w:rsid w:val="007A1B25"/>
    <w:rsid w:val="007A2F39"/>
    <w:rsid w:val="007A3183"/>
    <w:rsid w:val="007A322F"/>
    <w:rsid w:val="007A353A"/>
    <w:rsid w:val="007A3CF0"/>
    <w:rsid w:val="007A4C9A"/>
    <w:rsid w:val="007A5798"/>
    <w:rsid w:val="007A6F09"/>
    <w:rsid w:val="007A6FB6"/>
    <w:rsid w:val="007A71DA"/>
    <w:rsid w:val="007A752B"/>
    <w:rsid w:val="007B00DD"/>
    <w:rsid w:val="007B043D"/>
    <w:rsid w:val="007B121F"/>
    <w:rsid w:val="007B2738"/>
    <w:rsid w:val="007B400A"/>
    <w:rsid w:val="007B42C8"/>
    <w:rsid w:val="007B4701"/>
    <w:rsid w:val="007B4A03"/>
    <w:rsid w:val="007B7D4A"/>
    <w:rsid w:val="007C0D2F"/>
    <w:rsid w:val="007C151C"/>
    <w:rsid w:val="007C1644"/>
    <w:rsid w:val="007C1B1E"/>
    <w:rsid w:val="007C1FD9"/>
    <w:rsid w:val="007C26C3"/>
    <w:rsid w:val="007C2941"/>
    <w:rsid w:val="007C2987"/>
    <w:rsid w:val="007C2E32"/>
    <w:rsid w:val="007C3870"/>
    <w:rsid w:val="007C6283"/>
    <w:rsid w:val="007C7143"/>
    <w:rsid w:val="007C7186"/>
    <w:rsid w:val="007C79A4"/>
    <w:rsid w:val="007D0111"/>
    <w:rsid w:val="007D0ED5"/>
    <w:rsid w:val="007D1164"/>
    <w:rsid w:val="007D1469"/>
    <w:rsid w:val="007D1A87"/>
    <w:rsid w:val="007D1FCF"/>
    <w:rsid w:val="007D2793"/>
    <w:rsid w:val="007D3CB1"/>
    <w:rsid w:val="007D438D"/>
    <w:rsid w:val="007D5FC5"/>
    <w:rsid w:val="007D6F7E"/>
    <w:rsid w:val="007E05B4"/>
    <w:rsid w:val="007E3507"/>
    <w:rsid w:val="007E3632"/>
    <w:rsid w:val="007E4DA8"/>
    <w:rsid w:val="007E5E0E"/>
    <w:rsid w:val="007E71ED"/>
    <w:rsid w:val="007F056A"/>
    <w:rsid w:val="007F0B4B"/>
    <w:rsid w:val="007F25DD"/>
    <w:rsid w:val="007F35E3"/>
    <w:rsid w:val="007F3C1F"/>
    <w:rsid w:val="007F5B4B"/>
    <w:rsid w:val="007F6EBD"/>
    <w:rsid w:val="00800350"/>
    <w:rsid w:val="00800830"/>
    <w:rsid w:val="00801FDE"/>
    <w:rsid w:val="00802ABF"/>
    <w:rsid w:val="00802D51"/>
    <w:rsid w:val="00803214"/>
    <w:rsid w:val="00803382"/>
    <w:rsid w:val="00803474"/>
    <w:rsid w:val="00803E3E"/>
    <w:rsid w:val="00804CA9"/>
    <w:rsid w:val="008050DD"/>
    <w:rsid w:val="00805437"/>
    <w:rsid w:val="0080578E"/>
    <w:rsid w:val="00805BF6"/>
    <w:rsid w:val="00806AA3"/>
    <w:rsid w:val="00806C11"/>
    <w:rsid w:val="00806C2B"/>
    <w:rsid w:val="008071DD"/>
    <w:rsid w:val="008120DF"/>
    <w:rsid w:val="008150B7"/>
    <w:rsid w:val="00815502"/>
    <w:rsid w:val="00815B53"/>
    <w:rsid w:val="00816613"/>
    <w:rsid w:val="00817655"/>
    <w:rsid w:val="00817A9B"/>
    <w:rsid w:val="00817D21"/>
    <w:rsid w:val="008203F6"/>
    <w:rsid w:val="00821336"/>
    <w:rsid w:val="008214B4"/>
    <w:rsid w:val="00822E29"/>
    <w:rsid w:val="00825206"/>
    <w:rsid w:val="00825D2D"/>
    <w:rsid w:val="00825E80"/>
    <w:rsid w:val="00826F36"/>
    <w:rsid w:val="0083027B"/>
    <w:rsid w:val="008304CE"/>
    <w:rsid w:val="00830A54"/>
    <w:rsid w:val="00831E57"/>
    <w:rsid w:val="00831FBA"/>
    <w:rsid w:val="00832508"/>
    <w:rsid w:val="0083365A"/>
    <w:rsid w:val="0083406C"/>
    <w:rsid w:val="00834B9D"/>
    <w:rsid w:val="00835CB8"/>
    <w:rsid w:val="00836763"/>
    <w:rsid w:val="008369BB"/>
    <w:rsid w:val="00836BC2"/>
    <w:rsid w:val="008371A9"/>
    <w:rsid w:val="008407B9"/>
    <w:rsid w:val="00842CCB"/>
    <w:rsid w:val="00842E41"/>
    <w:rsid w:val="00843487"/>
    <w:rsid w:val="008442A8"/>
    <w:rsid w:val="00844BA2"/>
    <w:rsid w:val="0084505A"/>
    <w:rsid w:val="00846801"/>
    <w:rsid w:val="00847091"/>
    <w:rsid w:val="008501EE"/>
    <w:rsid w:val="0085073E"/>
    <w:rsid w:val="0085094A"/>
    <w:rsid w:val="008515B2"/>
    <w:rsid w:val="008518CA"/>
    <w:rsid w:val="008523C4"/>
    <w:rsid w:val="0085303D"/>
    <w:rsid w:val="00853140"/>
    <w:rsid w:val="0085397E"/>
    <w:rsid w:val="00854B39"/>
    <w:rsid w:val="008556AB"/>
    <w:rsid w:val="00855F71"/>
    <w:rsid w:val="00856A41"/>
    <w:rsid w:val="00856CAF"/>
    <w:rsid w:val="0085715F"/>
    <w:rsid w:val="00861A9C"/>
    <w:rsid w:val="0086510B"/>
    <w:rsid w:val="0086518C"/>
    <w:rsid w:val="008658AC"/>
    <w:rsid w:val="00865C15"/>
    <w:rsid w:val="00870430"/>
    <w:rsid w:val="008723CC"/>
    <w:rsid w:val="008740AB"/>
    <w:rsid w:val="00875F22"/>
    <w:rsid w:val="0087609C"/>
    <w:rsid w:val="00877339"/>
    <w:rsid w:val="00880141"/>
    <w:rsid w:val="00880DA5"/>
    <w:rsid w:val="0088131A"/>
    <w:rsid w:val="008832F2"/>
    <w:rsid w:val="008839C9"/>
    <w:rsid w:val="00884969"/>
    <w:rsid w:val="00884D9E"/>
    <w:rsid w:val="00885198"/>
    <w:rsid w:val="008851E2"/>
    <w:rsid w:val="00885F62"/>
    <w:rsid w:val="00887170"/>
    <w:rsid w:val="00887219"/>
    <w:rsid w:val="0088782C"/>
    <w:rsid w:val="00887FD5"/>
    <w:rsid w:val="00890CB0"/>
    <w:rsid w:val="00890CD7"/>
    <w:rsid w:val="0089234E"/>
    <w:rsid w:val="00892A5D"/>
    <w:rsid w:val="00893609"/>
    <w:rsid w:val="00893973"/>
    <w:rsid w:val="00895614"/>
    <w:rsid w:val="00895DB0"/>
    <w:rsid w:val="008970EC"/>
    <w:rsid w:val="008A106E"/>
    <w:rsid w:val="008A171A"/>
    <w:rsid w:val="008A22DC"/>
    <w:rsid w:val="008A2524"/>
    <w:rsid w:val="008A2745"/>
    <w:rsid w:val="008A2EC2"/>
    <w:rsid w:val="008A637B"/>
    <w:rsid w:val="008A78FD"/>
    <w:rsid w:val="008A7D67"/>
    <w:rsid w:val="008A7EAB"/>
    <w:rsid w:val="008B0BEA"/>
    <w:rsid w:val="008B0C4B"/>
    <w:rsid w:val="008B196B"/>
    <w:rsid w:val="008B2023"/>
    <w:rsid w:val="008B2177"/>
    <w:rsid w:val="008B2C4D"/>
    <w:rsid w:val="008B41B2"/>
    <w:rsid w:val="008B425E"/>
    <w:rsid w:val="008B4EC8"/>
    <w:rsid w:val="008B5248"/>
    <w:rsid w:val="008B6D46"/>
    <w:rsid w:val="008B7047"/>
    <w:rsid w:val="008B7298"/>
    <w:rsid w:val="008C17C8"/>
    <w:rsid w:val="008C319E"/>
    <w:rsid w:val="008C531F"/>
    <w:rsid w:val="008C7284"/>
    <w:rsid w:val="008D0141"/>
    <w:rsid w:val="008D0C55"/>
    <w:rsid w:val="008D1643"/>
    <w:rsid w:val="008D1BA6"/>
    <w:rsid w:val="008D241B"/>
    <w:rsid w:val="008D2B8C"/>
    <w:rsid w:val="008D3EA5"/>
    <w:rsid w:val="008D3F80"/>
    <w:rsid w:val="008D42D8"/>
    <w:rsid w:val="008D4A20"/>
    <w:rsid w:val="008D57CA"/>
    <w:rsid w:val="008E0C4C"/>
    <w:rsid w:val="008E1489"/>
    <w:rsid w:val="008E14E5"/>
    <w:rsid w:val="008E17D6"/>
    <w:rsid w:val="008E1BA9"/>
    <w:rsid w:val="008E1C40"/>
    <w:rsid w:val="008E4152"/>
    <w:rsid w:val="008E4199"/>
    <w:rsid w:val="008E5C75"/>
    <w:rsid w:val="008E5CCC"/>
    <w:rsid w:val="008E60D8"/>
    <w:rsid w:val="008E62D1"/>
    <w:rsid w:val="008E6420"/>
    <w:rsid w:val="008E6785"/>
    <w:rsid w:val="008E6A2B"/>
    <w:rsid w:val="008F0DFA"/>
    <w:rsid w:val="008F1B56"/>
    <w:rsid w:val="008F27FA"/>
    <w:rsid w:val="008F54C2"/>
    <w:rsid w:val="008F569B"/>
    <w:rsid w:val="008F5C4F"/>
    <w:rsid w:val="008F69EA"/>
    <w:rsid w:val="008F72A2"/>
    <w:rsid w:val="008F7406"/>
    <w:rsid w:val="008F7698"/>
    <w:rsid w:val="008F7777"/>
    <w:rsid w:val="008F7AEE"/>
    <w:rsid w:val="009002B4"/>
    <w:rsid w:val="00900D93"/>
    <w:rsid w:val="009028CB"/>
    <w:rsid w:val="00905A88"/>
    <w:rsid w:val="00906A1C"/>
    <w:rsid w:val="00906E3D"/>
    <w:rsid w:val="00906E96"/>
    <w:rsid w:val="00907BDF"/>
    <w:rsid w:val="00907CCF"/>
    <w:rsid w:val="00907D48"/>
    <w:rsid w:val="009111AD"/>
    <w:rsid w:val="00914260"/>
    <w:rsid w:val="0091456E"/>
    <w:rsid w:val="00914B42"/>
    <w:rsid w:val="0091628F"/>
    <w:rsid w:val="00916A10"/>
    <w:rsid w:val="00916DC3"/>
    <w:rsid w:val="00916DEC"/>
    <w:rsid w:val="00917128"/>
    <w:rsid w:val="00920129"/>
    <w:rsid w:val="00920E5B"/>
    <w:rsid w:val="009214DF"/>
    <w:rsid w:val="00922BD4"/>
    <w:rsid w:val="00923915"/>
    <w:rsid w:val="0092511D"/>
    <w:rsid w:val="00925505"/>
    <w:rsid w:val="00925AB8"/>
    <w:rsid w:val="00925F9F"/>
    <w:rsid w:val="00926132"/>
    <w:rsid w:val="0092766D"/>
    <w:rsid w:val="00927FA8"/>
    <w:rsid w:val="0093061C"/>
    <w:rsid w:val="00931040"/>
    <w:rsid w:val="009320E4"/>
    <w:rsid w:val="009326D9"/>
    <w:rsid w:val="00932836"/>
    <w:rsid w:val="0093313D"/>
    <w:rsid w:val="00933517"/>
    <w:rsid w:val="00933642"/>
    <w:rsid w:val="009336CF"/>
    <w:rsid w:val="00934E43"/>
    <w:rsid w:val="009352E3"/>
    <w:rsid w:val="009358AA"/>
    <w:rsid w:val="00935A6E"/>
    <w:rsid w:val="00935FB6"/>
    <w:rsid w:val="00936FF8"/>
    <w:rsid w:val="0093774F"/>
    <w:rsid w:val="00937A90"/>
    <w:rsid w:val="00940244"/>
    <w:rsid w:val="009407AA"/>
    <w:rsid w:val="00940D1C"/>
    <w:rsid w:val="009412C0"/>
    <w:rsid w:val="00941508"/>
    <w:rsid w:val="00941CA7"/>
    <w:rsid w:val="00942958"/>
    <w:rsid w:val="00943C18"/>
    <w:rsid w:val="00943C95"/>
    <w:rsid w:val="00943F5E"/>
    <w:rsid w:val="009440C0"/>
    <w:rsid w:val="00945981"/>
    <w:rsid w:val="00945D9E"/>
    <w:rsid w:val="009478A2"/>
    <w:rsid w:val="0094796A"/>
    <w:rsid w:val="00947B12"/>
    <w:rsid w:val="00950C14"/>
    <w:rsid w:val="00952323"/>
    <w:rsid w:val="00952727"/>
    <w:rsid w:val="0095288E"/>
    <w:rsid w:val="00952E0C"/>
    <w:rsid w:val="00952EF0"/>
    <w:rsid w:val="00953684"/>
    <w:rsid w:val="009537DF"/>
    <w:rsid w:val="00953C2A"/>
    <w:rsid w:val="009542DF"/>
    <w:rsid w:val="00954863"/>
    <w:rsid w:val="009549E1"/>
    <w:rsid w:val="009550B9"/>
    <w:rsid w:val="00955D75"/>
    <w:rsid w:val="009565ED"/>
    <w:rsid w:val="00956FA9"/>
    <w:rsid w:val="00960B5C"/>
    <w:rsid w:val="00960BA8"/>
    <w:rsid w:val="00960CEA"/>
    <w:rsid w:val="00961B3B"/>
    <w:rsid w:val="0096230C"/>
    <w:rsid w:val="009623CE"/>
    <w:rsid w:val="00963D76"/>
    <w:rsid w:val="0096409E"/>
    <w:rsid w:val="009655A5"/>
    <w:rsid w:val="009658DC"/>
    <w:rsid w:val="0096611C"/>
    <w:rsid w:val="009674EC"/>
    <w:rsid w:val="0097213A"/>
    <w:rsid w:val="0097270B"/>
    <w:rsid w:val="00973415"/>
    <w:rsid w:val="00973A98"/>
    <w:rsid w:val="009744B8"/>
    <w:rsid w:val="00974BD2"/>
    <w:rsid w:val="009752F7"/>
    <w:rsid w:val="009774B4"/>
    <w:rsid w:val="00977572"/>
    <w:rsid w:val="009779A9"/>
    <w:rsid w:val="00977CA5"/>
    <w:rsid w:val="00980BC7"/>
    <w:rsid w:val="00980D4B"/>
    <w:rsid w:val="00981554"/>
    <w:rsid w:val="009823EF"/>
    <w:rsid w:val="00983996"/>
    <w:rsid w:val="00984704"/>
    <w:rsid w:val="00985266"/>
    <w:rsid w:val="00986498"/>
    <w:rsid w:val="009867EE"/>
    <w:rsid w:val="009918DD"/>
    <w:rsid w:val="00992A1A"/>
    <w:rsid w:val="009930CE"/>
    <w:rsid w:val="00993260"/>
    <w:rsid w:val="009941AA"/>
    <w:rsid w:val="0099544C"/>
    <w:rsid w:val="0099682B"/>
    <w:rsid w:val="00996DDF"/>
    <w:rsid w:val="009A0E67"/>
    <w:rsid w:val="009A1363"/>
    <w:rsid w:val="009A1DEA"/>
    <w:rsid w:val="009A1F9E"/>
    <w:rsid w:val="009A24A0"/>
    <w:rsid w:val="009A2809"/>
    <w:rsid w:val="009A3CC3"/>
    <w:rsid w:val="009A3CE7"/>
    <w:rsid w:val="009A4979"/>
    <w:rsid w:val="009A4E23"/>
    <w:rsid w:val="009A59E2"/>
    <w:rsid w:val="009A6135"/>
    <w:rsid w:val="009A6630"/>
    <w:rsid w:val="009A6747"/>
    <w:rsid w:val="009A7171"/>
    <w:rsid w:val="009A78D0"/>
    <w:rsid w:val="009B0620"/>
    <w:rsid w:val="009B07BF"/>
    <w:rsid w:val="009B28EA"/>
    <w:rsid w:val="009B2FF8"/>
    <w:rsid w:val="009B37B8"/>
    <w:rsid w:val="009B7D0D"/>
    <w:rsid w:val="009C081E"/>
    <w:rsid w:val="009C0C07"/>
    <w:rsid w:val="009C298D"/>
    <w:rsid w:val="009C3D71"/>
    <w:rsid w:val="009C5080"/>
    <w:rsid w:val="009C5362"/>
    <w:rsid w:val="009C55C1"/>
    <w:rsid w:val="009C59F3"/>
    <w:rsid w:val="009C69C8"/>
    <w:rsid w:val="009C7AE9"/>
    <w:rsid w:val="009D1FC5"/>
    <w:rsid w:val="009D3130"/>
    <w:rsid w:val="009D70C9"/>
    <w:rsid w:val="009D7B9B"/>
    <w:rsid w:val="009E01F8"/>
    <w:rsid w:val="009E0386"/>
    <w:rsid w:val="009E143F"/>
    <w:rsid w:val="009E14D9"/>
    <w:rsid w:val="009E1889"/>
    <w:rsid w:val="009E1F33"/>
    <w:rsid w:val="009E4539"/>
    <w:rsid w:val="009E489B"/>
    <w:rsid w:val="009E6167"/>
    <w:rsid w:val="009E66D0"/>
    <w:rsid w:val="009E7196"/>
    <w:rsid w:val="009E73D2"/>
    <w:rsid w:val="009E790E"/>
    <w:rsid w:val="009E7DDB"/>
    <w:rsid w:val="009E7F15"/>
    <w:rsid w:val="009F0201"/>
    <w:rsid w:val="009F1A52"/>
    <w:rsid w:val="009F2027"/>
    <w:rsid w:val="009F2971"/>
    <w:rsid w:val="009F2B9B"/>
    <w:rsid w:val="009F3061"/>
    <w:rsid w:val="009F49CA"/>
    <w:rsid w:val="00A01AE8"/>
    <w:rsid w:val="00A029D4"/>
    <w:rsid w:val="00A02A7C"/>
    <w:rsid w:val="00A0700B"/>
    <w:rsid w:val="00A10FB8"/>
    <w:rsid w:val="00A12530"/>
    <w:rsid w:val="00A12BE2"/>
    <w:rsid w:val="00A12EC1"/>
    <w:rsid w:val="00A135B5"/>
    <w:rsid w:val="00A14D6B"/>
    <w:rsid w:val="00A15464"/>
    <w:rsid w:val="00A156E4"/>
    <w:rsid w:val="00A1618A"/>
    <w:rsid w:val="00A16F3D"/>
    <w:rsid w:val="00A2056B"/>
    <w:rsid w:val="00A2082E"/>
    <w:rsid w:val="00A209B2"/>
    <w:rsid w:val="00A20C24"/>
    <w:rsid w:val="00A21BE1"/>
    <w:rsid w:val="00A236F6"/>
    <w:rsid w:val="00A23ABA"/>
    <w:rsid w:val="00A24FCF"/>
    <w:rsid w:val="00A270AF"/>
    <w:rsid w:val="00A274D9"/>
    <w:rsid w:val="00A30978"/>
    <w:rsid w:val="00A310FD"/>
    <w:rsid w:val="00A31269"/>
    <w:rsid w:val="00A31B70"/>
    <w:rsid w:val="00A31CE1"/>
    <w:rsid w:val="00A31E6A"/>
    <w:rsid w:val="00A32308"/>
    <w:rsid w:val="00A32B64"/>
    <w:rsid w:val="00A33DFD"/>
    <w:rsid w:val="00A37018"/>
    <w:rsid w:val="00A37F91"/>
    <w:rsid w:val="00A4013C"/>
    <w:rsid w:val="00A40452"/>
    <w:rsid w:val="00A40682"/>
    <w:rsid w:val="00A416FF"/>
    <w:rsid w:val="00A42C29"/>
    <w:rsid w:val="00A42D73"/>
    <w:rsid w:val="00A42EB4"/>
    <w:rsid w:val="00A43424"/>
    <w:rsid w:val="00A44B38"/>
    <w:rsid w:val="00A4513D"/>
    <w:rsid w:val="00A4648C"/>
    <w:rsid w:val="00A4671C"/>
    <w:rsid w:val="00A47DE6"/>
    <w:rsid w:val="00A510BA"/>
    <w:rsid w:val="00A51513"/>
    <w:rsid w:val="00A51A61"/>
    <w:rsid w:val="00A5354B"/>
    <w:rsid w:val="00A539CC"/>
    <w:rsid w:val="00A55D47"/>
    <w:rsid w:val="00A564F5"/>
    <w:rsid w:val="00A60426"/>
    <w:rsid w:val="00A60524"/>
    <w:rsid w:val="00A60A2F"/>
    <w:rsid w:val="00A61858"/>
    <w:rsid w:val="00A61B1F"/>
    <w:rsid w:val="00A62788"/>
    <w:rsid w:val="00A6286C"/>
    <w:rsid w:val="00A634EB"/>
    <w:rsid w:val="00A644DB"/>
    <w:rsid w:val="00A65813"/>
    <w:rsid w:val="00A65AF5"/>
    <w:rsid w:val="00A70067"/>
    <w:rsid w:val="00A71983"/>
    <w:rsid w:val="00A72791"/>
    <w:rsid w:val="00A73491"/>
    <w:rsid w:val="00A7366D"/>
    <w:rsid w:val="00A743E9"/>
    <w:rsid w:val="00A7469A"/>
    <w:rsid w:val="00A74B91"/>
    <w:rsid w:val="00A75DD5"/>
    <w:rsid w:val="00A800D4"/>
    <w:rsid w:val="00A807C5"/>
    <w:rsid w:val="00A80825"/>
    <w:rsid w:val="00A823AA"/>
    <w:rsid w:val="00A84C53"/>
    <w:rsid w:val="00A84D01"/>
    <w:rsid w:val="00A90655"/>
    <w:rsid w:val="00A90CE3"/>
    <w:rsid w:val="00A91CE4"/>
    <w:rsid w:val="00A92CFD"/>
    <w:rsid w:val="00A932EE"/>
    <w:rsid w:val="00A935A8"/>
    <w:rsid w:val="00A9741E"/>
    <w:rsid w:val="00A97EAF"/>
    <w:rsid w:val="00AA0370"/>
    <w:rsid w:val="00AA0528"/>
    <w:rsid w:val="00AA11EB"/>
    <w:rsid w:val="00AA1223"/>
    <w:rsid w:val="00AA1772"/>
    <w:rsid w:val="00AA179A"/>
    <w:rsid w:val="00AA1810"/>
    <w:rsid w:val="00AA3D9B"/>
    <w:rsid w:val="00AA513A"/>
    <w:rsid w:val="00AB5134"/>
    <w:rsid w:val="00AB5DAF"/>
    <w:rsid w:val="00AB5ED4"/>
    <w:rsid w:val="00AB6DFF"/>
    <w:rsid w:val="00AB716B"/>
    <w:rsid w:val="00AB76C0"/>
    <w:rsid w:val="00AC2159"/>
    <w:rsid w:val="00AC2853"/>
    <w:rsid w:val="00AC2881"/>
    <w:rsid w:val="00AC2D63"/>
    <w:rsid w:val="00AC3691"/>
    <w:rsid w:val="00AC3C39"/>
    <w:rsid w:val="00AC5312"/>
    <w:rsid w:val="00AD0F7C"/>
    <w:rsid w:val="00AD1756"/>
    <w:rsid w:val="00AD2054"/>
    <w:rsid w:val="00AD28BC"/>
    <w:rsid w:val="00AD3344"/>
    <w:rsid w:val="00AD3432"/>
    <w:rsid w:val="00AD5DAA"/>
    <w:rsid w:val="00AD5EDF"/>
    <w:rsid w:val="00AD61CB"/>
    <w:rsid w:val="00AE0112"/>
    <w:rsid w:val="00AE102B"/>
    <w:rsid w:val="00AE1784"/>
    <w:rsid w:val="00AE2FDE"/>
    <w:rsid w:val="00AE3631"/>
    <w:rsid w:val="00AE3EB5"/>
    <w:rsid w:val="00AE4F9A"/>
    <w:rsid w:val="00AE501A"/>
    <w:rsid w:val="00AE5514"/>
    <w:rsid w:val="00AE62C2"/>
    <w:rsid w:val="00AE6C85"/>
    <w:rsid w:val="00AE727B"/>
    <w:rsid w:val="00AE7A9D"/>
    <w:rsid w:val="00AE7C58"/>
    <w:rsid w:val="00AF0242"/>
    <w:rsid w:val="00AF0243"/>
    <w:rsid w:val="00AF1E27"/>
    <w:rsid w:val="00AF26B7"/>
    <w:rsid w:val="00AF5311"/>
    <w:rsid w:val="00AF6675"/>
    <w:rsid w:val="00AF799C"/>
    <w:rsid w:val="00B0008E"/>
    <w:rsid w:val="00B011EE"/>
    <w:rsid w:val="00B017DA"/>
    <w:rsid w:val="00B01ED7"/>
    <w:rsid w:val="00B040AE"/>
    <w:rsid w:val="00B0456A"/>
    <w:rsid w:val="00B0476D"/>
    <w:rsid w:val="00B050CB"/>
    <w:rsid w:val="00B0598F"/>
    <w:rsid w:val="00B05C60"/>
    <w:rsid w:val="00B05FE8"/>
    <w:rsid w:val="00B0760F"/>
    <w:rsid w:val="00B07A5D"/>
    <w:rsid w:val="00B110B4"/>
    <w:rsid w:val="00B113B4"/>
    <w:rsid w:val="00B12972"/>
    <w:rsid w:val="00B134DA"/>
    <w:rsid w:val="00B1422F"/>
    <w:rsid w:val="00B16115"/>
    <w:rsid w:val="00B16E9C"/>
    <w:rsid w:val="00B171C1"/>
    <w:rsid w:val="00B17740"/>
    <w:rsid w:val="00B17920"/>
    <w:rsid w:val="00B21736"/>
    <w:rsid w:val="00B227F4"/>
    <w:rsid w:val="00B22A76"/>
    <w:rsid w:val="00B23BB5"/>
    <w:rsid w:val="00B25168"/>
    <w:rsid w:val="00B25B3C"/>
    <w:rsid w:val="00B261EF"/>
    <w:rsid w:val="00B3033E"/>
    <w:rsid w:val="00B30F56"/>
    <w:rsid w:val="00B3404F"/>
    <w:rsid w:val="00B34E8E"/>
    <w:rsid w:val="00B3570D"/>
    <w:rsid w:val="00B37C5C"/>
    <w:rsid w:val="00B4056F"/>
    <w:rsid w:val="00B40C1A"/>
    <w:rsid w:val="00B439A1"/>
    <w:rsid w:val="00B43A64"/>
    <w:rsid w:val="00B44211"/>
    <w:rsid w:val="00B459C2"/>
    <w:rsid w:val="00B45DBA"/>
    <w:rsid w:val="00B46DE2"/>
    <w:rsid w:val="00B51F25"/>
    <w:rsid w:val="00B5261B"/>
    <w:rsid w:val="00B535B6"/>
    <w:rsid w:val="00B54961"/>
    <w:rsid w:val="00B551F3"/>
    <w:rsid w:val="00B55D82"/>
    <w:rsid w:val="00B57B6B"/>
    <w:rsid w:val="00B60ACC"/>
    <w:rsid w:val="00B60E93"/>
    <w:rsid w:val="00B62EF0"/>
    <w:rsid w:val="00B633BB"/>
    <w:rsid w:val="00B63C46"/>
    <w:rsid w:val="00B647A0"/>
    <w:rsid w:val="00B64CC0"/>
    <w:rsid w:val="00B67B03"/>
    <w:rsid w:val="00B70023"/>
    <w:rsid w:val="00B71AA0"/>
    <w:rsid w:val="00B733E2"/>
    <w:rsid w:val="00B7467E"/>
    <w:rsid w:val="00B75C33"/>
    <w:rsid w:val="00B779C2"/>
    <w:rsid w:val="00B80A55"/>
    <w:rsid w:val="00B8161D"/>
    <w:rsid w:val="00B82F06"/>
    <w:rsid w:val="00B8447D"/>
    <w:rsid w:val="00B85CED"/>
    <w:rsid w:val="00B8624F"/>
    <w:rsid w:val="00B8627D"/>
    <w:rsid w:val="00B86AD6"/>
    <w:rsid w:val="00B86D05"/>
    <w:rsid w:val="00B87D1F"/>
    <w:rsid w:val="00B922E2"/>
    <w:rsid w:val="00B9465A"/>
    <w:rsid w:val="00B94F20"/>
    <w:rsid w:val="00B95986"/>
    <w:rsid w:val="00B95A96"/>
    <w:rsid w:val="00B96653"/>
    <w:rsid w:val="00B97112"/>
    <w:rsid w:val="00BA0C14"/>
    <w:rsid w:val="00BA16C7"/>
    <w:rsid w:val="00BA2254"/>
    <w:rsid w:val="00BA2E9F"/>
    <w:rsid w:val="00BA3768"/>
    <w:rsid w:val="00BA4F09"/>
    <w:rsid w:val="00BA59E7"/>
    <w:rsid w:val="00BA59E8"/>
    <w:rsid w:val="00BA5A9F"/>
    <w:rsid w:val="00BA6029"/>
    <w:rsid w:val="00BA689A"/>
    <w:rsid w:val="00BA6A68"/>
    <w:rsid w:val="00BA6B62"/>
    <w:rsid w:val="00BA70E4"/>
    <w:rsid w:val="00BA7307"/>
    <w:rsid w:val="00BB004B"/>
    <w:rsid w:val="00BB1F50"/>
    <w:rsid w:val="00BB21F6"/>
    <w:rsid w:val="00BB3741"/>
    <w:rsid w:val="00BB3843"/>
    <w:rsid w:val="00BB3AA3"/>
    <w:rsid w:val="00BB4A8A"/>
    <w:rsid w:val="00BB4B54"/>
    <w:rsid w:val="00BB61F6"/>
    <w:rsid w:val="00BB62D2"/>
    <w:rsid w:val="00BC04C6"/>
    <w:rsid w:val="00BC06F3"/>
    <w:rsid w:val="00BC0DCA"/>
    <w:rsid w:val="00BC15D2"/>
    <w:rsid w:val="00BC3CD3"/>
    <w:rsid w:val="00BC4B41"/>
    <w:rsid w:val="00BC7B42"/>
    <w:rsid w:val="00BD1161"/>
    <w:rsid w:val="00BD1A65"/>
    <w:rsid w:val="00BD1CFA"/>
    <w:rsid w:val="00BD2B39"/>
    <w:rsid w:val="00BD2C96"/>
    <w:rsid w:val="00BD2EDD"/>
    <w:rsid w:val="00BD3460"/>
    <w:rsid w:val="00BD3605"/>
    <w:rsid w:val="00BD431E"/>
    <w:rsid w:val="00BD5A3D"/>
    <w:rsid w:val="00BD5CF9"/>
    <w:rsid w:val="00BD5F5B"/>
    <w:rsid w:val="00BD5FB5"/>
    <w:rsid w:val="00BD75F9"/>
    <w:rsid w:val="00BE150F"/>
    <w:rsid w:val="00BE1DCB"/>
    <w:rsid w:val="00BE3F32"/>
    <w:rsid w:val="00BE5514"/>
    <w:rsid w:val="00BE55A5"/>
    <w:rsid w:val="00BE6A3A"/>
    <w:rsid w:val="00BE7425"/>
    <w:rsid w:val="00BF0B8A"/>
    <w:rsid w:val="00BF184A"/>
    <w:rsid w:val="00BF1E2B"/>
    <w:rsid w:val="00BF25B7"/>
    <w:rsid w:val="00BF2A20"/>
    <w:rsid w:val="00BF3526"/>
    <w:rsid w:val="00BF3DC5"/>
    <w:rsid w:val="00BF3E41"/>
    <w:rsid w:val="00BF3EA6"/>
    <w:rsid w:val="00BF5E8A"/>
    <w:rsid w:val="00BF74F7"/>
    <w:rsid w:val="00BF75C8"/>
    <w:rsid w:val="00C00378"/>
    <w:rsid w:val="00C0124A"/>
    <w:rsid w:val="00C01ACC"/>
    <w:rsid w:val="00C01C9E"/>
    <w:rsid w:val="00C036EB"/>
    <w:rsid w:val="00C042A6"/>
    <w:rsid w:val="00C04DAB"/>
    <w:rsid w:val="00C0598C"/>
    <w:rsid w:val="00C0664E"/>
    <w:rsid w:val="00C1078E"/>
    <w:rsid w:val="00C1125F"/>
    <w:rsid w:val="00C11F0A"/>
    <w:rsid w:val="00C123E9"/>
    <w:rsid w:val="00C13CE9"/>
    <w:rsid w:val="00C14316"/>
    <w:rsid w:val="00C157B0"/>
    <w:rsid w:val="00C15985"/>
    <w:rsid w:val="00C16BBB"/>
    <w:rsid w:val="00C174C4"/>
    <w:rsid w:val="00C21AC5"/>
    <w:rsid w:val="00C23E1D"/>
    <w:rsid w:val="00C23E28"/>
    <w:rsid w:val="00C2477D"/>
    <w:rsid w:val="00C247D7"/>
    <w:rsid w:val="00C260E7"/>
    <w:rsid w:val="00C26BC8"/>
    <w:rsid w:val="00C275CD"/>
    <w:rsid w:val="00C312E2"/>
    <w:rsid w:val="00C31D2B"/>
    <w:rsid w:val="00C31E68"/>
    <w:rsid w:val="00C32366"/>
    <w:rsid w:val="00C32D78"/>
    <w:rsid w:val="00C330D7"/>
    <w:rsid w:val="00C349A3"/>
    <w:rsid w:val="00C34CCF"/>
    <w:rsid w:val="00C34EC0"/>
    <w:rsid w:val="00C35781"/>
    <w:rsid w:val="00C36E3C"/>
    <w:rsid w:val="00C36EF8"/>
    <w:rsid w:val="00C40521"/>
    <w:rsid w:val="00C40B35"/>
    <w:rsid w:val="00C41E6E"/>
    <w:rsid w:val="00C43539"/>
    <w:rsid w:val="00C4388C"/>
    <w:rsid w:val="00C44B97"/>
    <w:rsid w:val="00C45752"/>
    <w:rsid w:val="00C45837"/>
    <w:rsid w:val="00C46F9A"/>
    <w:rsid w:val="00C47898"/>
    <w:rsid w:val="00C47BD8"/>
    <w:rsid w:val="00C47E63"/>
    <w:rsid w:val="00C53F13"/>
    <w:rsid w:val="00C53F9B"/>
    <w:rsid w:val="00C542C3"/>
    <w:rsid w:val="00C5473E"/>
    <w:rsid w:val="00C556F4"/>
    <w:rsid w:val="00C55D50"/>
    <w:rsid w:val="00C563FA"/>
    <w:rsid w:val="00C57327"/>
    <w:rsid w:val="00C60643"/>
    <w:rsid w:val="00C6070E"/>
    <w:rsid w:val="00C62403"/>
    <w:rsid w:val="00C624A8"/>
    <w:rsid w:val="00C62A0B"/>
    <w:rsid w:val="00C63D87"/>
    <w:rsid w:val="00C64BA6"/>
    <w:rsid w:val="00C64F14"/>
    <w:rsid w:val="00C6507D"/>
    <w:rsid w:val="00C65E12"/>
    <w:rsid w:val="00C663BF"/>
    <w:rsid w:val="00C667A6"/>
    <w:rsid w:val="00C66D57"/>
    <w:rsid w:val="00C66F66"/>
    <w:rsid w:val="00C676B0"/>
    <w:rsid w:val="00C6776A"/>
    <w:rsid w:val="00C70734"/>
    <w:rsid w:val="00C71DBD"/>
    <w:rsid w:val="00C73574"/>
    <w:rsid w:val="00C74D2E"/>
    <w:rsid w:val="00C7643D"/>
    <w:rsid w:val="00C7680D"/>
    <w:rsid w:val="00C801A5"/>
    <w:rsid w:val="00C81E7D"/>
    <w:rsid w:val="00C82080"/>
    <w:rsid w:val="00C82D25"/>
    <w:rsid w:val="00C83C36"/>
    <w:rsid w:val="00C83E41"/>
    <w:rsid w:val="00C840BA"/>
    <w:rsid w:val="00C84B7F"/>
    <w:rsid w:val="00C84F67"/>
    <w:rsid w:val="00C85820"/>
    <w:rsid w:val="00C86796"/>
    <w:rsid w:val="00C877D2"/>
    <w:rsid w:val="00C87834"/>
    <w:rsid w:val="00C878E1"/>
    <w:rsid w:val="00C90ECA"/>
    <w:rsid w:val="00C912F6"/>
    <w:rsid w:val="00C9151A"/>
    <w:rsid w:val="00C93048"/>
    <w:rsid w:val="00C93102"/>
    <w:rsid w:val="00C936A7"/>
    <w:rsid w:val="00C95F29"/>
    <w:rsid w:val="00C96AAD"/>
    <w:rsid w:val="00C97FBB"/>
    <w:rsid w:val="00CA06E0"/>
    <w:rsid w:val="00CA1872"/>
    <w:rsid w:val="00CA1D1D"/>
    <w:rsid w:val="00CA2554"/>
    <w:rsid w:val="00CA4AA2"/>
    <w:rsid w:val="00CA59F8"/>
    <w:rsid w:val="00CA664B"/>
    <w:rsid w:val="00CB1BF9"/>
    <w:rsid w:val="00CB2130"/>
    <w:rsid w:val="00CB2173"/>
    <w:rsid w:val="00CB241D"/>
    <w:rsid w:val="00CB2F0A"/>
    <w:rsid w:val="00CB403C"/>
    <w:rsid w:val="00CB4198"/>
    <w:rsid w:val="00CB4704"/>
    <w:rsid w:val="00CB4FE1"/>
    <w:rsid w:val="00CB7282"/>
    <w:rsid w:val="00CB7AAE"/>
    <w:rsid w:val="00CC1DB4"/>
    <w:rsid w:val="00CC2C06"/>
    <w:rsid w:val="00CC3F5B"/>
    <w:rsid w:val="00CC4338"/>
    <w:rsid w:val="00CC43B4"/>
    <w:rsid w:val="00CC4B4A"/>
    <w:rsid w:val="00CC5374"/>
    <w:rsid w:val="00CC5503"/>
    <w:rsid w:val="00CC5C39"/>
    <w:rsid w:val="00CC5CEE"/>
    <w:rsid w:val="00CC6341"/>
    <w:rsid w:val="00CC660E"/>
    <w:rsid w:val="00CC6807"/>
    <w:rsid w:val="00CC77E4"/>
    <w:rsid w:val="00CD3660"/>
    <w:rsid w:val="00CD3DDF"/>
    <w:rsid w:val="00CD4E10"/>
    <w:rsid w:val="00CD4E83"/>
    <w:rsid w:val="00CD696C"/>
    <w:rsid w:val="00CD6C5B"/>
    <w:rsid w:val="00CD725A"/>
    <w:rsid w:val="00CE0424"/>
    <w:rsid w:val="00CE0C5F"/>
    <w:rsid w:val="00CE0FB5"/>
    <w:rsid w:val="00CE167E"/>
    <w:rsid w:val="00CE2754"/>
    <w:rsid w:val="00CE287A"/>
    <w:rsid w:val="00CE39C4"/>
    <w:rsid w:val="00CE4A3E"/>
    <w:rsid w:val="00CE62F0"/>
    <w:rsid w:val="00CE6F5A"/>
    <w:rsid w:val="00CE742C"/>
    <w:rsid w:val="00CE7F93"/>
    <w:rsid w:val="00CF135A"/>
    <w:rsid w:val="00CF1C9D"/>
    <w:rsid w:val="00CF2361"/>
    <w:rsid w:val="00CF23D3"/>
    <w:rsid w:val="00CF26BA"/>
    <w:rsid w:val="00CF2F05"/>
    <w:rsid w:val="00CF31CC"/>
    <w:rsid w:val="00CF3E94"/>
    <w:rsid w:val="00CF439B"/>
    <w:rsid w:val="00CF4870"/>
    <w:rsid w:val="00CF48CF"/>
    <w:rsid w:val="00CF4D84"/>
    <w:rsid w:val="00CF6CF4"/>
    <w:rsid w:val="00D003EA"/>
    <w:rsid w:val="00D014EF"/>
    <w:rsid w:val="00D015D1"/>
    <w:rsid w:val="00D01956"/>
    <w:rsid w:val="00D01A71"/>
    <w:rsid w:val="00D01A74"/>
    <w:rsid w:val="00D02420"/>
    <w:rsid w:val="00D0298A"/>
    <w:rsid w:val="00D03EA3"/>
    <w:rsid w:val="00D0525F"/>
    <w:rsid w:val="00D05EA3"/>
    <w:rsid w:val="00D11647"/>
    <w:rsid w:val="00D1184C"/>
    <w:rsid w:val="00D153EB"/>
    <w:rsid w:val="00D15A5C"/>
    <w:rsid w:val="00D16844"/>
    <w:rsid w:val="00D22154"/>
    <w:rsid w:val="00D2298D"/>
    <w:rsid w:val="00D2367F"/>
    <w:rsid w:val="00D237C0"/>
    <w:rsid w:val="00D24B19"/>
    <w:rsid w:val="00D24E7E"/>
    <w:rsid w:val="00D25A2D"/>
    <w:rsid w:val="00D27909"/>
    <w:rsid w:val="00D27E9F"/>
    <w:rsid w:val="00D30047"/>
    <w:rsid w:val="00D30D67"/>
    <w:rsid w:val="00D32E69"/>
    <w:rsid w:val="00D33774"/>
    <w:rsid w:val="00D34272"/>
    <w:rsid w:val="00D34CF3"/>
    <w:rsid w:val="00D35A9D"/>
    <w:rsid w:val="00D35B38"/>
    <w:rsid w:val="00D35C4F"/>
    <w:rsid w:val="00D3600F"/>
    <w:rsid w:val="00D36593"/>
    <w:rsid w:val="00D36AED"/>
    <w:rsid w:val="00D40D03"/>
    <w:rsid w:val="00D4241E"/>
    <w:rsid w:val="00D437D8"/>
    <w:rsid w:val="00D437DB"/>
    <w:rsid w:val="00D44593"/>
    <w:rsid w:val="00D44687"/>
    <w:rsid w:val="00D451A3"/>
    <w:rsid w:val="00D454DB"/>
    <w:rsid w:val="00D46C97"/>
    <w:rsid w:val="00D510C9"/>
    <w:rsid w:val="00D51B42"/>
    <w:rsid w:val="00D51E1E"/>
    <w:rsid w:val="00D520D4"/>
    <w:rsid w:val="00D52381"/>
    <w:rsid w:val="00D53259"/>
    <w:rsid w:val="00D537CB"/>
    <w:rsid w:val="00D54407"/>
    <w:rsid w:val="00D54BB7"/>
    <w:rsid w:val="00D56B58"/>
    <w:rsid w:val="00D601EB"/>
    <w:rsid w:val="00D6076B"/>
    <w:rsid w:val="00D610EE"/>
    <w:rsid w:val="00D61C7B"/>
    <w:rsid w:val="00D61DDD"/>
    <w:rsid w:val="00D62678"/>
    <w:rsid w:val="00D63065"/>
    <w:rsid w:val="00D630CE"/>
    <w:rsid w:val="00D6484F"/>
    <w:rsid w:val="00D64A3F"/>
    <w:rsid w:val="00D662CC"/>
    <w:rsid w:val="00D67269"/>
    <w:rsid w:val="00D67381"/>
    <w:rsid w:val="00D705B0"/>
    <w:rsid w:val="00D707A1"/>
    <w:rsid w:val="00D7322C"/>
    <w:rsid w:val="00D73940"/>
    <w:rsid w:val="00D73AF0"/>
    <w:rsid w:val="00D74A41"/>
    <w:rsid w:val="00D74C12"/>
    <w:rsid w:val="00D7557C"/>
    <w:rsid w:val="00D76586"/>
    <w:rsid w:val="00D76C69"/>
    <w:rsid w:val="00D777F3"/>
    <w:rsid w:val="00D825B8"/>
    <w:rsid w:val="00D843E8"/>
    <w:rsid w:val="00D84B59"/>
    <w:rsid w:val="00D85704"/>
    <w:rsid w:val="00D86A91"/>
    <w:rsid w:val="00D876EF"/>
    <w:rsid w:val="00D87DBD"/>
    <w:rsid w:val="00D90126"/>
    <w:rsid w:val="00D904E9"/>
    <w:rsid w:val="00D92268"/>
    <w:rsid w:val="00D92B38"/>
    <w:rsid w:val="00D92C59"/>
    <w:rsid w:val="00D93BB4"/>
    <w:rsid w:val="00D93BF2"/>
    <w:rsid w:val="00D93DB0"/>
    <w:rsid w:val="00D94E05"/>
    <w:rsid w:val="00D950D2"/>
    <w:rsid w:val="00DA0FA8"/>
    <w:rsid w:val="00DA2765"/>
    <w:rsid w:val="00DA3074"/>
    <w:rsid w:val="00DA3335"/>
    <w:rsid w:val="00DA38A6"/>
    <w:rsid w:val="00DA4BED"/>
    <w:rsid w:val="00DA4E9B"/>
    <w:rsid w:val="00DA5232"/>
    <w:rsid w:val="00DA5B6B"/>
    <w:rsid w:val="00DA5DB9"/>
    <w:rsid w:val="00DA6210"/>
    <w:rsid w:val="00DA67EC"/>
    <w:rsid w:val="00DA72C9"/>
    <w:rsid w:val="00DA7F8F"/>
    <w:rsid w:val="00DB38C0"/>
    <w:rsid w:val="00DB49C2"/>
    <w:rsid w:val="00DB50DC"/>
    <w:rsid w:val="00DB5959"/>
    <w:rsid w:val="00DB5DF1"/>
    <w:rsid w:val="00DB5E37"/>
    <w:rsid w:val="00DB6285"/>
    <w:rsid w:val="00DB6672"/>
    <w:rsid w:val="00DB6DC5"/>
    <w:rsid w:val="00DB6E4A"/>
    <w:rsid w:val="00DB7A01"/>
    <w:rsid w:val="00DC041C"/>
    <w:rsid w:val="00DC0D4E"/>
    <w:rsid w:val="00DC12FE"/>
    <w:rsid w:val="00DC3807"/>
    <w:rsid w:val="00DC38B6"/>
    <w:rsid w:val="00DC4CE6"/>
    <w:rsid w:val="00DC562A"/>
    <w:rsid w:val="00DC7C36"/>
    <w:rsid w:val="00DC7D76"/>
    <w:rsid w:val="00DD0C9D"/>
    <w:rsid w:val="00DD19EE"/>
    <w:rsid w:val="00DD1FB0"/>
    <w:rsid w:val="00DD26C5"/>
    <w:rsid w:val="00DD2A1A"/>
    <w:rsid w:val="00DD2AB3"/>
    <w:rsid w:val="00DD30EE"/>
    <w:rsid w:val="00DD3805"/>
    <w:rsid w:val="00DD3C89"/>
    <w:rsid w:val="00DD3EE5"/>
    <w:rsid w:val="00DD4785"/>
    <w:rsid w:val="00DD5A57"/>
    <w:rsid w:val="00DD6B08"/>
    <w:rsid w:val="00DD6C7C"/>
    <w:rsid w:val="00DD7A89"/>
    <w:rsid w:val="00DE0B36"/>
    <w:rsid w:val="00DE1920"/>
    <w:rsid w:val="00DE25FF"/>
    <w:rsid w:val="00DE4380"/>
    <w:rsid w:val="00DE476B"/>
    <w:rsid w:val="00DE4970"/>
    <w:rsid w:val="00DE5732"/>
    <w:rsid w:val="00DE5F2E"/>
    <w:rsid w:val="00DE6331"/>
    <w:rsid w:val="00DE6691"/>
    <w:rsid w:val="00DE6C51"/>
    <w:rsid w:val="00DE6DC0"/>
    <w:rsid w:val="00DE7E9F"/>
    <w:rsid w:val="00DF0493"/>
    <w:rsid w:val="00DF0B46"/>
    <w:rsid w:val="00DF10CB"/>
    <w:rsid w:val="00DF1202"/>
    <w:rsid w:val="00DF264F"/>
    <w:rsid w:val="00DF274D"/>
    <w:rsid w:val="00DF3036"/>
    <w:rsid w:val="00DF3173"/>
    <w:rsid w:val="00DF392F"/>
    <w:rsid w:val="00DF3EF6"/>
    <w:rsid w:val="00DF3F9C"/>
    <w:rsid w:val="00DF4804"/>
    <w:rsid w:val="00DF4F9F"/>
    <w:rsid w:val="00DF5237"/>
    <w:rsid w:val="00DF5535"/>
    <w:rsid w:val="00DF5AC2"/>
    <w:rsid w:val="00DF6492"/>
    <w:rsid w:val="00DF6533"/>
    <w:rsid w:val="00DF798D"/>
    <w:rsid w:val="00E005AB"/>
    <w:rsid w:val="00E00DFD"/>
    <w:rsid w:val="00E0170F"/>
    <w:rsid w:val="00E01F6B"/>
    <w:rsid w:val="00E0258C"/>
    <w:rsid w:val="00E02FAE"/>
    <w:rsid w:val="00E04C56"/>
    <w:rsid w:val="00E052F1"/>
    <w:rsid w:val="00E05828"/>
    <w:rsid w:val="00E058F9"/>
    <w:rsid w:val="00E102C1"/>
    <w:rsid w:val="00E10834"/>
    <w:rsid w:val="00E10BA7"/>
    <w:rsid w:val="00E11DBA"/>
    <w:rsid w:val="00E12348"/>
    <w:rsid w:val="00E128F9"/>
    <w:rsid w:val="00E13C16"/>
    <w:rsid w:val="00E15B0B"/>
    <w:rsid w:val="00E15D80"/>
    <w:rsid w:val="00E15E1A"/>
    <w:rsid w:val="00E1635A"/>
    <w:rsid w:val="00E16C5D"/>
    <w:rsid w:val="00E172A0"/>
    <w:rsid w:val="00E215B5"/>
    <w:rsid w:val="00E21C20"/>
    <w:rsid w:val="00E22174"/>
    <w:rsid w:val="00E221EA"/>
    <w:rsid w:val="00E22EF1"/>
    <w:rsid w:val="00E2386D"/>
    <w:rsid w:val="00E23D29"/>
    <w:rsid w:val="00E254AD"/>
    <w:rsid w:val="00E26557"/>
    <w:rsid w:val="00E27121"/>
    <w:rsid w:val="00E303D5"/>
    <w:rsid w:val="00E308C1"/>
    <w:rsid w:val="00E31C27"/>
    <w:rsid w:val="00E31F58"/>
    <w:rsid w:val="00E3247C"/>
    <w:rsid w:val="00E331C3"/>
    <w:rsid w:val="00E334B5"/>
    <w:rsid w:val="00E33983"/>
    <w:rsid w:val="00E3489D"/>
    <w:rsid w:val="00E349E1"/>
    <w:rsid w:val="00E34D49"/>
    <w:rsid w:val="00E354B7"/>
    <w:rsid w:val="00E36208"/>
    <w:rsid w:val="00E36776"/>
    <w:rsid w:val="00E37AEE"/>
    <w:rsid w:val="00E37BD3"/>
    <w:rsid w:val="00E37DD7"/>
    <w:rsid w:val="00E409AE"/>
    <w:rsid w:val="00E4133E"/>
    <w:rsid w:val="00E4188B"/>
    <w:rsid w:val="00E423E0"/>
    <w:rsid w:val="00E4343F"/>
    <w:rsid w:val="00E43D2E"/>
    <w:rsid w:val="00E44F5F"/>
    <w:rsid w:val="00E477F8"/>
    <w:rsid w:val="00E47DBF"/>
    <w:rsid w:val="00E50BAA"/>
    <w:rsid w:val="00E51E6A"/>
    <w:rsid w:val="00E528A2"/>
    <w:rsid w:val="00E52FA9"/>
    <w:rsid w:val="00E538B8"/>
    <w:rsid w:val="00E53ECD"/>
    <w:rsid w:val="00E53FD2"/>
    <w:rsid w:val="00E54375"/>
    <w:rsid w:val="00E54748"/>
    <w:rsid w:val="00E55163"/>
    <w:rsid w:val="00E55A06"/>
    <w:rsid w:val="00E56868"/>
    <w:rsid w:val="00E56F86"/>
    <w:rsid w:val="00E57540"/>
    <w:rsid w:val="00E57ED0"/>
    <w:rsid w:val="00E609D5"/>
    <w:rsid w:val="00E61A33"/>
    <w:rsid w:val="00E61C58"/>
    <w:rsid w:val="00E64D39"/>
    <w:rsid w:val="00E6646A"/>
    <w:rsid w:val="00E66920"/>
    <w:rsid w:val="00E66D4F"/>
    <w:rsid w:val="00E67013"/>
    <w:rsid w:val="00E6753B"/>
    <w:rsid w:val="00E7091D"/>
    <w:rsid w:val="00E70923"/>
    <w:rsid w:val="00E71110"/>
    <w:rsid w:val="00E72332"/>
    <w:rsid w:val="00E72434"/>
    <w:rsid w:val="00E727DC"/>
    <w:rsid w:val="00E733D0"/>
    <w:rsid w:val="00E74020"/>
    <w:rsid w:val="00E76600"/>
    <w:rsid w:val="00E77355"/>
    <w:rsid w:val="00E779D6"/>
    <w:rsid w:val="00E82847"/>
    <w:rsid w:val="00E82A3E"/>
    <w:rsid w:val="00E82A4B"/>
    <w:rsid w:val="00E83009"/>
    <w:rsid w:val="00E85920"/>
    <w:rsid w:val="00E86103"/>
    <w:rsid w:val="00E8653C"/>
    <w:rsid w:val="00E915CE"/>
    <w:rsid w:val="00E93687"/>
    <w:rsid w:val="00E93DA4"/>
    <w:rsid w:val="00E95C61"/>
    <w:rsid w:val="00E96226"/>
    <w:rsid w:val="00E9668B"/>
    <w:rsid w:val="00E97EB8"/>
    <w:rsid w:val="00EA1AEE"/>
    <w:rsid w:val="00EA271A"/>
    <w:rsid w:val="00EA3317"/>
    <w:rsid w:val="00EA3418"/>
    <w:rsid w:val="00EA4567"/>
    <w:rsid w:val="00EA4DA7"/>
    <w:rsid w:val="00EA59F0"/>
    <w:rsid w:val="00EA6E4E"/>
    <w:rsid w:val="00EA6F75"/>
    <w:rsid w:val="00EA7028"/>
    <w:rsid w:val="00EB0022"/>
    <w:rsid w:val="00EB0064"/>
    <w:rsid w:val="00EB0656"/>
    <w:rsid w:val="00EB1285"/>
    <w:rsid w:val="00EB17CB"/>
    <w:rsid w:val="00EB18B9"/>
    <w:rsid w:val="00EB1B01"/>
    <w:rsid w:val="00EB1D39"/>
    <w:rsid w:val="00EB2E8B"/>
    <w:rsid w:val="00EB43D4"/>
    <w:rsid w:val="00EB4AEB"/>
    <w:rsid w:val="00EB5628"/>
    <w:rsid w:val="00EB59D4"/>
    <w:rsid w:val="00EB5A16"/>
    <w:rsid w:val="00EC01AC"/>
    <w:rsid w:val="00EC0980"/>
    <w:rsid w:val="00EC15C0"/>
    <w:rsid w:val="00EC3E8C"/>
    <w:rsid w:val="00EC4BD8"/>
    <w:rsid w:val="00EC55A6"/>
    <w:rsid w:val="00EC62AB"/>
    <w:rsid w:val="00EC6744"/>
    <w:rsid w:val="00ED0A65"/>
    <w:rsid w:val="00ED18F7"/>
    <w:rsid w:val="00ED1E80"/>
    <w:rsid w:val="00ED29BC"/>
    <w:rsid w:val="00ED3DFE"/>
    <w:rsid w:val="00ED5952"/>
    <w:rsid w:val="00ED5A36"/>
    <w:rsid w:val="00ED5D03"/>
    <w:rsid w:val="00ED621B"/>
    <w:rsid w:val="00ED7D88"/>
    <w:rsid w:val="00EE3BC8"/>
    <w:rsid w:val="00EE44B4"/>
    <w:rsid w:val="00EE65B4"/>
    <w:rsid w:val="00EE6E29"/>
    <w:rsid w:val="00EE758B"/>
    <w:rsid w:val="00EE7B42"/>
    <w:rsid w:val="00EE7D7C"/>
    <w:rsid w:val="00EF1853"/>
    <w:rsid w:val="00EF5537"/>
    <w:rsid w:val="00EF716C"/>
    <w:rsid w:val="00EF78A2"/>
    <w:rsid w:val="00F007E0"/>
    <w:rsid w:val="00F01505"/>
    <w:rsid w:val="00F01735"/>
    <w:rsid w:val="00F01BD1"/>
    <w:rsid w:val="00F032A8"/>
    <w:rsid w:val="00F04141"/>
    <w:rsid w:val="00F05817"/>
    <w:rsid w:val="00F05D5E"/>
    <w:rsid w:val="00F072DB"/>
    <w:rsid w:val="00F0791D"/>
    <w:rsid w:val="00F11CB5"/>
    <w:rsid w:val="00F126CA"/>
    <w:rsid w:val="00F12B76"/>
    <w:rsid w:val="00F1324F"/>
    <w:rsid w:val="00F14B5C"/>
    <w:rsid w:val="00F14EC5"/>
    <w:rsid w:val="00F1538C"/>
    <w:rsid w:val="00F16911"/>
    <w:rsid w:val="00F16AAB"/>
    <w:rsid w:val="00F16BCF"/>
    <w:rsid w:val="00F16F87"/>
    <w:rsid w:val="00F174AE"/>
    <w:rsid w:val="00F17D65"/>
    <w:rsid w:val="00F20EC5"/>
    <w:rsid w:val="00F21AA8"/>
    <w:rsid w:val="00F22C4C"/>
    <w:rsid w:val="00F22D8E"/>
    <w:rsid w:val="00F243F8"/>
    <w:rsid w:val="00F24431"/>
    <w:rsid w:val="00F24FB3"/>
    <w:rsid w:val="00F258F6"/>
    <w:rsid w:val="00F26783"/>
    <w:rsid w:val="00F26F18"/>
    <w:rsid w:val="00F277EB"/>
    <w:rsid w:val="00F27E87"/>
    <w:rsid w:val="00F306C7"/>
    <w:rsid w:val="00F32995"/>
    <w:rsid w:val="00F32C39"/>
    <w:rsid w:val="00F33058"/>
    <w:rsid w:val="00F33B00"/>
    <w:rsid w:val="00F343DF"/>
    <w:rsid w:val="00F34D62"/>
    <w:rsid w:val="00F35F9A"/>
    <w:rsid w:val="00F3667E"/>
    <w:rsid w:val="00F40291"/>
    <w:rsid w:val="00F4042E"/>
    <w:rsid w:val="00F41554"/>
    <w:rsid w:val="00F41AF2"/>
    <w:rsid w:val="00F42E54"/>
    <w:rsid w:val="00F44193"/>
    <w:rsid w:val="00F45AF5"/>
    <w:rsid w:val="00F45B31"/>
    <w:rsid w:val="00F47AD9"/>
    <w:rsid w:val="00F47C47"/>
    <w:rsid w:val="00F514DE"/>
    <w:rsid w:val="00F520FF"/>
    <w:rsid w:val="00F528DD"/>
    <w:rsid w:val="00F5310E"/>
    <w:rsid w:val="00F577FB"/>
    <w:rsid w:val="00F57FDF"/>
    <w:rsid w:val="00F6069E"/>
    <w:rsid w:val="00F606DC"/>
    <w:rsid w:val="00F6095C"/>
    <w:rsid w:val="00F60E56"/>
    <w:rsid w:val="00F6166F"/>
    <w:rsid w:val="00F6187A"/>
    <w:rsid w:val="00F61E96"/>
    <w:rsid w:val="00F654AA"/>
    <w:rsid w:val="00F65644"/>
    <w:rsid w:val="00F65E12"/>
    <w:rsid w:val="00F675FE"/>
    <w:rsid w:val="00F70E20"/>
    <w:rsid w:val="00F7107D"/>
    <w:rsid w:val="00F71E53"/>
    <w:rsid w:val="00F73F7F"/>
    <w:rsid w:val="00F74603"/>
    <w:rsid w:val="00F753BF"/>
    <w:rsid w:val="00F76192"/>
    <w:rsid w:val="00F7666C"/>
    <w:rsid w:val="00F76F19"/>
    <w:rsid w:val="00F77269"/>
    <w:rsid w:val="00F80704"/>
    <w:rsid w:val="00F80A3C"/>
    <w:rsid w:val="00F81AFB"/>
    <w:rsid w:val="00F843A8"/>
    <w:rsid w:val="00F8467A"/>
    <w:rsid w:val="00F8525E"/>
    <w:rsid w:val="00F85C08"/>
    <w:rsid w:val="00F90D70"/>
    <w:rsid w:val="00F914CD"/>
    <w:rsid w:val="00F9181B"/>
    <w:rsid w:val="00F91BA9"/>
    <w:rsid w:val="00F91F08"/>
    <w:rsid w:val="00F924D3"/>
    <w:rsid w:val="00F92619"/>
    <w:rsid w:val="00F93298"/>
    <w:rsid w:val="00F93685"/>
    <w:rsid w:val="00F94982"/>
    <w:rsid w:val="00F94FD0"/>
    <w:rsid w:val="00F957B7"/>
    <w:rsid w:val="00F96484"/>
    <w:rsid w:val="00F976BC"/>
    <w:rsid w:val="00FA03C5"/>
    <w:rsid w:val="00FA1B5C"/>
    <w:rsid w:val="00FA25FA"/>
    <w:rsid w:val="00FA3834"/>
    <w:rsid w:val="00FA384C"/>
    <w:rsid w:val="00FA3955"/>
    <w:rsid w:val="00FA4867"/>
    <w:rsid w:val="00FA4B3A"/>
    <w:rsid w:val="00FA4FB0"/>
    <w:rsid w:val="00FA53AD"/>
    <w:rsid w:val="00FA560F"/>
    <w:rsid w:val="00FA5AB8"/>
    <w:rsid w:val="00FA5F80"/>
    <w:rsid w:val="00FA6024"/>
    <w:rsid w:val="00FA6725"/>
    <w:rsid w:val="00FB1C61"/>
    <w:rsid w:val="00FB2186"/>
    <w:rsid w:val="00FB2DB8"/>
    <w:rsid w:val="00FB476A"/>
    <w:rsid w:val="00FB4916"/>
    <w:rsid w:val="00FB5732"/>
    <w:rsid w:val="00FB702C"/>
    <w:rsid w:val="00FC4FF8"/>
    <w:rsid w:val="00FC619E"/>
    <w:rsid w:val="00FC6272"/>
    <w:rsid w:val="00FC6A66"/>
    <w:rsid w:val="00FC728E"/>
    <w:rsid w:val="00FC7567"/>
    <w:rsid w:val="00FC7BC7"/>
    <w:rsid w:val="00FC7D71"/>
    <w:rsid w:val="00FD014F"/>
    <w:rsid w:val="00FD0259"/>
    <w:rsid w:val="00FD2B10"/>
    <w:rsid w:val="00FD2B2C"/>
    <w:rsid w:val="00FD2D8A"/>
    <w:rsid w:val="00FD3C89"/>
    <w:rsid w:val="00FD43AF"/>
    <w:rsid w:val="00FD4691"/>
    <w:rsid w:val="00FD5703"/>
    <w:rsid w:val="00FE0055"/>
    <w:rsid w:val="00FE1865"/>
    <w:rsid w:val="00FE28C4"/>
    <w:rsid w:val="00FE2CCC"/>
    <w:rsid w:val="00FE44E3"/>
    <w:rsid w:val="00FE51D0"/>
    <w:rsid w:val="00FE544B"/>
    <w:rsid w:val="00FE6C33"/>
    <w:rsid w:val="00FE6F7E"/>
    <w:rsid w:val="00FF157D"/>
    <w:rsid w:val="00FF1A8F"/>
    <w:rsid w:val="00FF1B99"/>
    <w:rsid w:val="00FF28B2"/>
    <w:rsid w:val="00FF2AD4"/>
    <w:rsid w:val="00FF3046"/>
    <w:rsid w:val="00FF34F8"/>
    <w:rsid w:val="00FF4249"/>
    <w:rsid w:val="00FF4BD8"/>
    <w:rsid w:val="00FF650F"/>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6F3F"/>
  <w15:docId w15:val="{763E4045-7D5A-4063-AAE2-CE4640E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0364800">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394432036">
      <w:bodyDiv w:val="1"/>
      <w:marLeft w:val="0"/>
      <w:marRight w:val="0"/>
      <w:marTop w:val="0"/>
      <w:marBottom w:val="0"/>
      <w:divBdr>
        <w:top w:val="none" w:sz="0" w:space="0" w:color="auto"/>
        <w:left w:val="none" w:sz="0" w:space="0" w:color="auto"/>
        <w:bottom w:val="none" w:sz="0" w:space="0" w:color="auto"/>
        <w:right w:val="none" w:sz="0" w:space="0" w:color="auto"/>
      </w:divBdr>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79228827">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929537479">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iwa.co.nz/clim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wa.co.nz/clim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70E9-7E24-4BB5-9B59-FB67F893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Gregor Macara</cp:lastModifiedBy>
  <cp:revision>7</cp:revision>
  <cp:lastPrinted>2014-07-02T04:24:00Z</cp:lastPrinted>
  <dcterms:created xsi:type="dcterms:W3CDTF">2014-07-02T04:20:00Z</dcterms:created>
  <dcterms:modified xsi:type="dcterms:W3CDTF">2014-07-02T04:26:00Z</dcterms:modified>
</cp:coreProperties>
</file>